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E808" w14:textId="77777777" w:rsidR="004E4340" w:rsidRDefault="0000000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C267F4F" w14:textId="77777777" w:rsidR="004E4340" w:rsidRDefault="0000000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14:paraId="3BEEABAD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4E3CEB9B" w14:textId="77777777" w:rsidR="004E4340" w:rsidRDefault="00000000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 (ФГАОУ ВО «ЮФУ»)</w:t>
      </w:r>
    </w:p>
    <w:p w14:paraId="12277865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0F42816D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056BF80F" w14:textId="77777777" w:rsidR="004E434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1A18198A" w14:textId="77777777" w:rsidR="004E4340" w:rsidRDefault="004E4340">
      <w:pPr>
        <w:spacing w:line="240" w:lineRule="auto"/>
        <w:jc w:val="center"/>
        <w:rPr>
          <w:rFonts w:cs="Times New Roman"/>
        </w:rPr>
      </w:pPr>
    </w:p>
    <w:p w14:paraId="29987E8D" w14:textId="77777777" w:rsidR="004E4340" w:rsidRDefault="004E4340">
      <w:pPr>
        <w:spacing w:line="240" w:lineRule="auto"/>
        <w:jc w:val="center"/>
        <w:rPr>
          <w:rFonts w:cs="Times New Roman"/>
        </w:rPr>
      </w:pPr>
    </w:p>
    <w:p w14:paraId="5A3BC2A2" w14:textId="77777777" w:rsidR="004E4340" w:rsidRDefault="004E4340">
      <w:pPr>
        <w:spacing w:line="240" w:lineRule="auto"/>
        <w:jc w:val="center"/>
        <w:rPr>
          <w:rFonts w:cs="Times New Roman"/>
          <w:szCs w:val="28"/>
        </w:rPr>
      </w:pPr>
    </w:p>
    <w:p w14:paraId="41A6B1C5" w14:textId="77777777" w:rsidR="004E4340" w:rsidRDefault="004E4340">
      <w:pPr>
        <w:spacing w:line="240" w:lineRule="auto"/>
        <w:jc w:val="center"/>
        <w:rPr>
          <w:rFonts w:cs="Times New Roman"/>
          <w:szCs w:val="28"/>
        </w:rPr>
      </w:pPr>
    </w:p>
    <w:p w14:paraId="32FEA224" w14:textId="77777777" w:rsidR="004E4340" w:rsidRDefault="004E4340">
      <w:pPr>
        <w:spacing w:line="240" w:lineRule="auto"/>
        <w:jc w:val="center"/>
        <w:rPr>
          <w:rFonts w:cs="Times New Roman"/>
          <w:szCs w:val="28"/>
        </w:rPr>
      </w:pPr>
    </w:p>
    <w:p w14:paraId="6D9F152B" w14:textId="77777777" w:rsidR="004E4340" w:rsidRDefault="004E4340">
      <w:pPr>
        <w:spacing w:line="240" w:lineRule="auto"/>
        <w:jc w:val="center"/>
        <w:rPr>
          <w:rFonts w:cs="Times New Roman"/>
          <w:szCs w:val="28"/>
        </w:rPr>
      </w:pPr>
    </w:p>
    <w:p w14:paraId="0AFC0783" w14:textId="77777777" w:rsidR="004E4340" w:rsidRDefault="00000000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№5</w:t>
      </w:r>
    </w:p>
    <w:p w14:paraId="01B8EDDB" w14:textId="77777777" w:rsidR="004E434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курсу «Технологии разработки серверной части веб-приложений» модуль «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-тестирование»</w:t>
      </w:r>
    </w:p>
    <w:p w14:paraId="2E89A60E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71B4231A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26B3A03F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41757D8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1E91D3D6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B786E77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3632AE23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14F4590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692C7EC6" w14:textId="77777777" w:rsidR="004E4340" w:rsidRDefault="004E4340">
      <w:pPr>
        <w:spacing w:line="259" w:lineRule="auto"/>
        <w:jc w:val="center"/>
        <w:rPr>
          <w:rFonts w:cs="Times New Roman"/>
          <w:szCs w:val="28"/>
        </w:rPr>
      </w:pPr>
    </w:p>
    <w:p w14:paraId="6B086D7C" w14:textId="50A1CA69" w:rsidR="004E4340" w:rsidRDefault="0000000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3D5D1C0B" w14:textId="2509DBE1" w:rsidR="004E4340" w:rsidRDefault="0000000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КТбо3-</w:t>
      </w:r>
      <w:r w:rsidR="00A65A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_______________ </w:t>
      </w:r>
      <w:r>
        <w:rPr>
          <w:rFonts w:cs="Times New Roman"/>
          <w:szCs w:val="28"/>
        </w:rPr>
        <w:tab/>
      </w:r>
      <w:r w:rsidR="00A65A2A">
        <w:rPr>
          <w:rFonts w:cs="Times New Roman"/>
          <w:szCs w:val="28"/>
        </w:rPr>
        <w:t>Попов Л. А.</w:t>
      </w:r>
    </w:p>
    <w:p w14:paraId="38099E59" w14:textId="0A1B5D45" w:rsidR="004E4340" w:rsidRDefault="00000000">
      <w:pPr>
        <w:ind w:left="424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40C99B1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2710194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4566248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43F99458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8BCB9CD" w14:textId="77777777" w:rsidR="004E4340" w:rsidRDefault="004E4340">
      <w:pPr>
        <w:spacing w:line="259" w:lineRule="auto"/>
        <w:rPr>
          <w:rFonts w:cs="Times New Roman"/>
          <w:szCs w:val="28"/>
        </w:rPr>
      </w:pPr>
    </w:p>
    <w:p w14:paraId="5B30D266" w14:textId="77777777" w:rsidR="004E4340" w:rsidRDefault="0000000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14:paraId="7B048697" w14:textId="1BBF3BC0" w:rsidR="004E4340" w:rsidRDefault="0000000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 МОП ЭВМ</w:t>
      </w:r>
      <w:r>
        <w:rPr>
          <w:rFonts w:cs="Times New Roman"/>
          <w:szCs w:val="28"/>
        </w:rPr>
        <w:tab/>
        <w:t xml:space="preserve">_______________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Жиглатый</w:t>
      </w:r>
      <w:proofErr w:type="spellEnd"/>
      <w:r w:rsidR="00A65A2A">
        <w:rPr>
          <w:rFonts w:cs="Times New Roman"/>
          <w:szCs w:val="28"/>
        </w:rPr>
        <w:t xml:space="preserve"> А. А.</w:t>
      </w:r>
    </w:p>
    <w:p w14:paraId="77AC5280" w14:textId="77777777" w:rsidR="004E4340" w:rsidRDefault="00000000">
      <w:pPr>
        <w:pStyle w:val="1"/>
      </w:pPr>
      <w:bookmarkStart w:id="0" w:name="_Toc101107946"/>
      <w:r>
        <w:lastRenderedPageBreak/>
        <w:t>Введение</w:t>
      </w:r>
      <w:bookmarkEnd w:id="0"/>
    </w:p>
    <w:p w14:paraId="28E5FE40" w14:textId="77777777" w:rsidR="004E4340" w:rsidRDefault="00000000">
      <w:pPr>
        <w:pStyle w:val="2"/>
        <w:ind w:firstLine="708"/>
      </w:pPr>
      <w:bookmarkStart w:id="1" w:name="_Toc101107947"/>
      <w:r>
        <w:t>Цель работы</w:t>
      </w:r>
      <w:bookmarkEnd w:id="1"/>
    </w:p>
    <w:p w14:paraId="1A579992" w14:textId="77777777" w:rsidR="004E4340" w:rsidRDefault="00000000">
      <w:pPr>
        <w:ind w:firstLine="708"/>
      </w:pPr>
      <w:r>
        <w:t>Научиться применять стратегии при проектировании тестовых наборов для проведения модульного тестирования. Освоить существующие средства автоматизации проведения юнит-тестирования.</w:t>
      </w:r>
    </w:p>
    <w:p w14:paraId="2DAB31FC" w14:textId="77777777" w:rsidR="004E4340" w:rsidRDefault="00000000">
      <w:pPr>
        <w:pStyle w:val="2"/>
        <w:ind w:firstLine="708"/>
      </w:pPr>
      <w:bookmarkStart w:id="2" w:name="_Toc101107948"/>
      <w:r>
        <w:t>Задание</w:t>
      </w:r>
      <w:bookmarkEnd w:id="2"/>
    </w:p>
    <w:p w14:paraId="1BA95004" w14:textId="77777777" w:rsidR="004E4340" w:rsidRDefault="00000000">
      <w:pPr>
        <w:ind w:firstLine="708"/>
      </w:pPr>
      <w:r>
        <w:t xml:space="preserve">1. Выполнить подбор задачи, решение которой может быть оформлено в виде одной отдельной основной функции, не включающей в себя чтение входных данных и вывод результата. Входные данные не должны исчерпываться одним входным параметром. Выбранную задачу обсудить с преподавателем. </w:t>
      </w:r>
    </w:p>
    <w:p w14:paraId="496F5729" w14:textId="77777777" w:rsidR="004E4340" w:rsidRDefault="00000000">
      <w:pPr>
        <w:ind w:firstLine="708"/>
      </w:pPr>
      <w:r>
        <w:t xml:space="preserve">2. Выполнить корректную постановку выбранной задачи, которая должна включать: формулировку условия; описание входных данных с указанием их состава, формата представления и области допустимых значений для каждого элемента входных данных; описание выходных данных с указанием их состава и формата представления; примеры входных и выходных данных; возможные способы обработки входных данных из области недопустимых значений; возможные указания и дополнительные требования к реализации. </w:t>
      </w:r>
    </w:p>
    <w:p w14:paraId="4F6F9217" w14:textId="77777777" w:rsidR="004E4340" w:rsidRDefault="00000000">
      <w:pPr>
        <w:ind w:firstLine="708"/>
      </w:pPr>
      <w:r>
        <w:t xml:space="preserve">3. Выполнить оформление решения поставленной задачи в виде одной отдельной основной функции. Допускается наличие вспомогательных 2 функций, реализующих решение подзадач, возникающих в ходе решения поставленной задачи. Также допускается вызов вспомогательных функций из основной. Однако, ввод входных данных и вывод выходных данных должен быть исключен из основной функции, в том числе и посредством вспомогательных функций. Источником входных данных должен являться файл. Вывод результата также необходимо осуществлять в файл. </w:t>
      </w:r>
    </w:p>
    <w:p w14:paraId="0644602A" w14:textId="77777777" w:rsidR="004E4340" w:rsidRDefault="00000000">
      <w:pPr>
        <w:ind w:firstLine="708"/>
      </w:pPr>
      <w:r>
        <w:t xml:space="preserve">4. Разработать тестовый набор для проверки корректности решения поставленной задачи (основной функции), используя стратегию, позволяющую минимизировать количество тестовых случаев при сохранении </w:t>
      </w:r>
      <w:r>
        <w:lastRenderedPageBreak/>
        <w:t xml:space="preserve">максимально возможного тестового покрытия. По возможности оценить величину тестового покрытия для разработанного тестового набора. </w:t>
      </w:r>
    </w:p>
    <w:p w14:paraId="0829DCA4" w14:textId="77777777" w:rsidR="004E4340" w:rsidRDefault="00000000">
      <w:pPr>
        <w:ind w:firstLine="708"/>
      </w:pPr>
      <w:r>
        <w:t xml:space="preserve">5. Используя встроенные в среду разработки средства юнит-тестирования и разработанный тестовый набор, выполнить юнит-тестирование основной функции, реализующей решение поставленной задачи. При этом необходимо использовать файлы в качестве источника входных и эталонных выходных данных. Не допускается их явное задание в коде проекта юнит-тестирования. </w:t>
      </w:r>
    </w:p>
    <w:p w14:paraId="49022797" w14:textId="77777777" w:rsidR="004E4340" w:rsidRDefault="00000000">
      <w:pPr>
        <w:ind w:firstLine="708"/>
      </w:pPr>
      <w:r>
        <w:t>6. При обнаружении дефектов в ходе юнит-тестирования выполнить отладку основной функции и повторное её тестирование.</w:t>
      </w:r>
    </w:p>
    <w:p w14:paraId="72B5A58B" w14:textId="77777777" w:rsidR="004E4340" w:rsidRDefault="00000000">
      <w:pPr>
        <w:pStyle w:val="1"/>
      </w:pPr>
      <w:bookmarkStart w:id="3" w:name="_Toc101107949"/>
      <w:r>
        <w:lastRenderedPageBreak/>
        <w:t>Ход работы</w:t>
      </w:r>
      <w:bookmarkEnd w:id="3"/>
    </w:p>
    <w:p w14:paraId="3D9CAF98" w14:textId="77777777" w:rsidR="004E4340" w:rsidRDefault="00000000">
      <w:pPr>
        <w:pStyle w:val="2"/>
        <w:ind w:firstLine="708"/>
      </w:pPr>
      <w:bookmarkStart w:id="4" w:name="_Toc101107950"/>
      <w:r>
        <w:t>1. Выбор задачи</w:t>
      </w:r>
      <w:bookmarkEnd w:id="4"/>
    </w:p>
    <w:p w14:paraId="6049E7AB" w14:textId="4DC1E4C1" w:rsidR="004E4340" w:rsidRDefault="00000000" w:rsidP="00AF335C">
      <w:pPr>
        <w:ind w:firstLine="708"/>
      </w:pPr>
      <w:r>
        <w:t xml:space="preserve">В качестве задачи для проведения </w:t>
      </w:r>
      <w:r>
        <w:rPr>
          <w:lang w:val="en-US"/>
        </w:rPr>
        <w:t>unit</w:t>
      </w:r>
      <w:r>
        <w:t xml:space="preserve">-тестирования </w:t>
      </w:r>
      <w:r w:rsidR="00A7178F">
        <w:t>было выбрано</w:t>
      </w:r>
      <w:r>
        <w:t xml:space="preserve"> одно из заданий архива сайта </w:t>
      </w:r>
      <w:proofErr w:type="spellStart"/>
      <w:r>
        <w:rPr>
          <w:lang w:val="en-US"/>
        </w:rPr>
        <w:t>acmp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 xml:space="preserve"> под названием «</w:t>
      </w:r>
      <w:r w:rsidR="00287207">
        <w:t xml:space="preserve">Три </w:t>
      </w:r>
      <w:r w:rsidR="00316AC4">
        <w:t>т</w:t>
      </w:r>
      <w:r w:rsidR="00287207">
        <w:t>олстяка</w:t>
      </w:r>
      <w:r>
        <w:t>» (№</w:t>
      </w:r>
      <w:r w:rsidR="00A7178F">
        <w:t>7</w:t>
      </w:r>
      <w:r w:rsidR="00287207" w:rsidRPr="00287207">
        <w:t>54</w:t>
      </w:r>
      <w:r>
        <w:t>).</w:t>
      </w:r>
    </w:p>
    <w:p w14:paraId="0E498449" w14:textId="77777777" w:rsidR="004E4340" w:rsidRDefault="00000000">
      <w:pPr>
        <w:pStyle w:val="2"/>
        <w:ind w:firstLine="708"/>
      </w:pPr>
      <w:bookmarkStart w:id="5" w:name="_Toc101107951"/>
      <w:r>
        <w:t>2. Постановка задачи</w:t>
      </w:r>
      <w:bookmarkEnd w:id="5"/>
    </w:p>
    <w:p w14:paraId="35648CFB" w14:textId="77777777" w:rsidR="004E4340" w:rsidRDefault="00000000">
      <w:pPr>
        <w:pStyle w:val="3"/>
      </w:pPr>
      <w:bookmarkStart w:id="6" w:name="_Toc101107952"/>
      <w:r>
        <w:t>2.1. Формулировка условия</w:t>
      </w:r>
      <w:bookmarkEnd w:id="6"/>
      <w:r>
        <w:t xml:space="preserve"> </w:t>
      </w:r>
    </w:p>
    <w:p w14:paraId="6F27E67A" w14:textId="4925172A" w:rsidR="008C6B17" w:rsidRDefault="00B150F7" w:rsidP="008C6B17">
      <w:pPr>
        <w:ind w:firstLine="708"/>
      </w:pPr>
      <w:r>
        <w:t xml:space="preserve">Три </w:t>
      </w:r>
      <w:r w:rsidR="008C6B17">
        <w:t xml:space="preserve">толстяка решили поспорить: кто из них самый тяжелый. После взвешивания оказалось, что их масса </w:t>
      </w:r>
      <w:r w:rsidR="00756990">
        <w:t xml:space="preserve">равняется </w:t>
      </w:r>
      <w:r w:rsidR="008C6B17">
        <w:t>соответственно M</w:t>
      </w:r>
      <w:r w:rsidR="008C6B17" w:rsidRPr="00081D2E">
        <w:rPr>
          <w:vertAlign w:val="subscript"/>
        </w:rPr>
        <w:t>1</w:t>
      </w:r>
      <w:r w:rsidR="008C6B17">
        <w:t>, M</w:t>
      </w:r>
      <w:r w:rsidR="008C6B17" w:rsidRPr="00081D2E">
        <w:rPr>
          <w:vertAlign w:val="subscript"/>
        </w:rPr>
        <w:t>2</w:t>
      </w:r>
      <w:r w:rsidR="008C6B17">
        <w:t xml:space="preserve"> и M</w:t>
      </w:r>
      <w:r w:rsidR="008C6B17" w:rsidRPr="00081D2E">
        <w:rPr>
          <w:vertAlign w:val="subscript"/>
        </w:rPr>
        <w:t>3</w:t>
      </w:r>
      <w:r w:rsidR="008C6B17">
        <w:t xml:space="preserve"> килограмм</w:t>
      </w:r>
      <w:r w:rsidR="000473A1">
        <w:t xml:space="preserve"> с точностью до одного килограмма</w:t>
      </w:r>
      <w:r w:rsidR="008C6B17">
        <w:t>. Считается, что масса толстяка должна быть не менее 94 и не более 727 килограммов.</w:t>
      </w:r>
    </w:p>
    <w:p w14:paraId="6D815651" w14:textId="3412B1F5" w:rsidR="004E4340" w:rsidRDefault="008C6B17" w:rsidP="008C6B17">
      <w:pPr>
        <w:ind w:firstLine="708"/>
      </w:pPr>
      <w:r>
        <w:t>Помогите определить массу</w:t>
      </w:r>
      <w:r w:rsidR="00AF21E3" w:rsidRPr="00AF21E3">
        <w:t xml:space="preserve"> </w:t>
      </w:r>
      <w:r w:rsidR="00AF21E3">
        <w:rPr>
          <w:lang w:val="en-US"/>
        </w:rPr>
        <w:t>m</w:t>
      </w:r>
      <w:r>
        <w:t xml:space="preserve"> самого тяжелого из них</w:t>
      </w:r>
      <w:r w:rsidR="00A44F32">
        <w:t>.</w:t>
      </w:r>
    </w:p>
    <w:p w14:paraId="15D9592A" w14:textId="77777777" w:rsidR="004E4340" w:rsidRDefault="00000000">
      <w:pPr>
        <w:pStyle w:val="3"/>
      </w:pPr>
      <w:bookmarkStart w:id="7" w:name="_Toc101107953"/>
      <w:r>
        <w:t>2.2. Входные данные</w:t>
      </w:r>
      <w:bookmarkEnd w:id="7"/>
      <w:r>
        <w:t xml:space="preserve"> </w:t>
      </w:r>
    </w:p>
    <w:p w14:paraId="4E3E5DEC" w14:textId="307777F0" w:rsidR="004E4340" w:rsidRPr="00AF335C" w:rsidRDefault="00C435A2">
      <w:pPr>
        <w:ind w:firstLine="708"/>
      </w:pPr>
      <w:r>
        <w:t xml:space="preserve">Натуральные числа </w:t>
      </w:r>
      <w:r w:rsidR="008C6B17">
        <w:rPr>
          <w:i/>
          <w:iCs/>
          <w:lang w:val="en-US"/>
        </w:rPr>
        <w:t>M</w:t>
      </w:r>
      <w:r w:rsidR="008C6B17" w:rsidRPr="008C6B17">
        <w:rPr>
          <w:i/>
          <w:iCs/>
          <w:vertAlign w:val="subscript"/>
        </w:rPr>
        <w:t>1</w:t>
      </w:r>
      <w:r w:rsidRPr="00C435A2">
        <w:rPr>
          <w:i/>
          <w:iCs/>
        </w:rPr>
        <w:t xml:space="preserve">, </w:t>
      </w:r>
      <w:r>
        <w:rPr>
          <w:i/>
          <w:iCs/>
          <w:lang w:val="en-US"/>
        </w:rPr>
        <w:t>M</w:t>
      </w:r>
      <w:r w:rsidR="008C6B17" w:rsidRPr="008C6B17">
        <w:rPr>
          <w:i/>
          <w:iCs/>
          <w:vertAlign w:val="subscript"/>
        </w:rPr>
        <w:t>2</w:t>
      </w:r>
      <w:r w:rsidRPr="00C435A2">
        <w:rPr>
          <w:i/>
          <w:iCs/>
        </w:rPr>
        <w:t xml:space="preserve">, </w:t>
      </w:r>
      <w:r w:rsidR="008C6B17">
        <w:rPr>
          <w:i/>
          <w:iCs/>
          <w:lang w:val="en-US"/>
        </w:rPr>
        <w:t>M</w:t>
      </w:r>
      <w:r w:rsidR="008C6B17" w:rsidRPr="008C6B17">
        <w:rPr>
          <w:i/>
          <w:iCs/>
          <w:vertAlign w:val="subscript"/>
        </w:rPr>
        <w:t>3</w:t>
      </w:r>
      <w:r>
        <w:t xml:space="preserve">. Диапазон значений: </w:t>
      </w:r>
      <w:r w:rsidR="008C6B17" w:rsidRPr="00E80B12">
        <w:rPr>
          <w:b/>
          <w:bCs/>
        </w:rPr>
        <w:t>94</w:t>
      </w:r>
      <w:r>
        <w:rPr>
          <w:b/>
          <w:bCs/>
        </w:rPr>
        <w:t xml:space="preserve"> </w:t>
      </w:r>
      <w:r>
        <w:rPr>
          <w:rFonts w:cs="Times New Roman"/>
          <w:b/>
          <w:bCs/>
        </w:rPr>
        <w:t>≤</w:t>
      </w:r>
      <w:r>
        <w:rPr>
          <w:b/>
          <w:bCs/>
        </w:rPr>
        <w:t xml:space="preserve"> </w:t>
      </w:r>
      <w:r w:rsidR="00887D3C">
        <w:rPr>
          <w:b/>
          <w:bCs/>
          <w:lang w:val="en-US"/>
        </w:rPr>
        <w:t>M</w:t>
      </w:r>
      <w:r w:rsidR="00593E8A">
        <w:rPr>
          <w:b/>
          <w:bCs/>
          <w:vertAlign w:val="subscript"/>
        </w:rPr>
        <w:t>1</w:t>
      </w:r>
      <w:r w:rsidR="00593E8A" w:rsidRPr="00F71984">
        <w:rPr>
          <w:b/>
          <w:bCs/>
        </w:rPr>
        <w:t>,</w:t>
      </w:r>
      <w:r w:rsidR="00887D3C" w:rsidRPr="00887D3C">
        <w:rPr>
          <w:b/>
          <w:bCs/>
        </w:rPr>
        <w:t xml:space="preserve"> </w:t>
      </w:r>
      <w:r w:rsidR="00593E8A">
        <w:rPr>
          <w:b/>
          <w:bCs/>
          <w:lang w:val="en-US"/>
        </w:rPr>
        <w:t>M</w:t>
      </w:r>
      <w:r w:rsidR="00593E8A" w:rsidRPr="00F71984">
        <w:rPr>
          <w:b/>
          <w:bCs/>
          <w:vertAlign w:val="subscript"/>
        </w:rPr>
        <w:t>2</w:t>
      </w:r>
      <w:r w:rsidR="00593E8A" w:rsidRPr="00F71984">
        <w:rPr>
          <w:b/>
          <w:bCs/>
        </w:rPr>
        <w:t>,</w:t>
      </w:r>
      <w:r w:rsidR="00593E8A" w:rsidRPr="00887D3C">
        <w:rPr>
          <w:b/>
          <w:bCs/>
        </w:rPr>
        <w:t xml:space="preserve"> </w:t>
      </w:r>
      <w:r w:rsidR="00593E8A">
        <w:rPr>
          <w:b/>
          <w:bCs/>
          <w:lang w:val="en-US"/>
        </w:rPr>
        <w:t>M</w:t>
      </w:r>
      <w:r w:rsidR="00593E8A" w:rsidRPr="00F71984">
        <w:rPr>
          <w:b/>
          <w:bCs/>
          <w:vertAlign w:val="subscript"/>
        </w:rPr>
        <w:t>3</w:t>
      </w:r>
      <w:r w:rsidR="00593E8A" w:rsidRPr="00887D3C">
        <w:rPr>
          <w:b/>
          <w:bCs/>
        </w:rPr>
        <w:t xml:space="preserve"> </w:t>
      </w:r>
      <w:r w:rsidR="00887D3C">
        <w:rPr>
          <w:rFonts w:cs="Times New Roman"/>
          <w:b/>
          <w:bCs/>
        </w:rPr>
        <w:t>≤</w:t>
      </w:r>
      <w:r w:rsidR="00887D3C" w:rsidRPr="00887D3C">
        <w:rPr>
          <w:rFonts w:cs="Times New Roman"/>
          <w:b/>
          <w:bCs/>
        </w:rPr>
        <w:t xml:space="preserve"> </w:t>
      </w:r>
      <w:r w:rsidR="008C6B17" w:rsidRPr="00E80B12">
        <w:rPr>
          <w:rFonts w:cs="Times New Roman"/>
          <w:b/>
          <w:bCs/>
        </w:rPr>
        <w:t>727</w:t>
      </w:r>
      <w:r w:rsidR="00AF335C" w:rsidRPr="00AF335C">
        <w:rPr>
          <w:rFonts w:cs="Times New Roman"/>
          <w:b/>
          <w:bCs/>
        </w:rPr>
        <w:t>.</w:t>
      </w:r>
    </w:p>
    <w:p w14:paraId="49A61361" w14:textId="07F78B11" w:rsidR="004E4340" w:rsidRDefault="00000000">
      <w:pPr>
        <w:ind w:firstLine="708"/>
      </w:pPr>
      <w:r>
        <w:t xml:space="preserve">Формат текстового представления: в единственной строке через пробел три числа </w:t>
      </w:r>
      <w:r w:rsidR="00742FFE">
        <w:rPr>
          <w:i/>
          <w:iCs/>
          <w:lang w:val="en-US"/>
        </w:rPr>
        <w:t>M</w:t>
      </w:r>
      <w:r w:rsidR="00742FFE" w:rsidRPr="008C6B17">
        <w:rPr>
          <w:i/>
          <w:iCs/>
          <w:vertAlign w:val="subscript"/>
        </w:rPr>
        <w:t>1</w:t>
      </w:r>
      <w:r w:rsidR="00742FFE" w:rsidRPr="00C435A2">
        <w:rPr>
          <w:i/>
          <w:iCs/>
        </w:rPr>
        <w:t xml:space="preserve">, </w:t>
      </w:r>
      <w:r w:rsidR="00742FFE">
        <w:rPr>
          <w:i/>
          <w:iCs/>
          <w:lang w:val="en-US"/>
        </w:rPr>
        <w:t>M</w:t>
      </w:r>
      <w:r w:rsidR="00742FFE" w:rsidRPr="008C6B17">
        <w:rPr>
          <w:i/>
          <w:iCs/>
          <w:vertAlign w:val="subscript"/>
        </w:rPr>
        <w:t>2</w:t>
      </w:r>
      <w:r w:rsidR="00742FFE" w:rsidRPr="00C435A2">
        <w:rPr>
          <w:i/>
          <w:iCs/>
        </w:rPr>
        <w:t xml:space="preserve">, </w:t>
      </w:r>
      <w:r w:rsidR="00742FFE">
        <w:rPr>
          <w:i/>
          <w:iCs/>
          <w:lang w:val="en-US"/>
        </w:rPr>
        <w:t>M</w:t>
      </w:r>
      <w:r w:rsidR="00742FFE" w:rsidRPr="008C6B17">
        <w:rPr>
          <w:i/>
          <w:iCs/>
          <w:vertAlign w:val="subscript"/>
        </w:rPr>
        <w:t>3</w:t>
      </w:r>
      <w:r>
        <w:t>.</w:t>
      </w:r>
    </w:p>
    <w:p w14:paraId="0342589E" w14:textId="77777777" w:rsidR="004E4340" w:rsidRDefault="00000000">
      <w:pPr>
        <w:pStyle w:val="3"/>
      </w:pPr>
      <w:bookmarkStart w:id="8" w:name="_Toc101107954"/>
      <w:r>
        <w:t>2.3. Выходные данные</w:t>
      </w:r>
      <w:bookmarkEnd w:id="8"/>
    </w:p>
    <w:p w14:paraId="234E59DA" w14:textId="35A2814B" w:rsidR="004E4340" w:rsidRPr="00E80B12" w:rsidRDefault="00AF21E3">
      <w:pPr>
        <w:ind w:firstLine="708"/>
      </w:pPr>
      <w:r>
        <w:t xml:space="preserve">Натуральное число </w:t>
      </w:r>
      <w:r>
        <w:rPr>
          <w:lang w:val="en-US"/>
        </w:rPr>
        <w:t>m</w:t>
      </w:r>
      <w:r w:rsidR="00081D2E" w:rsidRPr="00E80B12">
        <w:t>.</w:t>
      </w:r>
    </w:p>
    <w:p w14:paraId="5D73CB65" w14:textId="2444DDF7" w:rsidR="00AF21E3" w:rsidRDefault="00AF21E3">
      <w:pPr>
        <w:ind w:firstLine="708"/>
      </w:pPr>
      <w:r w:rsidRPr="00AF21E3">
        <w:t xml:space="preserve">Формат текстового представления: в единственной строке одно число </w:t>
      </w:r>
      <w:r w:rsidR="00E860D7">
        <w:rPr>
          <w:lang w:val="en-US"/>
        </w:rPr>
        <w:t>m</w:t>
      </w:r>
      <w:r w:rsidRPr="00AF21E3">
        <w:t>.</w:t>
      </w:r>
    </w:p>
    <w:p w14:paraId="2FFE2EB3" w14:textId="164A80A4" w:rsidR="008F42A8" w:rsidRDefault="008F42A8" w:rsidP="008F42A8">
      <w:pPr>
        <w:pStyle w:val="3"/>
      </w:pPr>
      <w:r>
        <w:t>2.4. Обработка исключительных ситуаций</w:t>
      </w:r>
    </w:p>
    <w:p w14:paraId="7C26C4A1" w14:textId="1F37A43F" w:rsidR="007A1D88" w:rsidRDefault="007A1D88" w:rsidP="007A1D88">
      <w:pPr>
        <w:pStyle w:val="af4"/>
      </w:pPr>
      <w:r>
        <w:t xml:space="preserve">В случае, если функция вызвана с меньшим количеством аргументов, чем 3, функция должна сгенерировать и вывести стандартное исключение </w:t>
      </w:r>
      <w:r>
        <w:rPr>
          <w:lang w:val="en-US"/>
        </w:rPr>
        <w:t>Error</w:t>
      </w:r>
      <w:r w:rsidRPr="006F2E01">
        <w:t xml:space="preserve"> </w:t>
      </w:r>
      <w:r>
        <w:t>со строковым сообщением «</w:t>
      </w:r>
      <w:r w:rsidRPr="007A1D88">
        <w:t>Недостаточное количество входных данных</w:t>
      </w:r>
      <w:r>
        <w:t>».</w:t>
      </w:r>
    </w:p>
    <w:p w14:paraId="378E5E85" w14:textId="35FA6268" w:rsidR="009B2256" w:rsidRDefault="009B2256" w:rsidP="009B2256">
      <w:pPr>
        <w:pStyle w:val="af4"/>
      </w:pPr>
      <w:r>
        <w:t xml:space="preserve">В случае, если функция вызвана с большим количеством аргументов, чем 3, функция должна сгенерировать и вывести стандартное исключение </w:t>
      </w:r>
      <w:r>
        <w:rPr>
          <w:lang w:val="en-US"/>
        </w:rPr>
        <w:t>Error</w:t>
      </w:r>
      <w:r w:rsidRPr="006F2E01">
        <w:t xml:space="preserve"> </w:t>
      </w:r>
      <w:r>
        <w:t xml:space="preserve">со строковым сообщением «Избыточное </w:t>
      </w:r>
      <w:r w:rsidRPr="007A1D88">
        <w:t>количество входных данных</w:t>
      </w:r>
      <w:r>
        <w:t>».</w:t>
      </w:r>
    </w:p>
    <w:p w14:paraId="776F4C2E" w14:textId="42A4E1E5" w:rsidR="00D20F14" w:rsidRDefault="00D20F14" w:rsidP="00D20F14">
      <w:pPr>
        <w:pStyle w:val="af4"/>
      </w:pPr>
      <w:r>
        <w:t xml:space="preserve">В случае, если значение </w:t>
      </w:r>
      <w:proofErr w:type="spellStart"/>
      <w:r w:rsidRPr="008F42A8">
        <w:t>M</w:t>
      </w:r>
      <w:r w:rsidRPr="00D76892">
        <w:rPr>
          <w:vertAlign w:val="subscript"/>
        </w:rPr>
        <w:t>i</w:t>
      </w:r>
      <w:proofErr w:type="spellEnd"/>
      <w:r w:rsidRPr="006F73D4">
        <w:t xml:space="preserve"> </w:t>
      </w:r>
      <w:r>
        <w:t xml:space="preserve">не является числом, функция должна сгенерировать и вывести стандартное исключение </w:t>
      </w:r>
      <w:r>
        <w:rPr>
          <w:lang w:val="en-US"/>
        </w:rPr>
        <w:t>Error</w:t>
      </w:r>
      <w:r w:rsidRPr="006F2E01">
        <w:t xml:space="preserve"> </w:t>
      </w:r>
      <w:r>
        <w:t>со строковым сообщением «</w:t>
      </w:r>
      <w:r w:rsidRPr="006F2E01">
        <w:t xml:space="preserve">Значения </w:t>
      </w:r>
      <w:r>
        <w:t>не являются числовыми».</w:t>
      </w:r>
    </w:p>
    <w:p w14:paraId="51F57F0B" w14:textId="66A3CEBF" w:rsidR="0063416B" w:rsidRPr="007A1D88" w:rsidRDefault="0063416B" w:rsidP="0063416B">
      <w:pPr>
        <w:pStyle w:val="af4"/>
      </w:pPr>
      <w:r>
        <w:lastRenderedPageBreak/>
        <w:t xml:space="preserve">В случае, если значение </w:t>
      </w:r>
      <w:proofErr w:type="spellStart"/>
      <w:r w:rsidRPr="008F42A8">
        <w:t>M</w:t>
      </w:r>
      <w:r w:rsidRPr="00D76892">
        <w:rPr>
          <w:vertAlign w:val="subscript"/>
        </w:rPr>
        <w:t>i</w:t>
      </w:r>
      <w:proofErr w:type="spellEnd"/>
      <w:r w:rsidRPr="006F73D4">
        <w:t xml:space="preserve"> </w:t>
      </w:r>
      <w:r>
        <w:t xml:space="preserve">не является целым числом, функция должна сгенерировать и вывести стандартное исключение </w:t>
      </w:r>
      <w:r>
        <w:rPr>
          <w:lang w:val="en-US"/>
        </w:rPr>
        <w:t>Error</w:t>
      </w:r>
      <w:r w:rsidRPr="006F2E01">
        <w:t xml:space="preserve"> </w:t>
      </w:r>
      <w:r>
        <w:t>со строковым сообщением «</w:t>
      </w:r>
      <w:r w:rsidRPr="006F2E01">
        <w:t xml:space="preserve">Значения </w:t>
      </w:r>
      <w:r>
        <w:t>не являются целочисленными».</w:t>
      </w:r>
    </w:p>
    <w:p w14:paraId="670C7EE5" w14:textId="223F74C4" w:rsidR="008F42A8" w:rsidRDefault="008F42A8" w:rsidP="008F42A8">
      <w:pPr>
        <w:pStyle w:val="af4"/>
      </w:pPr>
      <w:r w:rsidRPr="008F42A8">
        <w:t xml:space="preserve">В случае выхода </w:t>
      </w:r>
      <w:proofErr w:type="spellStart"/>
      <w:r w:rsidRPr="008F42A8">
        <w:t>M</w:t>
      </w:r>
      <w:r w:rsidRPr="00D76892">
        <w:rPr>
          <w:vertAlign w:val="subscript"/>
        </w:rPr>
        <w:t>i</w:t>
      </w:r>
      <w:proofErr w:type="spellEnd"/>
      <w:r w:rsidRPr="008F42A8">
        <w:t xml:space="preserve"> за граничные значения </w:t>
      </w:r>
      <w:r w:rsidR="005C5CA0">
        <w:t xml:space="preserve">функция должна </w:t>
      </w:r>
      <w:r w:rsidR="00A72891">
        <w:t xml:space="preserve">сгенерировать и </w:t>
      </w:r>
      <w:r w:rsidR="004553DB">
        <w:t xml:space="preserve">вывести </w:t>
      </w:r>
      <w:r w:rsidR="00F82B6E">
        <w:t xml:space="preserve">стандартное </w:t>
      </w:r>
      <w:r w:rsidR="00A72891">
        <w:t>исключение</w:t>
      </w:r>
      <w:r w:rsidR="00E83482">
        <w:t xml:space="preserve"> </w:t>
      </w:r>
      <w:r w:rsidR="00E83482">
        <w:rPr>
          <w:lang w:val="en-US"/>
        </w:rPr>
        <w:t>Error</w:t>
      </w:r>
      <w:r w:rsidR="006F2E01" w:rsidRPr="006F2E01">
        <w:t xml:space="preserve"> </w:t>
      </w:r>
      <w:r w:rsidR="006F2E01">
        <w:t>со строковым сообщением «</w:t>
      </w:r>
      <w:r w:rsidR="006F2E01" w:rsidRPr="006F2E01">
        <w:t>Значения за пределами допустимого диапазона</w:t>
      </w:r>
      <w:r w:rsidR="006F2E01">
        <w:t>»</w:t>
      </w:r>
      <w:r w:rsidR="004553DB">
        <w:t>.</w:t>
      </w:r>
    </w:p>
    <w:p w14:paraId="2EA92C55" w14:textId="1788141E" w:rsidR="004E4340" w:rsidRDefault="00000000">
      <w:pPr>
        <w:pStyle w:val="3"/>
      </w:pPr>
      <w:bookmarkStart w:id="9" w:name="_Toc101107955"/>
      <w:r>
        <w:t>2.</w:t>
      </w:r>
      <w:r w:rsidR="00B848E2">
        <w:t>5</w:t>
      </w:r>
      <w:r>
        <w:t>. Примеры входных и выходных данных</w:t>
      </w:r>
      <w:bookmarkEnd w:id="9"/>
    </w:p>
    <w:p w14:paraId="2B1682E9" w14:textId="77777777" w:rsidR="004E4340" w:rsidRDefault="00000000">
      <w:pPr>
        <w:pStyle w:val="afb"/>
        <w:keepNext/>
        <w:jc w:val="left"/>
      </w:pPr>
      <w:r>
        <w:t xml:space="preserve">Таблица </w:t>
      </w:r>
      <w:fldSimple w:instr=" SEQ Таблица \* ARABIC ">
        <w:r>
          <w:t>1</w:t>
        </w:r>
      </w:fldSimple>
      <w:r>
        <w:t xml:space="preserve"> – Входные и выходные данные</w:t>
      </w:r>
    </w:p>
    <w:tbl>
      <w:tblPr>
        <w:tblStyle w:val="aff3"/>
        <w:tblW w:w="9351" w:type="dxa"/>
        <w:tblLook w:val="04A0" w:firstRow="1" w:lastRow="0" w:firstColumn="1" w:lastColumn="0" w:noHBand="0" w:noVBand="1"/>
      </w:tblPr>
      <w:tblGrid>
        <w:gridCol w:w="498"/>
        <w:gridCol w:w="4742"/>
        <w:gridCol w:w="4111"/>
      </w:tblGrid>
      <w:tr w:rsidR="004E4340" w14:paraId="5F389C0F" w14:textId="77777777">
        <w:tc>
          <w:tcPr>
            <w:tcW w:w="498" w:type="dxa"/>
          </w:tcPr>
          <w:p w14:paraId="19A8E9CE" w14:textId="77777777" w:rsidR="004E4340" w:rsidRDefault="0000000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4742" w:type="dxa"/>
          </w:tcPr>
          <w:p w14:paraId="001E506B" w14:textId="77777777" w:rsidR="004E4340" w:rsidRDefault="00000000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4111" w:type="dxa"/>
          </w:tcPr>
          <w:p w14:paraId="25FFBE69" w14:textId="77777777" w:rsidR="004E4340" w:rsidRDefault="00000000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Выходные данные</w:t>
            </w:r>
          </w:p>
        </w:tc>
      </w:tr>
      <w:tr w:rsidR="004E4340" w14:paraId="41AB09BC" w14:textId="77777777">
        <w:tc>
          <w:tcPr>
            <w:tcW w:w="498" w:type="dxa"/>
          </w:tcPr>
          <w:p w14:paraId="19C7D27A" w14:textId="77777777" w:rsidR="004E4340" w:rsidRDefault="00000000">
            <w:pPr>
              <w:jc w:val="center"/>
            </w:pPr>
            <w:r>
              <w:t>1</w:t>
            </w:r>
          </w:p>
        </w:tc>
        <w:tc>
          <w:tcPr>
            <w:tcW w:w="4742" w:type="dxa"/>
          </w:tcPr>
          <w:p w14:paraId="21E262CC" w14:textId="249B1553" w:rsidR="004E4340" w:rsidRDefault="00B06EB8">
            <w:r w:rsidRPr="00B06EB8">
              <w:t>98 106 214</w:t>
            </w:r>
          </w:p>
        </w:tc>
        <w:tc>
          <w:tcPr>
            <w:tcW w:w="4111" w:type="dxa"/>
          </w:tcPr>
          <w:p w14:paraId="04F4E2BC" w14:textId="6F5DAB4C" w:rsidR="004E4340" w:rsidRPr="00B06EB8" w:rsidRDefault="00B06EB8">
            <w:r>
              <w:t>214</w:t>
            </w:r>
          </w:p>
        </w:tc>
      </w:tr>
      <w:tr w:rsidR="004E4340" w14:paraId="36FC14F1" w14:textId="77777777">
        <w:tc>
          <w:tcPr>
            <w:tcW w:w="498" w:type="dxa"/>
          </w:tcPr>
          <w:p w14:paraId="59A1370E" w14:textId="77777777" w:rsidR="004E4340" w:rsidRDefault="00000000">
            <w:pPr>
              <w:jc w:val="center"/>
            </w:pPr>
            <w:r>
              <w:t>2</w:t>
            </w:r>
          </w:p>
        </w:tc>
        <w:tc>
          <w:tcPr>
            <w:tcW w:w="4742" w:type="dxa"/>
          </w:tcPr>
          <w:p w14:paraId="18C9F20C" w14:textId="037A32A9" w:rsidR="004E4340" w:rsidRPr="001E5CB7" w:rsidRDefault="00B06EB8">
            <w:pPr>
              <w:rPr>
                <w:lang w:val="en-US"/>
              </w:rPr>
            </w:pPr>
            <w:r w:rsidRPr="00B06EB8">
              <w:rPr>
                <w:lang w:val="en-US"/>
              </w:rPr>
              <w:t>100 100 100</w:t>
            </w:r>
          </w:p>
        </w:tc>
        <w:tc>
          <w:tcPr>
            <w:tcW w:w="4111" w:type="dxa"/>
          </w:tcPr>
          <w:p w14:paraId="165787A9" w14:textId="60D9B609" w:rsidR="004E4340" w:rsidRPr="00B06EB8" w:rsidRDefault="00B06EB8">
            <w:r>
              <w:t>100</w:t>
            </w:r>
          </w:p>
        </w:tc>
      </w:tr>
      <w:tr w:rsidR="00B06EB8" w14:paraId="0A76D695" w14:textId="77777777">
        <w:tc>
          <w:tcPr>
            <w:tcW w:w="498" w:type="dxa"/>
          </w:tcPr>
          <w:p w14:paraId="3233DE91" w14:textId="0C12C78E" w:rsidR="00B06EB8" w:rsidRDefault="00B06EB8">
            <w:pPr>
              <w:jc w:val="center"/>
            </w:pPr>
            <w:r>
              <w:t>3</w:t>
            </w:r>
          </w:p>
        </w:tc>
        <w:tc>
          <w:tcPr>
            <w:tcW w:w="4742" w:type="dxa"/>
          </w:tcPr>
          <w:p w14:paraId="0AEE3D37" w14:textId="496BB494" w:rsidR="00B06EB8" w:rsidRPr="00B06EB8" w:rsidRDefault="00B06EB8">
            <w:pPr>
              <w:rPr>
                <w:lang w:val="en-US"/>
              </w:rPr>
            </w:pPr>
            <w:r w:rsidRPr="00B06EB8">
              <w:rPr>
                <w:lang w:val="en-US"/>
              </w:rPr>
              <w:t>93 500 1000</w:t>
            </w:r>
          </w:p>
        </w:tc>
        <w:tc>
          <w:tcPr>
            <w:tcW w:w="4111" w:type="dxa"/>
          </w:tcPr>
          <w:p w14:paraId="70AF26F7" w14:textId="627D3AAD" w:rsidR="00B06EB8" w:rsidRPr="00B559BA" w:rsidRDefault="005D2DE6">
            <w:r>
              <w:t xml:space="preserve">Исключение </w:t>
            </w:r>
            <w:r w:rsidR="00B559BA">
              <w:t>«</w:t>
            </w:r>
            <w:r w:rsidR="00B559BA" w:rsidRPr="006F2E01">
              <w:t>Значения за пределами допустимого диапазона</w:t>
            </w:r>
            <w:r w:rsidR="00B559BA">
              <w:t>»</w:t>
            </w:r>
          </w:p>
        </w:tc>
      </w:tr>
    </w:tbl>
    <w:p w14:paraId="7FBC4461" w14:textId="77777777" w:rsidR="004E4340" w:rsidRDefault="004E4340"/>
    <w:p w14:paraId="74982D7A" w14:textId="77777777" w:rsidR="004E4340" w:rsidRDefault="00000000">
      <w:pPr>
        <w:pStyle w:val="2"/>
        <w:ind w:firstLine="708"/>
      </w:pPr>
      <w:bookmarkStart w:id="10" w:name="_Toc101107956"/>
      <w:r>
        <w:t>3. Алгоритм решения поставленной задачи</w:t>
      </w:r>
      <w:bookmarkEnd w:id="10"/>
    </w:p>
    <w:p w14:paraId="1277DCB4" w14:textId="24EECAEC" w:rsidR="004E4340" w:rsidRDefault="00000000" w:rsidP="007E6C1E">
      <w:pPr>
        <w:ind w:firstLine="708"/>
      </w:pPr>
      <w:r>
        <w:t xml:space="preserve">Решение задачи было реализовано с помощью языка </w:t>
      </w:r>
      <w:proofErr w:type="spellStart"/>
      <w:r>
        <w:rPr>
          <w:lang w:val="en-US"/>
        </w:rPr>
        <w:t>Javascript</w:t>
      </w:r>
      <w:proofErr w:type="spellEnd"/>
      <w:r>
        <w:t>. Код</w:t>
      </w:r>
      <w:r w:rsidR="007E6C1E">
        <w:t xml:space="preserve"> </w:t>
      </w:r>
      <w:r>
        <w:t>программы приведен ниже:</w:t>
      </w:r>
    </w:p>
    <w:p w14:paraId="3D4E14E1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function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rest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783C910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5C5560A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4E826E69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rest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.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length</w:t>
      </w:r>
      <w:proofErr w:type="spellEnd"/>
      <w:proofErr w:type="gram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!=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7CD2957F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'Избыточное количество входных данных'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35BE23CC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number</w:t>
      </w:r>
      <w:proofErr w:type="spell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5A7009EC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не являются числовыми'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17398126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4AD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proofErr w:type="gramStart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4AD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4AD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41C3D30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не являются целочисленными'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1A641EA0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gramStart"/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proofErr w:type="gram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0DF79ED8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FE4ADD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FE4AD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за пределами допустимого диапазона'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6F957937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 }</w:t>
      </w:r>
    </w:p>
    <w:p w14:paraId="54582E63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55F86C19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  <w:r w:rsidRPr="00FE4ADD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3657D6A5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</w:t>
      </w:r>
    </w:p>
    <w:p w14:paraId="62D2506E" w14:textId="77777777" w:rsidR="00FE4ADD" w:rsidRPr="00FE4ADD" w:rsidRDefault="00FE4ADD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E4AD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module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FE4ADD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exports</w:t>
      </w:r>
      <w:proofErr w:type="spellEnd"/>
      <w:proofErr w:type="gramEnd"/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FE4AD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FE4AD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B5AAF46" w14:textId="7A09065A" w:rsidR="004E4340" w:rsidRDefault="00000000">
      <w:pPr>
        <w:pStyle w:val="afb"/>
      </w:pPr>
      <w:r>
        <w:t xml:space="preserve">Листинг 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Листинг \* </w:instrText>
      </w:r>
      <w:r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3E3557">
        <w:t>Исходный а</w:t>
      </w:r>
      <w:r>
        <w:t>лгоритм решения</w:t>
      </w:r>
    </w:p>
    <w:p w14:paraId="0102C7A8" w14:textId="77777777" w:rsidR="004E4340" w:rsidRDefault="004E4340"/>
    <w:p w14:paraId="62B2267C" w14:textId="77777777" w:rsidR="004E4340" w:rsidRDefault="00000000">
      <w:pPr>
        <w:pStyle w:val="2"/>
        <w:ind w:firstLine="708"/>
      </w:pPr>
      <w:bookmarkStart w:id="11" w:name="_Toc101107957"/>
      <w:r>
        <w:lastRenderedPageBreak/>
        <w:t>4. Составление тестов</w:t>
      </w:r>
      <w:bookmarkEnd w:id="11"/>
    </w:p>
    <w:p w14:paraId="677B5490" w14:textId="77777777" w:rsidR="004E4340" w:rsidRDefault="00000000">
      <w:pPr>
        <w:pStyle w:val="aff4"/>
      </w:pPr>
      <w:r>
        <w:t>Для составления минимального количества тестов, имеющих максимальное тестовое покрытие выделим следующие тесты:</w:t>
      </w:r>
    </w:p>
    <w:p w14:paraId="016804BD" w14:textId="764D1413" w:rsidR="004E4340" w:rsidRDefault="00000000">
      <w:pPr>
        <w:ind w:firstLine="708"/>
      </w:pPr>
      <w:r>
        <w:t xml:space="preserve">1. Позитивные тесты: </w:t>
      </w:r>
      <w:r w:rsidR="00C1124F">
        <w:t>7</w:t>
      </w:r>
      <w:r w:rsidR="002F5FAF" w:rsidRPr="002F5FAF">
        <w:t xml:space="preserve"> </w:t>
      </w:r>
      <w:r w:rsidR="002F5FAF">
        <w:t>тест</w:t>
      </w:r>
      <w:r w:rsidR="00C1124F">
        <w:t>ов</w:t>
      </w:r>
      <w:r w:rsidR="002F5FAF" w:rsidRPr="002F5FAF">
        <w:t>.</w:t>
      </w:r>
      <w:r w:rsidR="002F5FAF">
        <w:t xml:space="preserve"> </w:t>
      </w:r>
      <w:r w:rsidR="00C1124F">
        <w:t>3 теста, в каждом из которых</w:t>
      </w:r>
      <w:r w:rsidR="007B305F" w:rsidRPr="007B305F">
        <w:t xml:space="preserve"> </w:t>
      </w:r>
      <w:r w:rsidR="007B305F">
        <w:t>только</w:t>
      </w:r>
      <w:r w:rsidR="00C1124F">
        <w:t xml:space="preserve"> одно </w:t>
      </w:r>
      <w:r w:rsidR="002F5FAF">
        <w:rPr>
          <w:lang w:val="en-US"/>
        </w:rPr>
        <w:t>M</w:t>
      </w:r>
      <w:r w:rsidR="002F5FAF" w:rsidRPr="002F5FAF">
        <w:rPr>
          <w:vertAlign w:val="subscript"/>
          <w:lang w:val="en-US"/>
        </w:rPr>
        <w:t>i</w:t>
      </w:r>
      <w:r w:rsidR="00C1124F">
        <w:t xml:space="preserve"> является наибольшим, 3 теста, в каждом из которых два </w:t>
      </w:r>
      <w:r w:rsidR="00C1124F">
        <w:rPr>
          <w:lang w:val="en-US"/>
        </w:rPr>
        <w:t>M</w:t>
      </w:r>
      <w:r w:rsidR="00C1124F" w:rsidRPr="002F5FAF">
        <w:rPr>
          <w:vertAlign w:val="subscript"/>
          <w:lang w:val="en-US"/>
        </w:rPr>
        <w:t>i</w:t>
      </w:r>
      <w:r w:rsidR="00C1124F">
        <w:rPr>
          <w:vertAlign w:val="subscript"/>
        </w:rPr>
        <w:t xml:space="preserve"> </w:t>
      </w:r>
      <w:r w:rsidR="00C1124F">
        <w:t xml:space="preserve">являются наибольшими, и тест, в котором все </w:t>
      </w:r>
      <w:r w:rsidR="00C1124F">
        <w:rPr>
          <w:lang w:val="en-US"/>
        </w:rPr>
        <w:t>M</w:t>
      </w:r>
      <w:r w:rsidR="00C1124F" w:rsidRPr="002F5FAF">
        <w:rPr>
          <w:vertAlign w:val="subscript"/>
          <w:lang w:val="en-US"/>
        </w:rPr>
        <w:t>i</w:t>
      </w:r>
      <w:r w:rsidR="00C1124F">
        <w:t xml:space="preserve"> равны</w:t>
      </w:r>
      <w:r w:rsidR="002F5FAF">
        <w:t>.</w:t>
      </w:r>
    </w:p>
    <w:p w14:paraId="526D5EDB" w14:textId="6E752918" w:rsidR="001A3428" w:rsidRPr="002F5FAF" w:rsidRDefault="001A3428" w:rsidP="001A3428">
      <w:pPr>
        <w:ind w:firstLine="708"/>
      </w:pPr>
      <w:r w:rsidRPr="001A3428">
        <w:t>2</w:t>
      </w:r>
      <w:r>
        <w:t xml:space="preserve">. Тесты граничных значений: 6 тестов на каждую границу интервала каждого </w:t>
      </w:r>
      <w:r>
        <w:rPr>
          <w:lang w:val="en-US"/>
        </w:rPr>
        <w:t>M</w:t>
      </w:r>
      <w:r w:rsidRPr="002F5FAF">
        <w:rPr>
          <w:vertAlign w:val="subscript"/>
          <w:lang w:val="en-US"/>
        </w:rPr>
        <w:t>i</w:t>
      </w:r>
      <w:r>
        <w:t>.</w:t>
      </w:r>
    </w:p>
    <w:p w14:paraId="0E8A73C5" w14:textId="13E91BF7" w:rsidR="004E4340" w:rsidRPr="002F5FAF" w:rsidRDefault="001A3428">
      <w:pPr>
        <w:ind w:firstLine="708"/>
      </w:pPr>
      <w:r w:rsidRPr="00CC5F89">
        <w:t>3</w:t>
      </w:r>
      <w:r w:rsidR="00000000">
        <w:t>. Негативны</w:t>
      </w:r>
      <w:r w:rsidR="007C4A2F">
        <w:t>е</w:t>
      </w:r>
      <w:r w:rsidR="00000000">
        <w:t xml:space="preserve"> тест</w:t>
      </w:r>
      <w:r w:rsidR="007C4A2F">
        <w:t>ы</w:t>
      </w:r>
      <w:r w:rsidR="00000000">
        <w:t xml:space="preserve">: </w:t>
      </w:r>
      <w:r w:rsidR="00433559">
        <w:t xml:space="preserve">16 тестов. </w:t>
      </w:r>
      <w:r w:rsidR="00CC5F89" w:rsidRPr="00CC5F89">
        <w:t>3</w:t>
      </w:r>
      <w:r w:rsidR="00CC5F89">
        <w:t xml:space="preserve"> теста на вызов функции с двумя, одним и нулём переменных соответственно</w:t>
      </w:r>
      <w:r w:rsidR="002F5FAF">
        <w:t xml:space="preserve">. </w:t>
      </w:r>
      <w:r w:rsidR="00433559">
        <w:t>1</w:t>
      </w:r>
      <w:r w:rsidR="00CC5F89">
        <w:t xml:space="preserve"> тест на вызов функции с избыточным количеством переменных. </w:t>
      </w:r>
      <w:r w:rsidR="00433559">
        <w:t>3 теста на вызов функции с не числовыми переменными. 3 теста на вызов функции с не целочисленными переменами. 6 тестов на проверку</w:t>
      </w:r>
      <w:r w:rsidR="002F5FAF">
        <w:t xml:space="preserve"> каждого </w:t>
      </w:r>
      <w:r w:rsidR="002F5FAF">
        <w:rPr>
          <w:lang w:val="en-US"/>
        </w:rPr>
        <w:t>M</w:t>
      </w:r>
      <w:r w:rsidR="002F5FAF" w:rsidRPr="002F5FAF">
        <w:rPr>
          <w:vertAlign w:val="subscript"/>
          <w:lang w:val="en-US"/>
        </w:rPr>
        <w:t>i</w:t>
      </w:r>
      <w:r w:rsidR="002F5FAF">
        <w:t xml:space="preserve"> на выход за правую и левую границу допустимого интервала.</w:t>
      </w:r>
    </w:p>
    <w:p w14:paraId="2E762C27" w14:textId="77777777" w:rsidR="004E4340" w:rsidRDefault="00000000">
      <w:pPr>
        <w:pStyle w:val="afb"/>
        <w:keepNext/>
        <w:jc w:val="left"/>
      </w:pPr>
      <w:r>
        <w:t xml:space="preserve">Таблица </w:t>
      </w:r>
      <w:fldSimple w:instr=" SEQ Таблица \* ARABIC ">
        <w:r>
          <w:t>2</w:t>
        </w:r>
      </w:fldSimple>
      <w:r>
        <w:t xml:space="preserve"> – Список тестов</w:t>
      </w:r>
    </w:p>
    <w:tbl>
      <w:tblPr>
        <w:tblStyle w:val="aff3"/>
        <w:tblW w:w="9356" w:type="dxa"/>
        <w:tblLayout w:type="fixed"/>
        <w:tblLook w:val="04A0" w:firstRow="1" w:lastRow="0" w:firstColumn="1" w:lastColumn="0" w:noHBand="0" w:noVBand="1"/>
      </w:tblPr>
      <w:tblGrid>
        <w:gridCol w:w="496"/>
        <w:gridCol w:w="2334"/>
        <w:gridCol w:w="2552"/>
        <w:gridCol w:w="3974"/>
      </w:tblGrid>
      <w:tr w:rsidR="004E4340" w14:paraId="73EA1EA2" w14:textId="77777777" w:rsidTr="005D2DE6">
        <w:tc>
          <w:tcPr>
            <w:tcW w:w="496" w:type="dxa"/>
          </w:tcPr>
          <w:p w14:paraId="0688913D" w14:textId="77777777" w:rsidR="004E4340" w:rsidRDefault="00000000">
            <w:pPr>
              <w:jc w:val="left"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334" w:type="dxa"/>
          </w:tcPr>
          <w:p w14:paraId="4038860F" w14:textId="77777777" w:rsidR="004E4340" w:rsidRDefault="00000000">
            <w:pPr>
              <w:jc w:val="left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2552" w:type="dxa"/>
          </w:tcPr>
          <w:p w14:paraId="537BD06E" w14:textId="77777777" w:rsidR="004E4340" w:rsidRDefault="00000000">
            <w:pPr>
              <w:jc w:val="left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3974" w:type="dxa"/>
          </w:tcPr>
          <w:p w14:paraId="4FF7E3C7" w14:textId="77777777" w:rsidR="004E4340" w:rsidRDefault="00000000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  <w:iCs/>
              </w:rPr>
              <w:t>Комментарий</w:t>
            </w:r>
          </w:p>
        </w:tc>
      </w:tr>
      <w:tr w:rsidR="004E4340" w14:paraId="1EEECF65" w14:textId="77777777" w:rsidTr="005D2DE6">
        <w:tc>
          <w:tcPr>
            <w:tcW w:w="496" w:type="dxa"/>
          </w:tcPr>
          <w:p w14:paraId="77A628C8" w14:textId="77777777" w:rsidR="004E4340" w:rsidRDefault="00000000">
            <w:pPr>
              <w:jc w:val="center"/>
            </w:pPr>
            <w:r>
              <w:t>1</w:t>
            </w:r>
          </w:p>
        </w:tc>
        <w:tc>
          <w:tcPr>
            <w:tcW w:w="2334" w:type="dxa"/>
          </w:tcPr>
          <w:p w14:paraId="3C776B48" w14:textId="7C801495" w:rsidR="004E4340" w:rsidRPr="00751887" w:rsidRDefault="00751887">
            <w:pPr>
              <w:jc w:val="left"/>
            </w:pPr>
            <w:r>
              <w:t>690 540 320</w:t>
            </w:r>
          </w:p>
        </w:tc>
        <w:tc>
          <w:tcPr>
            <w:tcW w:w="2552" w:type="dxa"/>
          </w:tcPr>
          <w:p w14:paraId="4C5B6EEA" w14:textId="5448954B" w:rsidR="004E4340" w:rsidRDefault="00751887">
            <w:pPr>
              <w:jc w:val="left"/>
            </w:pPr>
            <w:r>
              <w:t>690</w:t>
            </w:r>
          </w:p>
        </w:tc>
        <w:tc>
          <w:tcPr>
            <w:tcW w:w="3974" w:type="dxa"/>
          </w:tcPr>
          <w:p w14:paraId="6ABAE4F7" w14:textId="3298E4B7" w:rsidR="004E4340" w:rsidRDefault="00751887">
            <w:r>
              <w:t>Позитивный</w:t>
            </w:r>
            <w:r w:rsidR="000C7335">
              <w:t>. Наибольшим является первый аргумент</w:t>
            </w:r>
          </w:p>
        </w:tc>
      </w:tr>
      <w:tr w:rsidR="004E4340" w14:paraId="1CF595EF" w14:textId="77777777" w:rsidTr="005D2DE6">
        <w:tc>
          <w:tcPr>
            <w:tcW w:w="496" w:type="dxa"/>
          </w:tcPr>
          <w:p w14:paraId="4A970C3D" w14:textId="77777777" w:rsidR="004E4340" w:rsidRDefault="00000000">
            <w:pPr>
              <w:jc w:val="center"/>
            </w:pPr>
            <w:r>
              <w:t>2</w:t>
            </w:r>
          </w:p>
        </w:tc>
        <w:tc>
          <w:tcPr>
            <w:tcW w:w="2334" w:type="dxa"/>
          </w:tcPr>
          <w:p w14:paraId="1FBD62FE" w14:textId="0D490D8F" w:rsidR="004E4340" w:rsidRDefault="009566D4">
            <w:pPr>
              <w:jc w:val="left"/>
            </w:pPr>
            <w:r>
              <w:t>120 380 255</w:t>
            </w:r>
          </w:p>
        </w:tc>
        <w:tc>
          <w:tcPr>
            <w:tcW w:w="2552" w:type="dxa"/>
          </w:tcPr>
          <w:p w14:paraId="3F8B7427" w14:textId="2A886610" w:rsidR="004E4340" w:rsidRPr="009566D4" w:rsidRDefault="009566D4">
            <w:pPr>
              <w:jc w:val="left"/>
            </w:pPr>
            <w:r>
              <w:t>380</w:t>
            </w:r>
          </w:p>
        </w:tc>
        <w:tc>
          <w:tcPr>
            <w:tcW w:w="3974" w:type="dxa"/>
          </w:tcPr>
          <w:p w14:paraId="63F3D9C0" w14:textId="23A6A612" w:rsidR="004E4340" w:rsidRPr="009566D4" w:rsidRDefault="009566D4">
            <w:r>
              <w:t>Позитивный</w:t>
            </w:r>
            <w:r w:rsidR="000C7335">
              <w:t>. Наибольшим является второй аргумент</w:t>
            </w:r>
          </w:p>
        </w:tc>
      </w:tr>
      <w:tr w:rsidR="004E4340" w14:paraId="5D9C162A" w14:textId="77777777" w:rsidTr="005D2DE6">
        <w:tc>
          <w:tcPr>
            <w:tcW w:w="496" w:type="dxa"/>
          </w:tcPr>
          <w:p w14:paraId="1485BCFB" w14:textId="77777777" w:rsidR="004E4340" w:rsidRDefault="00000000">
            <w:pPr>
              <w:jc w:val="center"/>
            </w:pPr>
            <w:r>
              <w:t>3</w:t>
            </w:r>
          </w:p>
        </w:tc>
        <w:tc>
          <w:tcPr>
            <w:tcW w:w="2334" w:type="dxa"/>
          </w:tcPr>
          <w:p w14:paraId="69AFA3C6" w14:textId="73FAFDE5" w:rsidR="004E4340" w:rsidRPr="00F11C69" w:rsidRDefault="00F11C69">
            <w:pPr>
              <w:jc w:val="left"/>
            </w:pPr>
            <w:r>
              <w:t>340 112 456</w:t>
            </w:r>
          </w:p>
        </w:tc>
        <w:tc>
          <w:tcPr>
            <w:tcW w:w="2552" w:type="dxa"/>
          </w:tcPr>
          <w:p w14:paraId="122AE4C9" w14:textId="623FB436" w:rsidR="004E4340" w:rsidRDefault="00F11C69">
            <w:pPr>
              <w:jc w:val="left"/>
            </w:pPr>
            <w:r>
              <w:t>456</w:t>
            </w:r>
          </w:p>
        </w:tc>
        <w:tc>
          <w:tcPr>
            <w:tcW w:w="3974" w:type="dxa"/>
          </w:tcPr>
          <w:p w14:paraId="12979E2E" w14:textId="134D7ED3" w:rsidR="004E4340" w:rsidRPr="00F11C69" w:rsidRDefault="00F11C69">
            <w:r>
              <w:t>Позитивный</w:t>
            </w:r>
            <w:r w:rsidR="000C7335">
              <w:t>. Наибольшим является третий аргумент</w:t>
            </w:r>
          </w:p>
        </w:tc>
      </w:tr>
      <w:tr w:rsidR="001E3BCC" w14:paraId="26922780" w14:textId="77777777" w:rsidTr="005D2DE6">
        <w:tc>
          <w:tcPr>
            <w:tcW w:w="496" w:type="dxa"/>
          </w:tcPr>
          <w:p w14:paraId="18B6D1CA" w14:textId="7386BE08" w:rsidR="001E3BCC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4" w:type="dxa"/>
          </w:tcPr>
          <w:p w14:paraId="389AEB41" w14:textId="6871D66A" w:rsidR="001E3BCC" w:rsidRDefault="003C103A">
            <w:pPr>
              <w:jc w:val="left"/>
            </w:pPr>
            <w:r>
              <w:t>710 710 325</w:t>
            </w:r>
          </w:p>
        </w:tc>
        <w:tc>
          <w:tcPr>
            <w:tcW w:w="2552" w:type="dxa"/>
          </w:tcPr>
          <w:p w14:paraId="2A3FF149" w14:textId="4DC32358" w:rsidR="001E3BCC" w:rsidRDefault="003C103A">
            <w:pPr>
              <w:jc w:val="left"/>
            </w:pPr>
            <w:r>
              <w:t>710</w:t>
            </w:r>
          </w:p>
        </w:tc>
        <w:tc>
          <w:tcPr>
            <w:tcW w:w="3974" w:type="dxa"/>
          </w:tcPr>
          <w:p w14:paraId="72183ABC" w14:textId="6A54541D" w:rsidR="001E3BCC" w:rsidRDefault="003C103A">
            <w:r>
              <w:t>Позитивный</w:t>
            </w:r>
            <w:r w:rsidR="00FE2F55">
              <w:t>. Наибольшими являются первый и второй аргумент</w:t>
            </w:r>
          </w:p>
        </w:tc>
      </w:tr>
      <w:tr w:rsidR="001E3BCC" w14:paraId="2FF2E622" w14:textId="77777777" w:rsidTr="005D2DE6">
        <w:tc>
          <w:tcPr>
            <w:tcW w:w="496" w:type="dxa"/>
          </w:tcPr>
          <w:p w14:paraId="2106751A" w14:textId="1335209C" w:rsidR="001E3BCC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4" w:type="dxa"/>
          </w:tcPr>
          <w:p w14:paraId="0FC71D39" w14:textId="62E2930F" w:rsidR="001E3BCC" w:rsidRDefault="003C44FB">
            <w:pPr>
              <w:jc w:val="left"/>
            </w:pPr>
            <w:r>
              <w:t>560 165 560</w:t>
            </w:r>
          </w:p>
        </w:tc>
        <w:tc>
          <w:tcPr>
            <w:tcW w:w="2552" w:type="dxa"/>
          </w:tcPr>
          <w:p w14:paraId="64B8BEB7" w14:textId="3D7B7B5E" w:rsidR="001E3BCC" w:rsidRDefault="003C44FB">
            <w:pPr>
              <w:jc w:val="left"/>
            </w:pPr>
            <w:r>
              <w:t>560</w:t>
            </w:r>
          </w:p>
        </w:tc>
        <w:tc>
          <w:tcPr>
            <w:tcW w:w="3974" w:type="dxa"/>
          </w:tcPr>
          <w:p w14:paraId="1E79565D" w14:textId="30714B36" w:rsidR="001E3BCC" w:rsidRDefault="003C44FB">
            <w:r>
              <w:t>Позитивный</w:t>
            </w:r>
            <w:r w:rsidR="00FE2F55">
              <w:t>. Наибольшими являются первый и третий аргумент</w:t>
            </w:r>
          </w:p>
        </w:tc>
      </w:tr>
      <w:tr w:rsidR="001E3BCC" w14:paraId="7366054A" w14:textId="77777777" w:rsidTr="005D2DE6">
        <w:tc>
          <w:tcPr>
            <w:tcW w:w="496" w:type="dxa"/>
          </w:tcPr>
          <w:p w14:paraId="1F24B0F4" w14:textId="7830C321" w:rsidR="001E3BCC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334" w:type="dxa"/>
          </w:tcPr>
          <w:p w14:paraId="5DA541D4" w14:textId="09014C79" w:rsidR="001E3BCC" w:rsidRDefault="00395981">
            <w:pPr>
              <w:jc w:val="left"/>
            </w:pPr>
            <w:r>
              <w:t>212 310 310</w:t>
            </w:r>
          </w:p>
        </w:tc>
        <w:tc>
          <w:tcPr>
            <w:tcW w:w="2552" w:type="dxa"/>
          </w:tcPr>
          <w:p w14:paraId="27DB3CE8" w14:textId="1FEDABF7" w:rsidR="001E3BCC" w:rsidRDefault="00395981">
            <w:pPr>
              <w:jc w:val="left"/>
            </w:pPr>
            <w:r>
              <w:t>310</w:t>
            </w:r>
          </w:p>
        </w:tc>
        <w:tc>
          <w:tcPr>
            <w:tcW w:w="3974" w:type="dxa"/>
          </w:tcPr>
          <w:p w14:paraId="20BC506C" w14:textId="52725370" w:rsidR="001E3BCC" w:rsidRDefault="00395981">
            <w:r>
              <w:t>Позитивный</w:t>
            </w:r>
            <w:r w:rsidR="00FE2F55">
              <w:t>. Наибольшими являются второй и третий аргумент</w:t>
            </w:r>
          </w:p>
        </w:tc>
      </w:tr>
      <w:tr w:rsidR="001E3BCC" w14:paraId="5A959597" w14:textId="77777777" w:rsidTr="005D2DE6">
        <w:tc>
          <w:tcPr>
            <w:tcW w:w="496" w:type="dxa"/>
          </w:tcPr>
          <w:p w14:paraId="46D989F0" w14:textId="01BACD9E" w:rsidR="001E3BCC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4" w:type="dxa"/>
          </w:tcPr>
          <w:p w14:paraId="228D9774" w14:textId="6D4BFA34" w:rsidR="001E3BCC" w:rsidRDefault="003C103A">
            <w:pPr>
              <w:jc w:val="left"/>
            </w:pPr>
            <w:r>
              <w:t>180 180 180</w:t>
            </w:r>
          </w:p>
        </w:tc>
        <w:tc>
          <w:tcPr>
            <w:tcW w:w="2552" w:type="dxa"/>
          </w:tcPr>
          <w:p w14:paraId="2CF7F9C2" w14:textId="4CABDCBB" w:rsidR="001E3BCC" w:rsidRDefault="003C103A">
            <w:pPr>
              <w:jc w:val="left"/>
            </w:pPr>
            <w:r>
              <w:t>180</w:t>
            </w:r>
          </w:p>
        </w:tc>
        <w:tc>
          <w:tcPr>
            <w:tcW w:w="3974" w:type="dxa"/>
          </w:tcPr>
          <w:p w14:paraId="40355F4B" w14:textId="5842BD90" w:rsidR="001E3BCC" w:rsidRDefault="003C103A">
            <w:r>
              <w:t>Позитивный</w:t>
            </w:r>
            <w:r w:rsidR="00FE2F55">
              <w:t>. Все три аргумента равны.</w:t>
            </w:r>
          </w:p>
        </w:tc>
      </w:tr>
      <w:tr w:rsidR="004E4340" w14:paraId="09E52982" w14:textId="77777777" w:rsidTr="005D2DE6">
        <w:tc>
          <w:tcPr>
            <w:tcW w:w="496" w:type="dxa"/>
          </w:tcPr>
          <w:p w14:paraId="480B1FBA" w14:textId="12D4D8A4" w:rsidR="004E4340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4" w:type="dxa"/>
          </w:tcPr>
          <w:p w14:paraId="6DCCED92" w14:textId="2E487CB8" w:rsidR="004E4340" w:rsidRDefault="00F81A90">
            <w:pPr>
              <w:jc w:val="left"/>
            </w:pPr>
            <w:r>
              <w:t>94</w:t>
            </w:r>
            <w:r w:rsidR="0033439E">
              <w:t> 667 256</w:t>
            </w:r>
          </w:p>
        </w:tc>
        <w:tc>
          <w:tcPr>
            <w:tcW w:w="2552" w:type="dxa"/>
          </w:tcPr>
          <w:p w14:paraId="69C2F36C" w14:textId="2D6D5F99" w:rsidR="004E4340" w:rsidRDefault="0033439E">
            <w:pPr>
              <w:jc w:val="left"/>
            </w:pPr>
            <w:r>
              <w:t>667</w:t>
            </w:r>
          </w:p>
        </w:tc>
        <w:tc>
          <w:tcPr>
            <w:tcW w:w="3974" w:type="dxa"/>
          </w:tcPr>
          <w:p w14:paraId="770159F6" w14:textId="63CE7D4D" w:rsidR="004E4340" w:rsidRDefault="0033439E">
            <w:r>
              <w:t>Позитивный</w:t>
            </w:r>
            <w:r w:rsidR="00A52783">
              <w:t>. Первый аргумент равен правой границе допустимого интервала.</w:t>
            </w:r>
          </w:p>
        </w:tc>
      </w:tr>
      <w:tr w:rsidR="004E4340" w14:paraId="1DD70D3B" w14:textId="77777777" w:rsidTr="005D2DE6">
        <w:tc>
          <w:tcPr>
            <w:tcW w:w="496" w:type="dxa"/>
          </w:tcPr>
          <w:p w14:paraId="37760C83" w14:textId="1884E20C" w:rsidR="004E4340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4" w:type="dxa"/>
          </w:tcPr>
          <w:p w14:paraId="46CABE7A" w14:textId="5BBF01D9" w:rsidR="004E4340" w:rsidRDefault="00F81A90">
            <w:pPr>
              <w:jc w:val="left"/>
            </w:pPr>
            <w:r>
              <w:t>727</w:t>
            </w:r>
            <w:r w:rsidR="0021486A">
              <w:t> </w:t>
            </w:r>
            <w:r w:rsidR="0033439E">
              <w:t>345</w:t>
            </w:r>
            <w:r w:rsidR="0021486A">
              <w:t xml:space="preserve"> </w:t>
            </w:r>
            <w:r w:rsidR="0021486A" w:rsidRPr="0021486A">
              <w:t>512</w:t>
            </w:r>
          </w:p>
        </w:tc>
        <w:tc>
          <w:tcPr>
            <w:tcW w:w="2552" w:type="dxa"/>
          </w:tcPr>
          <w:p w14:paraId="6AFA33B2" w14:textId="531A18D6" w:rsidR="004E4340" w:rsidRDefault="0033439E">
            <w:pPr>
              <w:jc w:val="left"/>
            </w:pPr>
            <w:r>
              <w:t>727</w:t>
            </w:r>
          </w:p>
        </w:tc>
        <w:tc>
          <w:tcPr>
            <w:tcW w:w="3974" w:type="dxa"/>
          </w:tcPr>
          <w:p w14:paraId="1B9E2AA7" w14:textId="541A5C91" w:rsidR="004E4340" w:rsidRDefault="0033439E">
            <w:r>
              <w:t>Позитивный</w:t>
            </w:r>
            <w:r w:rsidR="00A52783">
              <w:t>. Первый аргумент равен левой границе допустимого интервала</w:t>
            </w:r>
          </w:p>
        </w:tc>
      </w:tr>
      <w:tr w:rsidR="004E4340" w14:paraId="1FC825EE" w14:textId="77777777" w:rsidTr="005D2DE6">
        <w:tc>
          <w:tcPr>
            <w:tcW w:w="496" w:type="dxa"/>
          </w:tcPr>
          <w:p w14:paraId="5E234BA0" w14:textId="502245D9" w:rsidR="004E4340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4" w:type="dxa"/>
          </w:tcPr>
          <w:p w14:paraId="0B192600" w14:textId="2AD5C637" w:rsidR="004E4340" w:rsidRDefault="00FE66E1">
            <w:pPr>
              <w:jc w:val="left"/>
            </w:pPr>
            <w:r>
              <w:t>456 94 333</w:t>
            </w:r>
          </w:p>
        </w:tc>
        <w:tc>
          <w:tcPr>
            <w:tcW w:w="2552" w:type="dxa"/>
          </w:tcPr>
          <w:p w14:paraId="5ED37E8D" w14:textId="4A09413C" w:rsidR="004E4340" w:rsidRDefault="00FE66E1">
            <w:pPr>
              <w:jc w:val="left"/>
            </w:pPr>
            <w:r>
              <w:t>456</w:t>
            </w:r>
          </w:p>
        </w:tc>
        <w:tc>
          <w:tcPr>
            <w:tcW w:w="3974" w:type="dxa"/>
          </w:tcPr>
          <w:p w14:paraId="72AADC08" w14:textId="517F70D5" w:rsidR="004E4340" w:rsidRDefault="003540E2">
            <w:r>
              <w:t xml:space="preserve">Позитивный. </w:t>
            </w:r>
            <w:r>
              <w:t>Второй</w:t>
            </w:r>
            <w:r>
              <w:t xml:space="preserve"> аргумент равен правой границе допустимого интервала.</w:t>
            </w:r>
          </w:p>
        </w:tc>
      </w:tr>
      <w:tr w:rsidR="004E4340" w14:paraId="4B1FA905" w14:textId="77777777" w:rsidTr="005D2DE6">
        <w:tc>
          <w:tcPr>
            <w:tcW w:w="496" w:type="dxa"/>
          </w:tcPr>
          <w:p w14:paraId="5C63DB39" w14:textId="7ABA7B8F" w:rsidR="004E4340" w:rsidRPr="00C63BE9" w:rsidRDefault="00C6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4" w:type="dxa"/>
          </w:tcPr>
          <w:p w14:paraId="7DDE09A5" w14:textId="452FAFBD" w:rsidR="004E4340" w:rsidRDefault="0023261D">
            <w:pPr>
              <w:jc w:val="left"/>
            </w:pPr>
            <w:r>
              <w:t>654 727 128</w:t>
            </w:r>
          </w:p>
        </w:tc>
        <w:tc>
          <w:tcPr>
            <w:tcW w:w="2552" w:type="dxa"/>
          </w:tcPr>
          <w:p w14:paraId="4A250D61" w14:textId="74B03AFB" w:rsidR="004E4340" w:rsidRDefault="0023261D">
            <w:pPr>
              <w:jc w:val="left"/>
            </w:pPr>
            <w:r>
              <w:t>727</w:t>
            </w:r>
          </w:p>
        </w:tc>
        <w:tc>
          <w:tcPr>
            <w:tcW w:w="3974" w:type="dxa"/>
          </w:tcPr>
          <w:p w14:paraId="0A7F279F" w14:textId="21A94E5B" w:rsidR="004E4340" w:rsidRPr="0023261D" w:rsidRDefault="00E0363E">
            <w:r>
              <w:t xml:space="preserve">Позитивный. </w:t>
            </w:r>
            <w:r>
              <w:t>Второй</w:t>
            </w:r>
            <w:r>
              <w:t xml:space="preserve"> аргумент равен левой границе допустимого интервала</w:t>
            </w:r>
          </w:p>
        </w:tc>
      </w:tr>
      <w:tr w:rsidR="008C4A22" w14:paraId="09EC9DFD" w14:textId="77777777" w:rsidTr="005D2DE6">
        <w:tc>
          <w:tcPr>
            <w:tcW w:w="496" w:type="dxa"/>
          </w:tcPr>
          <w:p w14:paraId="18A40FBE" w14:textId="3CC95587" w:rsidR="008C4A22" w:rsidRPr="00C63BE9" w:rsidRDefault="008C4A22" w:rsidP="008C4A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4" w:type="dxa"/>
          </w:tcPr>
          <w:p w14:paraId="68FCA737" w14:textId="1B81F810" w:rsidR="008C4A22" w:rsidRDefault="008C4A22" w:rsidP="008C4A22">
            <w:pPr>
              <w:jc w:val="left"/>
            </w:pPr>
            <w:r>
              <w:t>341 567 94</w:t>
            </w:r>
          </w:p>
        </w:tc>
        <w:tc>
          <w:tcPr>
            <w:tcW w:w="2552" w:type="dxa"/>
          </w:tcPr>
          <w:p w14:paraId="3FA7D5DA" w14:textId="4262A1E3" w:rsidR="008C4A22" w:rsidRDefault="008C4A22" w:rsidP="008C4A22">
            <w:pPr>
              <w:jc w:val="left"/>
            </w:pPr>
            <w:r>
              <w:t>567</w:t>
            </w:r>
          </w:p>
        </w:tc>
        <w:tc>
          <w:tcPr>
            <w:tcW w:w="3974" w:type="dxa"/>
          </w:tcPr>
          <w:p w14:paraId="24C3E31D" w14:textId="6EEDAFBA" w:rsidR="008C4A22" w:rsidRPr="005247C6" w:rsidRDefault="008C4A22" w:rsidP="008C4A22">
            <w:r>
              <w:t xml:space="preserve">Позитивный. </w:t>
            </w:r>
            <w:r>
              <w:t>Третий</w:t>
            </w:r>
            <w:r>
              <w:t xml:space="preserve"> аргумент равен правой границе допустимого интервала.</w:t>
            </w:r>
          </w:p>
        </w:tc>
      </w:tr>
      <w:tr w:rsidR="000B170A" w14:paraId="5C5F8919" w14:textId="77777777" w:rsidTr="005D2DE6">
        <w:tc>
          <w:tcPr>
            <w:tcW w:w="496" w:type="dxa"/>
          </w:tcPr>
          <w:p w14:paraId="5575AD34" w14:textId="6C5CF30E" w:rsidR="000B170A" w:rsidRPr="00C63BE9" w:rsidRDefault="000B170A" w:rsidP="000B1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4" w:type="dxa"/>
          </w:tcPr>
          <w:p w14:paraId="1E8289DF" w14:textId="42ADF6F2" w:rsidR="000B170A" w:rsidRDefault="000B170A" w:rsidP="000B170A">
            <w:pPr>
              <w:jc w:val="left"/>
            </w:pPr>
            <w:r>
              <w:t>344 344 727</w:t>
            </w:r>
          </w:p>
        </w:tc>
        <w:tc>
          <w:tcPr>
            <w:tcW w:w="2552" w:type="dxa"/>
          </w:tcPr>
          <w:p w14:paraId="10EFEBA8" w14:textId="481F999E" w:rsidR="000B170A" w:rsidRPr="000E0523" w:rsidRDefault="000B170A" w:rsidP="000B170A">
            <w:pPr>
              <w:jc w:val="left"/>
            </w:pPr>
            <w:r>
              <w:t>727</w:t>
            </w:r>
          </w:p>
        </w:tc>
        <w:tc>
          <w:tcPr>
            <w:tcW w:w="3974" w:type="dxa"/>
          </w:tcPr>
          <w:p w14:paraId="5F3055FC" w14:textId="67ED65BA" w:rsidR="000B170A" w:rsidRPr="000B170A" w:rsidRDefault="000B170A" w:rsidP="000B170A">
            <w:r>
              <w:t xml:space="preserve">Позитивный. </w:t>
            </w:r>
            <w:r>
              <w:t>Третий</w:t>
            </w:r>
            <w:r>
              <w:t xml:space="preserve"> аргумент равен левой границе допустимого интервала</w:t>
            </w:r>
          </w:p>
        </w:tc>
      </w:tr>
      <w:tr w:rsidR="00D82F9D" w14:paraId="61F36562" w14:textId="77777777" w:rsidTr="005D2DE6">
        <w:tc>
          <w:tcPr>
            <w:tcW w:w="496" w:type="dxa"/>
          </w:tcPr>
          <w:p w14:paraId="6E2F908C" w14:textId="1BA4FB49" w:rsidR="00D82F9D" w:rsidRPr="005D2DE6" w:rsidRDefault="00182914" w:rsidP="000B170A">
            <w:pPr>
              <w:jc w:val="center"/>
            </w:pPr>
            <w:r>
              <w:t>14</w:t>
            </w:r>
          </w:p>
        </w:tc>
        <w:tc>
          <w:tcPr>
            <w:tcW w:w="2334" w:type="dxa"/>
          </w:tcPr>
          <w:p w14:paraId="31C92D04" w14:textId="7D5A23C1" w:rsidR="00D82F9D" w:rsidRDefault="005D2DE6" w:rsidP="000B170A">
            <w:pPr>
              <w:jc w:val="left"/>
            </w:pPr>
            <w:r>
              <w:t>690 540</w:t>
            </w:r>
          </w:p>
        </w:tc>
        <w:tc>
          <w:tcPr>
            <w:tcW w:w="2552" w:type="dxa"/>
          </w:tcPr>
          <w:p w14:paraId="0DD0CA7F" w14:textId="6A00970E" w:rsidR="00D82F9D" w:rsidRDefault="005D2DE6" w:rsidP="000B170A">
            <w:pPr>
              <w:jc w:val="left"/>
            </w:pPr>
            <w:r>
              <w:t>Исключение «</w:t>
            </w:r>
            <w:r w:rsidRPr="005D2DE6">
              <w:t>Недостаточное количество входных данных</w:t>
            </w:r>
            <w:r>
              <w:t>»</w:t>
            </w:r>
          </w:p>
        </w:tc>
        <w:tc>
          <w:tcPr>
            <w:tcW w:w="3974" w:type="dxa"/>
          </w:tcPr>
          <w:p w14:paraId="1DF52E06" w14:textId="47F52691" w:rsidR="00D82F9D" w:rsidRDefault="00B64992" w:rsidP="000B170A">
            <w:r>
              <w:t>Негативный. Вызов функции с двумя аргументами</w:t>
            </w:r>
          </w:p>
        </w:tc>
      </w:tr>
      <w:tr w:rsidR="00D21393" w14:paraId="39765261" w14:textId="77777777" w:rsidTr="005D2DE6">
        <w:tc>
          <w:tcPr>
            <w:tcW w:w="496" w:type="dxa"/>
          </w:tcPr>
          <w:p w14:paraId="475EC555" w14:textId="3C156F56" w:rsidR="00D21393" w:rsidRPr="005D2DE6" w:rsidRDefault="00182914" w:rsidP="00D21393">
            <w:pPr>
              <w:jc w:val="center"/>
            </w:pPr>
            <w:r>
              <w:t>15</w:t>
            </w:r>
          </w:p>
        </w:tc>
        <w:tc>
          <w:tcPr>
            <w:tcW w:w="2334" w:type="dxa"/>
          </w:tcPr>
          <w:p w14:paraId="19C521E0" w14:textId="229EDD2B" w:rsidR="00D21393" w:rsidRDefault="00D21393" w:rsidP="00D21393">
            <w:pPr>
              <w:jc w:val="left"/>
            </w:pPr>
            <w:r>
              <w:t>690</w:t>
            </w:r>
          </w:p>
        </w:tc>
        <w:tc>
          <w:tcPr>
            <w:tcW w:w="2552" w:type="dxa"/>
          </w:tcPr>
          <w:p w14:paraId="3AB1599B" w14:textId="1397E964" w:rsidR="00D21393" w:rsidRDefault="00D21393" w:rsidP="00D21393">
            <w:pPr>
              <w:jc w:val="left"/>
            </w:pPr>
            <w:r>
              <w:t>Исключение «</w:t>
            </w:r>
            <w:r w:rsidRPr="005D2DE6">
              <w:t xml:space="preserve">Недостаточное </w:t>
            </w:r>
            <w:r w:rsidRPr="005D2DE6">
              <w:lastRenderedPageBreak/>
              <w:t>количество входных данных</w:t>
            </w:r>
            <w:r>
              <w:t>»</w:t>
            </w:r>
          </w:p>
        </w:tc>
        <w:tc>
          <w:tcPr>
            <w:tcW w:w="3974" w:type="dxa"/>
          </w:tcPr>
          <w:p w14:paraId="40C750DF" w14:textId="2BD0989F" w:rsidR="00D21393" w:rsidRDefault="00D21393" w:rsidP="00D21393">
            <w:r>
              <w:lastRenderedPageBreak/>
              <w:t xml:space="preserve">Негативный. Вызов функции с одним </w:t>
            </w:r>
            <w:r w:rsidR="00C10AA9">
              <w:t>аргументом</w:t>
            </w:r>
          </w:p>
        </w:tc>
      </w:tr>
      <w:tr w:rsidR="00C10AA9" w14:paraId="7EF938C1" w14:textId="77777777" w:rsidTr="005D2DE6">
        <w:tc>
          <w:tcPr>
            <w:tcW w:w="496" w:type="dxa"/>
          </w:tcPr>
          <w:p w14:paraId="02886E38" w14:textId="1378C73F" w:rsidR="00C10AA9" w:rsidRPr="005D2DE6" w:rsidRDefault="00182914" w:rsidP="00D21393">
            <w:pPr>
              <w:jc w:val="center"/>
            </w:pPr>
            <w:r>
              <w:t>16</w:t>
            </w:r>
          </w:p>
        </w:tc>
        <w:tc>
          <w:tcPr>
            <w:tcW w:w="2334" w:type="dxa"/>
          </w:tcPr>
          <w:p w14:paraId="46F901E8" w14:textId="22585D5D" w:rsidR="00C10AA9" w:rsidRDefault="00F626C6" w:rsidP="00D21393">
            <w:pPr>
              <w:jc w:val="left"/>
            </w:pPr>
            <w:r>
              <w:t>«Нет данных</w:t>
            </w:r>
            <w:r w:rsidR="00CE19E9">
              <w:t>»</w:t>
            </w:r>
          </w:p>
        </w:tc>
        <w:tc>
          <w:tcPr>
            <w:tcW w:w="2552" w:type="dxa"/>
          </w:tcPr>
          <w:p w14:paraId="59CAF786" w14:textId="34CE5D07" w:rsidR="00C10AA9" w:rsidRDefault="00C10AA9" w:rsidP="00D21393">
            <w:pPr>
              <w:jc w:val="left"/>
            </w:pPr>
            <w:r>
              <w:t>Исключение «</w:t>
            </w:r>
            <w:r w:rsidRPr="005D2DE6">
              <w:t>Недостаточное количество входных данных</w:t>
            </w:r>
            <w:r>
              <w:t>»</w:t>
            </w:r>
          </w:p>
        </w:tc>
        <w:tc>
          <w:tcPr>
            <w:tcW w:w="3974" w:type="dxa"/>
          </w:tcPr>
          <w:p w14:paraId="5A86C325" w14:textId="10E18A59" w:rsidR="00C10AA9" w:rsidRDefault="00C10AA9" w:rsidP="00D21393">
            <w:r>
              <w:t xml:space="preserve">Негативный. Вызов функции с нулём </w:t>
            </w:r>
            <w:r w:rsidR="00DF03B6">
              <w:t>аргументов</w:t>
            </w:r>
          </w:p>
        </w:tc>
      </w:tr>
      <w:tr w:rsidR="00DF03B6" w14:paraId="4E6089A5" w14:textId="77777777" w:rsidTr="005D2DE6">
        <w:tc>
          <w:tcPr>
            <w:tcW w:w="496" w:type="dxa"/>
          </w:tcPr>
          <w:p w14:paraId="714F09EE" w14:textId="04656BAA" w:rsidR="00DF03B6" w:rsidRPr="005D2DE6" w:rsidRDefault="00041F61" w:rsidP="00DF03B6">
            <w:pPr>
              <w:jc w:val="center"/>
            </w:pPr>
            <w:r>
              <w:t>17</w:t>
            </w:r>
          </w:p>
        </w:tc>
        <w:tc>
          <w:tcPr>
            <w:tcW w:w="2334" w:type="dxa"/>
          </w:tcPr>
          <w:p w14:paraId="003CE0AF" w14:textId="74840A99" w:rsidR="00DF03B6" w:rsidRDefault="00DF03B6" w:rsidP="00DF03B6">
            <w:pPr>
              <w:jc w:val="left"/>
            </w:pPr>
            <w:r w:rsidRPr="00DF03B6">
              <w:t>96 567 433 221</w:t>
            </w:r>
          </w:p>
        </w:tc>
        <w:tc>
          <w:tcPr>
            <w:tcW w:w="2552" w:type="dxa"/>
          </w:tcPr>
          <w:p w14:paraId="3A84385F" w14:textId="4BDC0EA9" w:rsidR="00DF03B6" w:rsidRDefault="00DF03B6" w:rsidP="00DF03B6">
            <w:pPr>
              <w:jc w:val="left"/>
            </w:pPr>
            <w:r>
              <w:t>Исключение «</w:t>
            </w:r>
            <w:r>
              <w:t xml:space="preserve">Избыточное </w:t>
            </w:r>
            <w:r w:rsidRPr="005D2DE6">
              <w:t>количество входных данных</w:t>
            </w:r>
            <w:r>
              <w:t>»</w:t>
            </w:r>
          </w:p>
        </w:tc>
        <w:tc>
          <w:tcPr>
            <w:tcW w:w="3974" w:type="dxa"/>
          </w:tcPr>
          <w:p w14:paraId="7D736116" w14:textId="664866BF" w:rsidR="00DF03B6" w:rsidRDefault="004F5AFF" w:rsidP="00DF03B6">
            <w:r>
              <w:t>Негативный. Вызов функции с четырьмя аргументами</w:t>
            </w:r>
          </w:p>
        </w:tc>
      </w:tr>
      <w:tr w:rsidR="00071614" w14:paraId="1E584460" w14:textId="77777777" w:rsidTr="005D2DE6">
        <w:tc>
          <w:tcPr>
            <w:tcW w:w="496" w:type="dxa"/>
          </w:tcPr>
          <w:p w14:paraId="434A02B8" w14:textId="489BC9FD" w:rsidR="00071614" w:rsidRPr="005D2DE6" w:rsidRDefault="00041F61" w:rsidP="00DF03B6">
            <w:pPr>
              <w:jc w:val="center"/>
            </w:pPr>
            <w:r>
              <w:t>18</w:t>
            </w:r>
          </w:p>
        </w:tc>
        <w:tc>
          <w:tcPr>
            <w:tcW w:w="2334" w:type="dxa"/>
          </w:tcPr>
          <w:p w14:paraId="09571A9F" w14:textId="23130ABF" w:rsidR="00071614" w:rsidRPr="00DF03B6" w:rsidRDefault="00071614" w:rsidP="00DF03B6">
            <w:pPr>
              <w:jc w:val="left"/>
            </w:pPr>
            <w:r w:rsidRPr="00071614">
              <w:t>'</w:t>
            </w:r>
            <w:proofErr w:type="spellStart"/>
            <w:r w:rsidRPr="00071614">
              <w:t>six</w:t>
            </w:r>
            <w:proofErr w:type="spellEnd"/>
            <w:r w:rsidRPr="00071614">
              <w:t xml:space="preserve"> </w:t>
            </w:r>
            <w:proofErr w:type="spellStart"/>
            <w:r w:rsidRPr="00071614">
              <w:t>hundred</w:t>
            </w:r>
            <w:proofErr w:type="spellEnd"/>
            <w:r w:rsidRPr="00071614">
              <w:t xml:space="preserve"> </w:t>
            </w:r>
            <w:proofErr w:type="spellStart"/>
            <w:r w:rsidRPr="00071614">
              <w:t>and</w:t>
            </w:r>
            <w:proofErr w:type="spellEnd"/>
            <w:r w:rsidRPr="00071614">
              <w:t xml:space="preserve"> </w:t>
            </w:r>
            <w:proofErr w:type="spellStart"/>
            <w:r w:rsidRPr="00071614">
              <w:t>fifty</w:t>
            </w:r>
            <w:proofErr w:type="spellEnd"/>
            <w:r w:rsidRPr="00071614">
              <w:t>'</w:t>
            </w:r>
            <w:r>
              <w:t xml:space="preserve"> 540 320</w:t>
            </w:r>
          </w:p>
        </w:tc>
        <w:tc>
          <w:tcPr>
            <w:tcW w:w="2552" w:type="dxa"/>
          </w:tcPr>
          <w:p w14:paraId="6DA50E11" w14:textId="4328FCAE" w:rsidR="00071614" w:rsidRDefault="00071614" w:rsidP="00DF03B6">
            <w:pPr>
              <w:jc w:val="left"/>
            </w:pPr>
            <w:r>
              <w:t>Исключение «</w:t>
            </w:r>
            <w:r w:rsidRPr="00071614">
              <w:t>Значения не являются числовыми</w:t>
            </w:r>
            <w:r>
              <w:t>»</w:t>
            </w:r>
          </w:p>
        </w:tc>
        <w:tc>
          <w:tcPr>
            <w:tcW w:w="3974" w:type="dxa"/>
          </w:tcPr>
          <w:p w14:paraId="701986E0" w14:textId="5EB297BB" w:rsidR="00071614" w:rsidRDefault="00071614" w:rsidP="00DF03B6">
            <w:r>
              <w:t>Негативный. Первый аргумент не является числом</w:t>
            </w:r>
          </w:p>
        </w:tc>
      </w:tr>
      <w:tr w:rsidR="00942882" w14:paraId="34917455" w14:textId="77777777" w:rsidTr="005D2DE6">
        <w:tc>
          <w:tcPr>
            <w:tcW w:w="496" w:type="dxa"/>
          </w:tcPr>
          <w:p w14:paraId="71CAFBE9" w14:textId="3145AAA2" w:rsidR="00942882" w:rsidRPr="005D2DE6" w:rsidRDefault="00041F61" w:rsidP="00DF03B6">
            <w:pPr>
              <w:jc w:val="center"/>
            </w:pPr>
            <w:r>
              <w:t>19</w:t>
            </w:r>
          </w:p>
        </w:tc>
        <w:tc>
          <w:tcPr>
            <w:tcW w:w="2334" w:type="dxa"/>
          </w:tcPr>
          <w:p w14:paraId="132F0445" w14:textId="1A46F76A" w:rsidR="00942882" w:rsidRPr="00E25082" w:rsidRDefault="00E25082" w:rsidP="00DF03B6">
            <w:pPr>
              <w:jc w:val="left"/>
              <w:rPr>
                <w:lang w:val="en-US"/>
              </w:rPr>
            </w:pPr>
            <w:r>
              <w:t xml:space="preserve">120 </w:t>
            </w:r>
            <w:r>
              <w:rPr>
                <w:lang w:val="en-US"/>
              </w:rPr>
              <w:t>true 255</w:t>
            </w:r>
          </w:p>
        </w:tc>
        <w:tc>
          <w:tcPr>
            <w:tcW w:w="2552" w:type="dxa"/>
          </w:tcPr>
          <w:p w14:paraId="0DC390D4" w14:textId="7505D136" w:rsidR="00942882" w:rsidRDefault="00942882" w:rsidP="00DF03B6">
            <w:pPr>
              <w:jc w:val="left"/>
            </w:pPr>
            <w:r>
              <w:t>Исключение «</w:t>
            </w:r>
            <w:r w:rsidRPr="00071614">
              <w:t>Значения не являются числовыми</w:t>
            </w:r>
            <w:r>
              <w:t>»</w:t>
            </w:r>
          </w:p>
        </w:tc>
        <w:tc>
          <w:tcPr>
            <w:tcW w:w="3974" w:type="dxa"/>
          </w:tcPr>
          <w:p w14:paraId="2297CC9D" w14:textId="5C648DD7" w:rsidR="00942882" w:rsidRDefault="00942882" w:rsidP="00DF03B6">
            <w:r>
              <w:t xml:space="preserve">Негативный. </w:t>
            </w:r>
            <w:r>
              <w:t>Второй</w:t>
            </w:r>
            <w:r>
              <w:t xml:space="preserve"> аргумент не является числом</w:t>
            </w:r>
          </w:p>
        </w:tc>
      </w:tr>
      <w:tr w:rsidR="000E09DB" w14:paraId="07E743A6" w14:textId="77777777" w:rsidTr="005D2DE6">
        <w:tc>
          <w:tcPr>
            <w:tcW w:w="496" w:type="dxa"/>
          </w:tcPr>
          <w:p w14:paraId="45EAEE7A" w14:textId="6CA44879" w:rsidR="000E09DB" w:rsidRPr="005D2DE6" w:rsidRDefault="00041F61" w:rsidP="00DF03B6">
            <w:pPr>
              <w:jc w:val="center"/>
            </w:pPr>
            <w:r>
              <w:t>20</w:t>
            </w:r>
          </w:p>
        </w:tc>
        <w:tc>
          <w:tcPr>
            <w:tcW w:w="2334" w:type="dxa"/>
          </w:tcPr>
          <w:p w14:paraId="60CB8919" w14:textId="720B56F5" w:rsidR="000E09DB" w:rsidRDefault="00211ED8" w:rsidP="00DF03B6">
            <w:pPr>
              <w:jc w:val="left"/>
            </w:pPr>
            <w:r>
              <w:t xml:space="preserve">340 112 </w:t>
            </w:r>
            <w:r w:rsidR="0059578A" w:rsidRPr="0059578A">
              <w:t>'2n8'</w:t>
            </w:r>
          </w:p>
        </w:tc>
        <w:tc>
          <w:tcPr>
            <w:tcW w:w="2552" w:type="dxa"/>
          </w:tcPr>
          <w:p w14:paraId="7B57688F" w14:textId="21585535" w:rsidR="000E09DB" w:rsidRDefault="000E09DB" w:rsidP="00DF03B6">
            <w:pPr>
              <w:jc w:val="left"/>
            </w:pPr>
            <w:r>
              <w:t>Исключение «</w:t>
            </w:r>
            <w:r w:rsidRPr="00071614">
              <w:t>Значения не являются числовыми</w:t>
            </w:r>
            <w:r>
              <w:t>»</w:t>
            </w:r>
          </w:p>
        </w:tc>
        <w:tc>
          <w:tcPr>
            <w:tcW w:w="3974" w:type="dxa"/>
          </w:tcPr>
          <w:p w14:paraId="6353260A" w14:textId="417DCBE8" w:rsidR="000E09DB" w:rsidRDefault="000E09DB" w:rsidP="00DF03B6">
            <w:r>
              <w:t xml:space="preserve">Негативный. </w:t>
            </w:r>
            <w:r>
              <w:t>Третий</w:t>
            </w:r>
            <w:r>
              <w:t xml:space="preserve"> аргумент не является числом</w:t>
            </w:r>
          </w:p>
        </w:tc>
      </w:tr>
      <w:tr w:rsidR="0059578A" w14:paraId="3FB2EBF3" w14:textId="77777777" w:rsidTr="005D2DE6">
        <w:tc>
          <w:tcPr>
            <w:tcW w:w="496" w:type="dxa"/>
          </w:tcPr>
          <w:p w14:paraId="715F25F8" w14:textId="60BB6DD9" w:rsidR="0059578A" w:rsidRPr="005D2DE6" w:rsidRDefault="00041F61" w:rsidP="00DF03B6">
            <w:pPr>
              <w:jc w:val="center"/>
            </w:pPr>
            <w:r>
              <w:t>21</w:t>
            </w:r>
          </w:p>
        </w:tc>
        <w:tc>
          <w:tcPr>
            <w:tcW w:w="2334" w:type="dxa"/>
          </w:tcPr>
          <w:p w14:paraId="6A409A8B" w14:textId="5DE95755" w:rsidR="0059578A" w:rsidRDefault="0059578A" w:rsidP="00DF03B6">
            <w:pPr>
              <w:jc w:val="left"/>
            </w:pPr>
            <w:r w:rsidRPr="0059578A">
              <w:t>255.212334</w:t>
            </w:r>
            <w:r>
              <w:t xml:space="preserve"> 540 320</w:t>
            </w:r>
          </w:p>
        </w:tc>
        <w:tc>
          <w:tcPr>
            <w:tcW w:w="2552" w:type="dxa"/>
          </w:tcPr>
          <w:p w14:paraId="4B75C5A6" w14:textId="52CCFF76" w:rsidR="0059578A" w:rsidRDefault="0059578A" w:rsidP="00DF03B6">
            <w:pPr>
              <w:jc w:val="left"/>
            </w:pPr>
            <w:r>
              <w:t>Исключение «</w:t>
            </w:r>
            <w:r w:rsidRPr="0059578A">
              <w:t>Значения не являются целочисленными</w:t>
            </w:r>
            <w:r>
              <w:t>»</w:t>
            </w:r>
          </w:p>
        </w:tc>
        <w:tc>
          <w:tcPr>
            <w:tcW w:w="3974" w:type="dxa"/>
          </w:tcPr>
          <w:p w14:paraId="002C5484" w14:textId="4DAC8502" w:rsidR="0059578A" w:rsidRDefault="0059578A" w:rsidP="00DF03B6">
            <w:r>
              <w:t>Негативный. Первый аргумент не является целым числом</w:t>
            </w:r>
          </w:p>
        </w:tc>
      </w:tr>
      <w:tr w:rsidR="0044626D" w14:paraId="7E16C191" w14:textId="77777777" w:rsidTr="005D2DE6">
        <w:tc>
          <w:tcPr>
            <w:tcW w:w="496" w:type="dxa"/>
          </w:tcPr>
          <w:p w14:paraId="658A087A" w14:textId="60C09EE8" w:rsidR="0044626D" w:rsidRPr="005D2DE6" w:rsidRDefault="00041F61" w:rsidP="00DF03B6">
            <w:pPr>
              <w:jc w:val="center"/>
            </w:pPr>
            <w:r>
              <w:t>22</w:t>
            </w:r>
          </w:p>
        </w:tc>
        <w:tc>
          <w:tcPr>
            <w:tcW w:w="2334" w:type="dxa"/>
          </w:tcPr>
          <w:p w14:paraId="7B742608" w14:textId="771041B1" w:rsidR="0044626D" w:rsidRPr="0059578A" w:rsidRDefault="00D6487F" w:rsidP="00DF03B6">
            <w:pPr>
              <w:jc w:val="left"/>
            </w:pPr>
            <w:r>
              <w:t>120 600.3 255</w:t>
            </w:r>
          </w:p>
        </w:tc>
        <w:tc>
          <w:tcPr>
            <w:tcW w:w="2552" w:type="dxa"/>
          </w:tcPr>
          <w:p w14:paraId="31E3E875" w14:textId="6B4F52A3" w:rsidR="0044626D" w:rsidRDefault="0044626D" w:rsidP="00DF03B6">
            <w:pPr>
              <w:jc w:val="left"/>
            </w:pPr>
            <w:r>
              <w:t>Исключение «</w:t>
            </w:r>
            <w:r w:rsidRPr="0059578A">
              <w:t xml:space="preserve">Значения не </w:t>
            </w:r>
            <w:r w:rsidRPr="0059578A">
              <w:lastRenderedPageBreak/>
              <w:t>являются целочисленными</w:t>
            </w:r>
            <w:r>
              <w:t>»</w:t>
            </w:r>
          </w:p>
        </w:tc>
        <w:tc>
          <w:tcPr>
            <w:tcW w:w="3974" w:type="dxa"/>
          </w:tcPr>
          <w:p w14:paraId="0F59AB8C" w14:textId="5958C737" w:rsidR="0044626D" w:rsidRDefault="00D6487F" w:rsidP="00DF03B6">
            <w:r>
              <w:lastRenderedPageBreak/>
              <w:t xml:space="preserve">Негативный. </w:t>
            </w:r>
            <w:r>
              <w:t>Второй</w:t>
            </w:r>
            <w:r>
              <w:t xml:space="preserve"> аргумент не является целым числом</w:t>
            </w:r>
          </w:p>
        </w:tc>
      </w:tr>
      <w:tr w:rsidR="00B54044" w14:paraId="0F92CE33" w14:textId="77777777" w:rsidTr="005D2DE6">
        <w:tc>
          <w:tcPr>
            <w:tcW w:w="496" w:type="dxa"/>
          </w:tcPr>
          <w:p w14:paraId="234D65D8" w14:textId="77777777" w:rsidR="00B54044" w:rsidRDefault="00B54044" w:rsidP="00B54044">
            <w:pPr>
              <w:jc w:val="center"/>
            </w:pPr>
          </w:p>
        </w:tc>
        <w:tc>
          <w:tcPr>
            <w:tcW w:w="2334" w:type="dxa"/>
          </w:tcPr>
          <w:p w14:paraId="6B48CA49" w14:textId="1E84E914" w:rsidR="00B54044" w:rsidRDefault="00B54044" w:rsidP="00B54044">
            <w:pPr>
              <w:jc w:val="left"/>
            </w:pPr>
            <w:r>
              <w:t>340 112 243.12</w:t>
            </w:r>
          </w:p>
        </w:tc>
        <w:tc>
          <w:tcPr>
            <w:tcW w:w="2552" w:type="dxa"/>
          </w:tcPr>
          <w:p w14:paraId="628542E9" w14:textId="0F01F30F" w:rsidR="00B54044" w:rsidRDefault="00B54044" w:rsidP="00B54044">
            <w:pPr>
              <w:jc w:val="left"/>
            </w:pPr>
            <w:r>
              <w:t>Исключение «</w:t>
            </w:r>
            <w:r w:rsidRPr="0059578A">
              <w:t>Значения не являются целочисленными</w:t>
            </w:r>
            <w:r>
              <w:t>»</w:t>
            </w:r>
          </w:p>
        </w:tc>
        <w:tc>
          <w:tcPr>
            <w:tcW w:w="3974" w:type="dxa"/>
          </w:tcPr>
          <w:p w14:paraId="2D64D02B" w14:textId="3E4AE4BF" w:rsidR="00B54044" w:rsidRDefault="00B54044" w:rsidP="00B54044">
            <w:r>
              <w:t>Негативный. Третий</w:t>
            </w:r>
            <w:r>
              <w:t xml:space="preserve"> аргумент не является целым числом</w:t>
            </w:r>
          </w:p>
        </w:tc>
      </w:tr>
      <w:tr w:rsidR="00B54044" w14:paraId="7DFE0A46" w14:textId="77777777" w:rsidTr="005D2DE6">
        <w:tc>
          <w:tcPr>
            <w:tcW w:w="496" w:type="dxa"/>
          </w:tcPr>
          <w:p w14:paraId="581B7B24" w14:textId="4A80AE21" w:rsidR="00B54044" w:rsidRPr="004E6941" w:rsidRDefault="004E6941" w:rsidP="00B54044">
            <w:pPr>
              <w:jc w:val="center"/>
            </w:pPr>
            <w:r>
              <w:t>23</w:t>
            </w:r>
          </w:p>
        </w:tc>
        <w:tc>
          <w:tcPr>
            <w:tcW w:w="2334" w:type="dxa"/>
          </w:tcPr>
          <w:p w14:paraId="315005F8" w14:textId="2C01C49F" w:rsidR="00B54044" w:rsidRPr="008F3D55" w:rsidRDefault="00B54044" w:rsidP="00B54044">
            <w:pPr>
              <w:jc w:val="left"/>
            </w:pPr>
            <w:r>
              <w:rPr>
                <w:lang w:val="en-US"/>
              </w:rPr>
              <w:t xml:space="preserve">93 </w:t>
            </w:r>
            <w:r>
              <w:t>677 677</w:t>
            </w:r>
          </w:p>
        </w:tc>
        <w:tc>
          <w:tcPr>
            <w:tcW w:w="2552" w:type="dxa"/>
          </w:tcPr>
          <w:p w14:paraId="6601D887" w14:textId="6AFDFED8" w:rsidR="00B54044" w:rsidRPr="00A61DA7" w:rsidRDefault="00656F8C" w:rsidP="00B54044">
            <w:pPr>
              <w:jc w:val="left"/>
            </w:pPr>
            <w:r>
              <w:t>Исключение «</w:t>
            </w:r>
            <w:r w:rsidRPr="00656F8C">
              <w:t>Значения за пределами 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6FDCA049" w14:textId="431FDAB3" w:rsidR="00B54044" w:rsidRPr="00A61DA7" w:rsidRDefault="00B54044" w:rsidP="00B54044">
            <w:r>
              <w:t>Негативный</w:t>
            </w:r>
            <w:r w:rsidR="00A64561">
              <w:t xml:space="preserve">. Первый аргумент выходит за правое граничное значение </w:t>
            </w:r>
          </w:p>
        </w:tc>
      </w:tr>
      <w:tr w:rsidR="00A64561" w14:paraId="2429F9E5" w14:textId="77777777" w:rsidTr="005D2DE6">
        <w:tc>
          <w:tcPr>
            <w:tcW w:w="496" w:type="dxa"/>
          </w:tcPr>
          <w:p w14:paraId="15DD2614" w14:textId="752A8BEC" w:rsidR="00A64561" w:rsidRPr="00C63BE9" w:rsidRDefault="004E6941" w:rsidP="00A64561">
            <w:pPr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2334" w:type="dxa"/>
          </w:tcPr>
          <w:p w14:paraId="600A907A" w14:textId="2D3280D7" w:rsidR="00A64561" w:rsidRPr="0026646D" w:rsidRDefault="00A64561" w:rsidP="00A64561">
            <w:pPr>
              <w:jc w:val="left"/>
            </w:pPr>
            <w:r>
              <w:rPr>
                <w:lang w:val="en-US"/>
              </w:rPr>
              <w:t>728</w:t>
            </w:r>
            <w:r>
              <w:t> 211 342</w:t>
            </w:r>
          </w:p>
        </w:tc>
        <w:tc>
          <w:tcPr>
            <w:tcW w:w="2552" w:type="dxa"/>
          </w:tcPr>
          <w:p w14:paraId="10556F8A" w14:textId="3467158D" w:rsidR="00A64561" w:rsidRPr="0026646D" w:rsidRDefault="00A64561" w:rsidP="00A64561">
            <w:pPr>
              <w:jc w:val="left"/>
            </w:pPr>
            <w:r>
              <w:t>Исключение «</w:t>
            </w:r>
            <w:r w:rsidRPr="00656F8C">
              <w:t>Значения за пределами 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38A4C518" w14:textId="454C4268" w:rsidR="00A64561" w:rsidRPr="0026646D" w:rsidRDefault="00A64561" w:rsidP="00A64561">
            <w:r>
              <w:t xml:space="preserve">Негативный. Первый аргумент выходит за </w:t>
            </w:r>
            <w:r>
              <w:t xml:space="preserve">левое </w:t>
            </w:r>
            <w:r>
              <w:t xml:space="preserve">граничное значение </w:t>
            </w:r>
          </w:p>
        </w:tc>
      </w:tr>
      <w:tr w:rsidR="00A64561" w14:paraId="71888D75" w14:textId="77777777" w:rsidTr="005D2DE6">
        <w:tc>
          <w:tcPr>
            <w:tcW w:w="496" w:type="dxa"/>
          </w:tcPr>
          <w:p w14:paraId="7964874D" w14:textId="027F4A0F" w:rsidR="00A64561" w:rsidRPr="00C63BE9" w:rsidRDefault="004E6941" w:rsidP="00A64561">
            <w:pPr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2334" w:type="dxa"/>
          </w:tcPr>
          <w:p w14:paraId="20A78F42" w14:textId="2CC40044" w:rsidR="00A64561" w:rsidRPr="00E252F2" w:rsidRDefault="00A64561" w:rsidP="00A64561">
            <w:pPr>
              <w:jc w:val="left"/>
            </w:pPr>
            <w:r>
              <w:t xml:space="preserve">444 </w:t>
            </w:r>
            <w:r>
              <w:rPr>
                <w:lang w:val="en-US"/>
              </w:rPr>
              <w:t>93</w:t>
            </w:r>
            <w:r>
              <w:t xml:space="preserve"> 432</w:t>
            </w:r>
          </w:p>
        </w:tc>
        <w:tc>
          <w:tcPr>
            <w:tcW w:w="2552" w:type="dxa"/>
          </w:tcPr>
          <w:p w14:paraId="572F9B3C" w14:textId="6C1143DF" w:rsidR="00A64561" w:rsidRPr="00E252F2" w:rsidRDefault="00A64561" w:rsidP="00A64561">
            <w:pPr>
              <w:jc w:val="left"/>
            </w:pPr>
            <w:r>
              <w:t>Исключение «</w:t>
            </w:r>
            <w:r w:rsidRPr="00656F8C">
              <w:t>Значения за пределами 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586338D8" w14:textId="0AC9C989" w:rsidR="00A64561" w:rsidRPr="00E252F2" w:rsidRDefault="00FA5F24" w:rsidP="00A64561">
            <w:r>
              <w:t xml:space="preserve">Негативный. </w:t>
            </w:r>
            <w:r>
              <w:t xml:space="preserve">Второй </w:t>
            </w:r>
            <w:r>
              <w:t>аргумент выходит за правое граничное значение</w:t>
            </w:r>
          </w:p>
        </w:tc>
      </w:tr>
      <w:tr w:rsidR="00A64561" w14:paraId="2847A3B3" w14:textId="77777777" w:rsidTr="005D2DE6">
        <w:tc>
          <w:tcPr>
            <w:tcW w:w="496" w:type="dxa"/>
          </w:tcPr>
          <w:p w14:paraId="1EA7BD4A" w14:textId="1A0C8660" w:rsidR="00A64561" w:rsidRPr="00C63BE9" w:rsidRDefault="004E6941" w:rsidP="00A64561">
            <w:pPr>
              <w:jc w:val="center"/>
              <w:rPr>
                <w:lang w:val="en-US"/>
              </w:rPr>
            </w:pPr>
            <w:r>
              <w:t>26</w:t>
            </w:r>
          </w:p>
        </w:tc>
        <w:tc>
          <w:tcPr>
            <w:tcW w:w="2334" w:type="dxa"/>
          </w:tcPr>
          <w:p w14:paraId="2415760F" w14:textId="194F70A1" w:rsidR="00A64561" w:rsidRPr="00172CBF" w:rsidRDefault="00A64561" w:rsidP="00A64561">
            <w:pPr>
              <w:jc w:val="left"/>
            </w:pPr>
            <w:r>
              <w:t>324 </w:t>
            </w:r>
            <w:r>
              <w:rPr>
                <w:lang w:val="en-US"/>
              </w:rPr>
              <w:t>728</w:t>
            </w:r>
            <w:r>
              <w:t xml:space="preserve"> 122</w:t>
            </w:r>
          </w:p>
        </w:tc>
        <w:tc>
          <w:tcPr>
            <w:tcW w:w="2552" w:type="dxa"/>
          </w:tcPr>
          <w:p w14:paraId="665EDD70" w14:textId="6FE4B73F" w:rsidR="00A64561" w:rsidRPr="00656F8C" w:rsidRDefault="00A64561" w:rsidP="00A64561">
            <w:pPr>
              <w:jc w:val="left"/>
            </w:pPr>
            <w:r>
              <w:t>Исключение «</w:t>
            </w:r>
            <w:r w:rsidRPr="00656F8C">
              <w:t>Значения за пределами 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6061F02C" w14:textId="21D82E5C" w:rsidR="00A64561" w:rsidRPr="009C76A8" w:rsidRDefault="009C76A8" w:rsidP="00A64561">
            <w:r>
              <w:t xml:space="preserve">Негативный. </w:t>
            </w:r>
            <w:r>
              <w:t>Второй</w:t>
            </w:r>
            <w:r>
              <w:t xml:space="preserve"> аргумент выходит за левое граничное значение</w:t>
            </w:r>
          </w:p>
        </w:tc>
      </w:tr>
      <w:tr w:rsidR="00A64561" w14:paraId="64ED21E0" w14:textId="77777777" w:rsidTr="005D2DE6">
        <w:tc>
          <w:tcPr>
            <w:tcW w:w="496" w:type="dxa"/>
          </w:tcPr>
          <w:p w14:paraId="5F5FCA17" w14:textId="2C4D00E8" w:rsidR="00A64561" w:rsidRPr="00C63BE9" w:rsidRDefault="004E6941" w:rsidP="00A64561">
            <w:pPr>
              <w:jc w:val="center"/>
              <w:rPr>
                <w:lang w:val="en-US"/>
              </w:rPr>
            </w:pPr>
            <w:r>
              <w:t>27</w:t>
            </w:r>
          </w:p>
        </w:tc>
        <w:tc>
          <w:tcPr>
            <w:tcW w:w="2334" w:type="dxa"/>
          </w:tcPr>
          <w:p w14:paraId="78D8B9CE" w14:textId="30D30386" w:rsidR="00A64561" w:rsidRPr="00FA00AF" w:rsidRDefault="00A64561" w:rsidP="00A64561">
            <w:pPr>
              <w:jc w:val="left"/>
              <w:rPr>
                <w:lang w:val="en-US"/>
              </w:rPr>
            </w:pPr>
            <w:r>
              <w:t xml:space="preserve">231 133 </w:t>
            </w:r>
            <w:r>
              <w:rPr>
                <w:lang w:val="en-US"/>
              </w:rPr>
              <w:t>93</w:t>
            </w:r>
          </w:p>
        </w:tc>
        <w:tc>
          <w:tcPr>
            <w:tcW w:w="2552" w:type="dxa"/>
          </w:tcPr>
          <w:p w14:paraId="2D5D11CB" w14:textId="05950124" w:rsidR="00A64561" w:rsidRPr="00656F8C" w:rsidRDefault="00A64561" w:rsidP="00A64561">
            <w:pPr>
              <w:jc w:val="left"/>
            </w:pPr>
            <w:r>
              <w:t>Исключение «</w:t>
            </w:r>
            <w:r w:rsidRPr="00656F8C">
              <w:t xml:space="preserve">Значения за пределами </w:t>
            </w:r>
            <w:r w:rsidRPr="00656F8C">
              <w:lastRenderedPageBreak/>
              <w:t>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66805942" w14:textId="1AF79ADB" w:rsidR="00A64561" w:rsidRPr="00CC3075" w:rsidRDefault="00CC3075" w:rsidP="00A64561">
            <w:r>
              <w:lastRenderedPageBreak/>
              <w:t xml:space="preserve">Негативный. </w:t>
            </w:r>
            <w:r>
              <w:t>Третий</w:t>
            </w:r>
            <w:r>
              <w:t xml:space="preserve"> аргумент выходит за правое граничное значение</w:t>
            </w:r>
          </w:p>
        </w:tc>
      </w:tr>
      <w:tr w:rsidR="00A64561" w14:paraId="7B08EA06" w14:textId="77777777" w:rsidTr="005D2DE6">
        <w:tc>
          <w:tcPr>
            <w:tcW w:w="496" w:type="dxa"/>
          </w:tcPr>
          <w:p w14:paraId="2F138A35" w14:textId="3476ED7B" w:rsidR="00A64561" w:rsidRPr="00C63BE9" w:rsidRDefault="004E6941" w:rsidP="00A64561">
            <w:pPr>
              <w:jc w:val="center"/>
              <w:rPr>
                <w:lang w:val="en-US"/>
              </w:rPr>
            </w:pPr>
            <w:r>
              <w:t>28</w:t>
            </w:r>
          </w:p>
        </w:tc>
        <w:tc>
          <w:tcPr>
            <w:tcW w:w="2334" w:type="dxa"/>
          </w:tcPr>
          <w:p w14:paraId="1BA9EBF9" w14:textId="3225E161" w:rsidR="00A64561" w:rsidRPr="00FA00AF" w:rsidRDefault="00A64561" w:rsidP="00A64561">
            <w:pPr>
              <w:jc w:val="left"/>
              <w:rPr>
                <w:lang w:val="en-US"/>
              </w:rPr>
            </w:pPr>
            <w:r>
              <w:t xml:space="preserve">233 655 </w:t>
            </w:r>
            <w:r>
              <w:rPr>
                <w:lang w:val="en-US"/>
              </w:rPr>
              <w:t>728</w:t>
            </w:r>
          </w:p>
        </w:tc>
        <w:tc>
          <w:tcPr>
            <w:tcW w:w="2552" w:type="dxa"/>
          </w:tcPr>
          <w:p w14:paraId="60CE6554" w14:textId="432AB851" w:rsidR="00A64561" w:rsidRPr="00E252F2" w:rsidRDefault="00A64561" w:rsidP="00A64561">
            <w:pPr>
              <w:jc w:val="left"/>
            </w:pPr>
            <w:r>
              <w:t>Исключение «</w:t>
            </w:r>
            <w:r w:rsidRPr="00656F8C">
              <w:t>Значения за пределами допустимого диапазона</w:t>
            </w:r>
            <w:r>
              <w:t>»</w:t>
            </w:r>
          </w:p>
        </w:tc>
        <w:tc>
          <w:tcPr>
            <w:tcW w:w="3974" w:type="dxa"/>
          </w:tcPr>
          <w:p w14:paraId="6912385B" w14:textId="4B42B4F1" w:rsidR="00A64561" w:rsidRDefault="001C09A4" w:rsidP="00A64561">
            <w:r>
              <w:t xml:space="preserve">Негативный. </w:t>
            </w:r>
            <w:r>
              <w:t xml:space="preserve">Третий </w:t>
            </w:r>
            <w:r>
              <w:t>аргумент выходит за левое граничное значение</w:t>
            </w:r>
          </w:p>
        </w:tc>
      </w:tr>
    </w:tbl>
    <w:p w14:paraId="7839739A" w14:textId="37B769CE" w:rsidR="004E4340" w:rsidRDefault="004E4340" w:rsidP="00030CAF"/>
    <w:p w14:paraId="4F14C3FF" w14:textId="77777777" w:rsidR="004E4340" w:rsidRDefault="004E4340"/>
    <w:p w14:paraId="6AAFDA96" w14:textId="77777777" w:rsidR="004E4340" w:rsidRDefault="00000000">
      <w:pPr>
        <w:pStyle w:val="2"/>
        <w:ind w:firstLine="708"/>
      </w:pPr>
      <w:bookmarkStart w:id="12" w:name="_Toc101107958"/>
      <w:r>
        <w:t>5. Юнит-тестирование</w:t>
      </w:r>
      <w:bookmarkEnd w:id="12"/>
    </w:p>
    <w:p w14:paraId="768D3877" w14:textId="4F45D973" w:rsidR="004E4340" w:rsidRDefault="00CE10A4" w:rsidP="00CE10A4">
      <w:pPr>
        <w:ind w:firstLine="708"/>
      </w:pPr>
      <w:proofErr w:type="gramStart"/>
      <w:r>
        <w:t>Для проведения</w:t>
      </w:r>
      <w:proofErr w:type="gramEnd"/>
      <w:r>
        <w:t xml:space="preserve"> автоматизированного юнит-тестирования была использована библиотека </w:t>
      </w:r>
      <w:r>
        <w:rPr>
          <w:lang w:val="en-US"/>
        </w:rPr>
        <w:t>Jest</w:t>
      </w:r>
      <w:r>
        <w:t xml:space="preserve">. Тесты описаны в файле </w:t>
      </w:r>
      <w:r>
        <w:rPr>
          <w:lang w:val="en-US"/>
        </w:rPr>
        <w:t>index</w:t>
      </w:r>
      <w:r w:rsidRPr="00822CA4">
        <w:t>.</w:t>
      </w:r>
      <w:r>
        <w:rPr>
          <w:lang w:val="en-US"/>
        </w:rPr>
        <w:t>test</w:t>
      </w:r>
      <w:r w:rsidRPr="00822CA4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виде набора методов, которые являются тест-кейсами. Результаты выполнения тестов можно увидеть на скриншоте ниже:</w:t>
      </w:r>
    </w:p>
    <w:p w14:paraId="24BD843C" w14:textId="1141E710" w:rsidR="00CE10A4" w:rsidRDefault="00E54402" w:rsidP="00CE10A4">
      <w:pPr>
        <w:jc w:val="center"/>
      </w:pPr>
      <w:r w:rsidRPr="00E54402">
        <w:lastRenderedPageBreak/>
        <w:drawing>
          <wp:inline distT="0" distB="0" distL="0" distR="0" wp14:anchorId="284A0497" wp14:editId="3A9EDC0A">
            <wp:extent cx="3988435" cy="9251950"/>
            <wp:effectExtent l="0" t="0" r="0" b="6350"/>
            <wp:docPr id="126487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2E2F" w14:textId="77777777" w:rsidR="004E4340" w:rsidRDefault="00000000">
      <w:pPr>
        <w:pStyle w:val="afb"/>
      </w:pPr>
      <w:r>
        <w:lastRenderedPageBreak/>
        <w:t xml:space="preserve">Рис. </w:t>
      </w:r>
      <w:fldSimple w:instr=" SEQ Рисунок \* ARABIC ">
        <w:r>
          <w:t>1</w:t>
        </w:r>
      </w:fldSimple>
      <w:r>
        <w:t xml:space="preserve"> – результат юнит тестирования</w:t>
      </w:r>
    </w:p>
    <w:p w14:paraId="28448BC8" w14:textId="77777777" w:rsidR="004E4340" w:rsidRDefault="00000000">
      <w:pPr>
        <w:pStyle w:val="af6"/>
      </w:pPr>
      <w:r>
        <w:t>6. Баг-репорты</w:t>
      </w:r>
    </w:p>
    <w:p w14:paraId="68B32ECD" w14:textId="77777777" w:rsidR="004E4340" w:rsidRDefault="00000000">
      <w:pPr>
        <w:pStyle w:val="af4"/>
      </w:pPr>
      <w:r>
        <w:t>Дефект №1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882"/>
        <w:gridCol w:w="7463"/>
      </w:tblGrid>
      <w:tr w:rsidR="004E4340" w14:paraId="2200FD34" w14:textId="77777777" w:rsidTr="00EC5E46">
        <w:tc>
          <w:tcPr>
            <w:tcW w:w="2104" w:type="dxa"/>
          </w:tcPr>
          <w:p w14:paraId="3D1762B0" w14:textId="77777777" w:rsidR="004E4340" w:rsidRDefault="00000000">
            <w:pPr>
              <w:ind w:firstLine="22"/>
            </w:pPr>
            <w:r>
              <w:t>Название дефекта</w:t>
            </w:r>
          </w:p>
        </w:tc>
        <w:tc>
          <w:tcPr>
            <w:tcW w:w="7241" w:type="dxa"/>
          </w:tcPr>
          <w:p w14:paraId="4531C936" w14:textId="5A02334E" w:rsidR="004E4340" w:rsidRPr="00E54402" w:rsidRDefault="00CE10A4">
            <w:pPr>
              <w:ind w:firstLine="22"/>
            </w:pPr>
            <w:r>
              <w:t>Провал теста</w:t>
            </w:r>
            <w:r w:rsidR="00E54402">
              <w:t>, когда третий аргумент равен левому граничному значению. Полученное значение не соответствует ожидаемому</w:t>
            </w:r>
          </w:p>
        </w:tc>
      </w:tr>
      <w:tr w:rsidR="004E4340" w14:paraId="0800A623" w14:textId="77777777" w:rsidTr="00EC5E46">
        <w:tc>
          <w:tcPr>
            <w:tcW w:w="2104" w:type="dxa"/>
          </w:tcPr>
          <w:p w14:paraId="1AFE6C8A" w14:textId="77777777" w:rsidR="004E4340" w:rsidRDefault="00000000">
            <w:pPr>
              <w:ind w:firstLine="22"/>
            </w:pPr>
            <w:r>
              <w:t>Приоритет дефекта</w:t>
            </w:r>
          </w:p>
        </w:tc>
        <w:tc>
          <w:tcPr>
            <w:tcW w:w="7241" w:type="dxa"/>
          </w:tcPr>
          <w:p w14:paraId="2D96A9E6" w14:textId="77777777" w:rsidR="004E4340" w:rsidRDefault="00000000">
            <w:pPr>
              <w:ind w:firstLine="22"/>
            </w:pPr>
            <w:r>
              <w:t>Высокий</w:t>
            </w:r>
          </w:p>
        </w:tc>
      </w:tr>
      <w:tr w:rsidR="004E4340" w14:paraId="523EB792" w14:textId="77777777" w:rsidTr="00EC5E46">
        <w:tc>
          <w:tcPr>
            <w:tcW w:w="2104" w:type="dxa"/>
          </w:tcPr>
          <w:p w14:paraId="1BF24E6E" w14:textId="77777777" w:rsidR="004E4340" w:rsidRDefault="00000000">
            <w:pPr>
              <w:ind w:firstLine="22"/>
            </w:pPr>
            <w:r>
              <w:t>Серьезность дефекта</w:t>
            </w:r>
          </w:p>
        </w:tc>
        <w:tc>
          <w:tcPr>
            <w:tcW w:w="7241" w:type="dxa"/>
          </w:tcPr>
          <w:p w14:paraId="39B790E7" w14:textId="77777777" w:rsidR="004E4340" w:rsidRDefault="00000000">
            <w:pPr>
              <w:ind w:firstLine="22"/>
            </w:pPr>
            <w:r>
              <w:t>Критический</w:t>
            </w:r>
          </w:p>
        </w:tc>
      </w:tr>
      <w:tr w:rsidR="004E4340" w:rsidRPr="00822CA4" w14:paraId="71F90697" w14:textId="77777777" w:rsidTr="00EC5E46">
        <w:tc>
          <w:tcPr>
            <w:tcW w:w="2104" w:type="dxa"/>
          </w:tcPr>
          <w:p w14:paraId="4B154B15" w14:textId="77777777" w:rsidR="004E4340" w:rsidRDefault="00000000">
            <w:pPr>
              <w:ind w:firstLine="22"/>
            </w:pPr>
            <w:r>
              <w:t>Версия системы</w:t>
            </w:r>
          </w:p>
        </w:tc>
        <w:tc>
          <w:tcPr>
            <w:tcW w:w="7241" w:type="dxa"/>
          </w:tcPr>
          <w:p w14:paraId="0AEE45D1" w14:textId="17E77F94" w:rsidR="004E4340" w:rsidRDefault="00000000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 w:rsidR="00CE10A4">
              <w:rPr>
                <w:lang w:val="en-US"/>
              </w:rPr>
              <w:t>Windows 10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</w:t>
            </w:r>
            <w:r w:rsidR="004B5ADE">
              <w:rPr>
                <w:lang w:val="en-US"/>
              </w:rPr>
              <w:t>4</w:t>
            </w:r>
            <w:r>
              <w:rPr>
                <w:lang w:val="en-US"/>
              </w:rPr>
              <w:t>.0</w:t>
            </w:r>
          </w:p>
        </w:tc>
      </w:tr>
      <w:tr w:rsidR="004E4340" w14:paraId="3C8CE8C6" w14:textId="77777777" w:rsidTr="00EC5E46">
        <w:tc>
          <w:tcPr>
            <w:tcW w:w="2104" w:type="dxa"/>
          </w:tcPr>
          <w:p w14:paraId="797EBA60" w14:textId="77777777" w:rsidR="004E4340" w:rsidRDefault="00000000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241" w:type="dxa"/>
          </w:tcPr>
          <w:p w14:paraId="61E3B08E" w14:textId="77777777" w:rsidR="00C71CF6" w:rsidRDefault="00C71CF6">
            <w:r>
              <w:t xml:space="preserve">Входные данные: </w:t>
            </w:r>
          </w:p>
          <w:p w14:paraId="365B969E" w14:textId="0F4FB4C4" w:rsidR="004E4340" w:rsidRDefault="00E54402">
            <w:r>
              <w:t>344 344 727</w:t>
            </w:r>
          </w:p>
          <w:p w14:paraId="0DC0E7E5" w14:textId="46B6F0E9" w:rsidR="00C71CF6" w:rsidRPr="00C71CF6" w:rsidRDefault="00C71CF6"/>
        </w:tc>
      </w:tr>
      <w:tr w:rsidR="004E4340" w14:paraId="7EAFAF48" w14:textId="77777777" w:rsidTr="00EC5E46">
        <w:tc>
          <w:tcPr>
            <w:tcW w:w="2104" w:type="dxa"/>
          </w:tcPr>
          <w:p w14:paraId="04CAD0B2" w14:textId="77777777" w:rsidR="004E4340" w:rsidRDefault="00000000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241" w:type="dxa"/>
          </w:tcPr>
          <w:p w14:paraId="73B4EB31" w14:textId="7FC9CF19" w:rsidR="004E4340" w:rsidRPr="00E54402" w:rsidRDefault="00E54402">
            <w:pPr>
              <w:ind w:firstLine="22"/>
            </w:pPr>
            <w:r>
              <w:t>344</w:t>
            </w:r>
          </w:p>
        </w:tc>
      </w:tr>
      <w:tr w:rsidR="004E4340" w14:paraId="24B6319B" w14:textId="77777777" w:rsidTr="00EC5E46">
        <w:tc>
          <w:tcPr>
            <w:tcW w:w="2104" w:type="dxa"/>
          </w:tcPr>
          <w:p w14:paraId="34E4605B" w14:textId="77777777" w:rsidR="004E4340" w:rsidRDefault="00000000">
            <w:pPr>
              <w:ind w:firstLine="22"/>
            </w:pPr>
            <w:r>
              <w:t>Ожидаемый результат</w:t>
            </w:r>
          </w:p>
        </w:tc>
        <w:tc>
          <w:tcPr>
            <w:tcW w:w="7241" w:type="dxa"/>
          </w:tcPr>
          <w:p w14:paraId="38515EFF" w14:textId="2A839681" w:rsidR="004E4340" w:rsidRPr="00E54402" w:rsidRDefault="008652B7">
            <w:pPr>
              <w:ind w:firstLine="22"/>
            </w:pPr>
            <w:r>
              <w:rPr>
                <w:lang w:val="en-US"/>
              </w:rPr>
              <w:t>7</w:t>
            </w:r>
            <w:r w:rsidR="00E54402">
              <w:t>27</w:t>
            </w:r>
          </w:p>
        </w:tc>
      </w:tr>
      <w:tr w:rsidR="004E4340" w14:paraId="30793ECE" w14:textId="77777777" w:rsidTr="00EC5E46">
        <w:tc>
          <w:tcPr>
            <w:tcW w:w="2104" w:type="dxa"/>
          </w:tcPr>
          <w:p w14:paraId="7C99E065" w14:textId="77777777" w:rsidR="004E4340" w:rsidRDefault="00000000">
            <w:pPr>
              <w:ind w:firstLine="22"/>
            </w:pPr>
            <w:r>
              <w:t>Вид, тип, область тестирования</w:t>
            </w:r>
          </w:p>
        </w:tc>
        <w:tc>
          <w:tcPr>
            <w:tcW w:w="7241" w:type="dxa"/>
          </w:tcPr>
          <w:p w14:paraId="364281C5" w14:textId="77777777" w:rsidR="004E4340" w:rsidRDefault="00000000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4E4340" w14:paraId="12FEB01F" w14:textId="77777777" w:rsidTr="00EC5E46">
        <w:tc>
          <w:tcPr>
            <w:tcW w:w="2104" w:type="dxa"/>
          </w:tcPr>
          <w:p w14:paraId="366B2F51" w14:textId="77777777" w:rsidR="004E4340" w:rsidRDefault="00000000">
            <w:pPr>
              <w:ind w:firstLine="22"/>
            </w:pPr>
            <w:r>
              <w:lastRenderedPageBreak/>
              <w:t>Вложения</w:t>
            </w:r>
          </w:p>
        </w:tc>
        <w:tc>
          <w:tcPr>
            <w:tcW w:w="7241" w:type="dxa"/>
          </w:tcPr>
          <w:p w14:paraId="4902FF08" w14:textId="5EF3FB94" w:rsidR="004E4340" w:rsidRDefault="002078FD">
            <w:pPr>
              <w:ind w:firstLine="22"/>
              <w:jc w:val="center"/>
            </w:pPr>
            <w:r w:rsidRPr="002078FD">
              <w:drawing>
                <wp:inline distT="0" distB="0" distL="0" distR="0" wp14:anchorId="51074C8F" wp14:editId="2010E417">
                  <wp:extent cx="5839640" cy="3286584"/>
                  <wp:effectExtent l="0" t="0" r="0" b="9525"/>
                  <wp:docPr id="17343217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3217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297E7" w14:textId="3362936F" w:rsidR="00EC5E46" w:rsidRPr="00EC5E46" w:rsidRDefault="00EC5E46" w:rsidP="00EC5E46">
      <w:pPr>
        <w:pStyle w:val="af4"/>
        <w:rPr>
          <w:lang w:val="en-US"/>
        </w:rPr>
      </w:pPr>
      <w:r>
        <w:t>Дефект №</w:t>
      </w:r>
      <w:r>
        <w:rPr>
          <w:lang w:val="en-US"/>
        </w:rPr>
        <w:t>2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858"/>
        <w:gridCol w:w="7487"/>
      </w:tblGrid>
      <w:tr w:rsidR="00EC5E46" w14:paraId="1E9E0945" w14:textId="77777777" w:rsidTr="000860F0">
        <w:tc>
          <w:tcPr>
            <w:tcW w:w="2104" w:type="dxa"/>
          </w:tcPr>
          <w:p w14:paraId="589A342F" w14:textId="77777777" w:rsidR="00EC5E46" w:rsidRDefault="00EC5E46" w:rsidP="002A084E">
            <w:pPr>
              <w:ind w:firstLine="22"/>
            </w:pPr>
            <w:r>
              <w:t>Название дефекта</w:t>
            </w:r>
          </w:p>
        </w:tc>
        <w:tc>
          <w:tcPr>
            <w:tcW w:w="7241" w:type="dxa"/>
          </w:tcPr>
          <w:p w14:paraId="2ED0E2EA" w14:textId="1D4637BC" w:rsidR="00EC5E46" w:rsidRPr="00647AF9" w:rsidRDefault="00EC5E46" w:rsidP="002A084E">
            <w:pPr>
              <w:ind w:firstLine="22"/>
            </w:pPr>
            <w:r>
              <w:t xml:space="preserve">Провал теста </w:t>
            </w:r>
            <w:r w:rsidR="00647AF9">
              <w:t>вызова функции с двумя аргументами. Возвращает несоответствующее ожидаемому исключение</w:t>
            </w:r>
          </w:p>
        </w:tc>
      </w:tr>
      <w:tr w:rsidR="00EC5E46" w14:paraId="507E57CD" w14:textId="77777777" w:rsidTr="000860F0">
        <w:tc>
          <w:tcPr>
            <w:tcW w:w="2104" w:type="dxa"/>
          </w:tcPr>
          <w:p w14:paraId="2FD662E0" w14:textId="77777777" w:rsidR="00EC5E46" w:rsidRDefault="00EC5E46" w:rsidP="002A084E">
            <w:pPr>
              <w:ind w:firstLine="22"/>
            </w:pPr>
            <w:r>
              <w:t>Приоритет дефекта</w:t>
            </w:r>
          </w:p>
        </w:tc>
        <w:tc>
          <w:tcPr>
            <w:tcW w:w="7241" w:type="dxa"/>
          </w:tcPr>
          <w:p w14:paraId="4E9BF7CD" w14:textId="77777777" w:rsidR="00EC5E46" w:rsidRDefault="00EC5E46" w:rsidP="002A084E">
            <w:pPr>
              <w:ind w:firstLine="22"/>
            </w:pPr>
            <w:r>
              <w:t>Высокий</w:t>
            </w:r>
          </w:p>
        </w:tc>
      </w:tr>
      <w:tr w:rsidR="00EC5E46" w14:paraId="5BB71A8C" w14:textId="77777777" w:rsidTr="000860F0">
        <w:tc>
          <w:tcPr>
            <w:tcW w:w="2104" w:type="dxa"/>
          </w:tcPr>
          <w:p w14:paraId="19FB35A2" w14:textId="77777777" w:rsidR="00EC5E46" w:rsidRDefault="00EC5E46" w:rsidP="002A084E">
            <w:pPr>
              <w:ind w:firstLine="22"/>
            </w:pPr>
            <w:r>
              <w:t>Серьезность дефекта</w:t>
            </w:r>
          </w:p>
        </w:tc>
        <w:tc>
          <w:tcPr>
            <w:tcW w:w="7241" w:type="dxa"/>
          </w:tcPr>
          <w:p w14:paraId="55453961" w14:textId="77777777" w:rsidR="00EC5E46" w:rsidRDefault="00EC5E46" w:rsidP="002A084E">
            <w:pPr>
              <w:ind w:firstLine="22"/>
            </w:pPr>
            <w:r>
              <w:t>Критический</w:t>
            </w:r>
          </w:p>
        </w:tc>
      </w:tr>
      <w:tr w:rsidR="00EC5E46" w:rsidRPr="00822CA4" w14:paraId="60E2AAAE" w14:textId="77777777" w:rsidTr="000860F0">
        <w:tc>
          <w:tcPr>
            <w:tcW w:w="2104" w:type="dxa"/>
          </w:tcPr>
          <w:p w14:paraId="1A8264AC" w14:textId="77777777" w:rsidR="00EC5E46" w:rsidRDefault="00EC5E46" w:rsidP="002A084E">
            <w:pPr>
              <w:ind w:firstLine="22"/>
            </w:pPr>
            <w:r>
              <w:t>Версия системы</w:t>
            </w:r>
          </w:p>
        </w:tc>
        <w:tc>
          <w:tcPr>
            <w:tcW w:w="7241" w:type="dxa"/>
          </w:tcPr>
          <w:p w14:paraId="175CDEF9" w14:textId="77777777" w:rsidR="00EC5E46" w:rsidRDefault="00EC5E46" w:rsidP="002A084E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10,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v18.14.0</w:t>
            </w:r>
          </w:p>
        </w:tc>
      </w:tr>
      <w:tr w:rsidR="00EC5E46" w14:paraId="75B5E939" w14:textId="77777777" w:rsidTr="000860F0">
        <w:tc>
          <w:tcPr>
            <w:tcW w:w="2104" w:type="dxa"/>
          </w:tcPr>
          <w:p w14:paraId="72BAC633" w14:textId="77777777" w:rsidR="00EC5E46" w:rsidRDefault="00EC5E46" w:rsidP="002A084E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241" w:type="dxa"/>
          </w:tcPr>
          <w:p w14:paraId="02528F70" w14:textId="77777777" w:rsidR="00EC5E46" w:rsidRDefault="00EC5E46" w:rsidP="002A084E">
            <w:r>
              <w:t xml:space="preserve">Входные данные: </w:t>
            </w:r>
          </w:p>
          <w:p w14:paraId="3455675F" w14:textId="5BCE9A8E" w:rsidR="00EC5E46" w:rsidRPr="00647AF9" w:rsidRDefault="00647AF9" w:rsidP="002A084E">
            <w:r>
              <w:t>690 540</w:t>
            </w:r>
          </w:p>
          <w:p w14:paraId="4B6B7D62" w14:textId="77777777" w:rsidR="00EC5E46" w:rsidRPr="00C71CF6" w:rsidRDefault="00EC5E46" w:rsidP="002A084E"/>
        </w:tc>
      </w:tr>
      <w:tr w:rsidR="00EC5E46" w14:paraId="519E96BD" w14:textId="77777777" w:rsidTr="000860F0">
        <w:tc>
          <w:tcPr>
            <w:tcW w:w="2104" w:type="dxa"/>
          </w:tcPr>
          <w:p w14:paraId="5EC11AA1" w14:textId="77777777" w:rsidR="00EC5E46" w:rsidRDefault="00EC5E46" w:rsidP="002A084E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241" w:type="dxa"/>
          </w:tcPr>
          <w:p w14:paraId="3127741F" w14:textId="3235ABB7" w:rsidR="00EC5E46" w:rsidRPr="00647AF9" w:rsidRDefault="00647AF9" w:rsidP="002A084E">
            <w:pPr>
              <w:ind w:firstLine="22"/>
            </w:pPr>
            <w:r>
              <w:t xml:space="preserve">Исключение </w:t>
            </w:r>
            <w:r w:rsidRPr="00647AF9">
              <w:t>"Значения не являются числовыми"</w:t>
            </w:r>
          </w:p>
        </w:tc>
      </w:tr>
      <w:tr w:rsidR="00EC5E46" w14:paraId="63F109A6" w14:textId="77777777" w:rsidTr="000860F0">
        <w:tc>
          <w:tcPr>
            <w:tcW w:w="2104" w:type="dxa"/>
          </w:tcPr>
          <w:p w14:paraId="4C09A375" w14:textId="77777777" w:rsidR="00EC5E46" w:rsidRDefault="00EC5E46" w:rsidP="002A084E">
            <w:pPr>
              <w:ind w:firstLine="22"/>
            </w:pPr>
            <w:r>
              <w:t>Ожидаемый результат</w:t>
            </w:r>
          </w:p>
        </w:tc>
        <w:tc>
          <w:tcPr>
            <w:tcW w:w="7241" w:type="dxa"/>
          </w:tcPr>
          <w:p w14:paraId="28D08E55" w14:textId="644207D2" w:rsidR="00EC5E46" w:rsidRPr="00647AF9" w:rsidRDefault="00647AF9" w:rsidP="002A084E">
            <w:pPr>
              <w:ind w:firstLine="22"/>
            </w:pPr>
            <w:r>
              <w:t xml:space="preserve">Исключение </w:t>
            </w:r>
            <w:r w:rsidRPr="00647AF9">
              <w:t>"Недостаточное количество входных данных"</w:t>
            </w:r>
          </w:p>
        </w:tc>
      </w:tr>
      <w:tr w:rsidR="00EC5E46" w14:paraId="28F83C4D" w14:textId="77777777" w:rsidTr="000860F0">
        <w:tc>
          <w:tcPr>
            <w:tcW w:w="2104" w:type="dxa"/>
          </w:tcPr>
          <w:p w14:paraId="310C1D0B" w14:textId="77777777" w:rsidR="00EC5E46" w:rsidRDefault="00EC5E46" w:rsidP="002A084E">
            <w:pPr>
              <w:ind w:firstLine="22"/>
            </w:pPr>
            <w:r>
              <w:lastRenderedPageBreak/>
              <w:t>Вид, тип, область тестирования</w:t>
            </w:r>
          </w:p>
        </w:tc>
        <w:tc>
          <w:tcPr>
            <w:tcW w:w="7241" w:type="dxa"/>
          </w:tcPr>
          <w:p w14:paraId="38C2EC83" w14:textId="77777777" w:rsidR="00EC5E46" w:rsidRDefault="00EC5E46" w:rsidP="002A084E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EC5E46" w14:paraId="3C5E9DEE" w14:textId="77777777" w:rsidTr="000860F0">
        <w:tc>
          <w:tcPr>
            <w:tcW w:w="2104" w:type="dxa"/>
          </w:tcPr>
          <w:p w14:paraId="562E203A" w14:textId="77777777" w:rsidR="00EC5E46" w:rsidRDefault="00EC5E46" w:rsidP="002A084E">
            <w:pPr>
              <w:ind w:firstLine="22"/>
            </w:pPr>
            <w:r>
              <w:t>Вложения</w:t>
            </w:r>
          </w:p>
        </w:tc>
        <w:tc>
          <w:tcPr>
            <w:tcW w:w="7241" w:type="dxa"/>
          </w:tcPr>
          <w:p w14:paraId="42972B22" w14:textId="41E73C32" w:rsidR="00EC5E46" w:rsidRDefault="00D151D3" w:rsidP="002A084E">
            <w:pPr>
              <w:ind w:firstLine="22"/>
              <w:jc w:val="center"/>
            </w:pPr>
            <w:r w:rsidRPr="00D151D3">
              <w:drawing>
                <wp:inline distT="0" distB="0" distL="0" distR="0" wp14:anchorId="5EFD1C95" wp14:editId="2F3E78D7">
                  <wp:extent cx="5940425" cy="2051050"/>
                  <wp:effectExtent l="0" t="0" r="3175" b="6350"/>
                  <wp:docPr id="115353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31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12677" w14:textId="5C9FDEA8" w:rsidR="000860F0" w:rsidRPr="00EC5E46" w:rsidRDefault="000860F0" w:rsidP="000860F0">
      <w:pPr>
        <w:pStyle w:val="af4"/>
        <w:rPr>
          <w:lang w:val="en-US"/>
        </w:rPr>
      </w:pPr>
      <w:r>
        <w:t>Дефект №</w:t>
      </w:r>
      <w:r>
        <w:rPr>
          <w:lang w:val="en-US"/>
        </w:rPr>
        <w:t>3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858"/>
        <w:gridCol w:w="7487"/>
      </w:tblGrid>
      <w:tr w:rsidR="000860F0" w14:paraId="270FAC02" w14:textId="77777777" w:rsidTr="00AB4DF9">
        <w:tc>
          <w:tcPr>
            <w:tcW w:w="2028" w:type="dxa"/>
          </w:tcPr>
          <w:p w14:paraId="727D464B" w14:textId="77777777" w:rsidR="000860F0" w:rsidRDefault="000860F0" w:rsidP="002A084E">
            <w:pPr>
              <w:ind w:firstLine="22"/>
            </w:pPr>
            <w:r>
              <w:t>Название дефекта</w:t>
            </w:r>
          </w:p>
        </w:tc>
        <w:tc>
          <w:tcPr>
            <w:tcW w:w="7317" w:type="dxa"/>
          </w:tcPr>
          <w:p w14:paraId="4AFEABBF" w14:textId="4A1E891C" w:rsidR="000860F0" w:rsidRPr="00D151D3" w:rsidRDefault="000860F0" w:rsidP="002A084E">
            <w:pPr>
              <w:ind w:firstLine="22"/>
            </w:pPr>
            <w:r>
              <w:t>Провал теста</w:t>
            </w:r>
            <w:r w:rsidR="00D151D3">
              <w:t xml:space="preserve">, когда второй аргумент функции не является числовым. </w:t>
            </w:r>
            <w:r w:rsidR="00D151D3">
              <w:t>Возвращает несоответствующее ожидаемому исключение</w:t>
            </w:r>
          </w:p>
        </w:tc>
      </w:tr>
      <w:tr w:rsidR="000860F0" w14:paraId="5EE93A43" w14:textId="77777777" w:rsidTr="00AB4DF9">
        <w:tc>
          <w:tcPr>
            <w:tcW w:w="2028" w:type="dxa"/>
          </w:tcPr>
          <w:p w14:paraId="1F46989A" w14:textId="77777777" w:rsidR="000860F0" w:rsidRDefault="000860F0" w:rsidP="002A084E">
            <w:pPr>
              <w:ind w:firstLine="22"/>
            </w:pPr>
            <w:r>
              <w:t>Приоритет дефекта</w:t>
            </w:r>
          </w:p>
        </w:tc>
        <w:tc>
          <w:tcPr>
            <w:tcW w:w="7317" w:type="dxa"/>
          </w:tcPr>
          <w:p w14:paraId="7259178C" w14:textId="77777777" w:rsidR="000860F0" w:rsidRDefault="000860F0" w:rsidP="002A084E">
            <w:pPr>
              <w:ind w:firstLine="22"/>
            </w:pPr>
            <w:r>
              <w:t>Высокий</w:t>
            </w:r>
          </w:p>
        </w:tc>
      </w:tr>
      <w:tr w:rsidR="000860F0" w14:paraId="63902EAF" w14:textId="77777777" w:rsidTr="00AB4DF9">
        <w:tc>
          <w:tcPr>
            <w:tcW w:w="2028" w:type="dxa"/>
          </w:tcPr>
          <w:p w14:paraId="346D0577" w14:textId="77777777" w:rsidR="000860F0" w:rsidRDefault="000860F0" w:rsidP="002A084E">
            <w:pPr>
              <w:ind w:firstLine="22"/>
            </w:pPr>
            <w:r>
              <w:t>Серьезность дефекта</w:t>
            </w:r>
          </w:p>
        </w:tc>
        <w:tc>
          <w:tcPr>
            <w:tcW w:w="7317" w:type="dxa"/>
          </w:tcPr>
          <w:p w14:paraId="55777A00" w14:textId="77777777" w:rsidR="000860F0" w:rsidRDefault="000860F0" w:rsidP="002A084E">
            <w:pPr>
              <w:ind w:firstLine="22"/>
            </w:pPr>
            <w:r>
              <w:t>Критический</w:t>
            </w:r>
          </w:p>
        </w:tc>
      </w:tr>
      <w:tr w:rsidR="000860F0" w:rsidRPr="00822CA4" w14:paraId="1DC6F682" w14:textId="77777777" w:rsidTr="00AB4DF9">
        <w:tc>
          <w:tcPr>
            <w:tcW w:w="2028" w:type="dxa"/>
          </w:tcPr>
          <w:p w14:paraId="2D5BE3DD" w14:textId="77777777" w:rsidR="000860F0" w:rsidRDefault="000860F0" w:rsidP="002A084E">
            <w:pPr>
              <w:ind w:firstLine="22"/>
            </w:pPr>
            <w:r>
              <w:t>Версия системы</w:t>
            </w:r>
          </w:p>
        </w:tc>
        <w:tc>
          <w:tcPr>
            <w:tcW w:w="7317" w:type="dxa"/>
          </w:tcPr>
          <w:p w14:paraId="39416B87" w14:textId="77777777" w:rsidR="000860F0" w:rsidRDefault="000860F0" w:rsidP="002A084E">
            <w:pPr>
              <w:ind w:firstLine="22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 10,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v18.14.0</w:t>
            </w:r>
          </w:p>
        </w:tc>
      </w:tr>
      <w:tr w:rsidR="000860F0" w14:paraId="153CDAF6" w14:textId="77777777" w:rsidTr="00AB4DF9">
        <w:tc>
          <w:tcPr>
            <w:tcW w:w="2028" w:type="dxa"/>
          </w:tcPr>
          <w:p w14:paraId="74EB923E" w14:textId="77777777" w:rsidR="000860F0" w:rsidRDefault="000860F0" w:rsidP="002A084E">
            <w:pPr>
              <w:ind w:firstLine="22"/>
            </w:pPr>
            <w:r>
              <w:t>Инструкция по воспроизведению дефекта</w:t>
            </w:r>
          </w:p>
        </w:tc>
        <w:tc>
          <w:tcPr>
            <w:tcW w:w="7317" w:type="dxa"/>
          </w:tcPr>
          <w:p w14:paraId="0C565D7F" w14:textId="77777777" w:rsidR="000860F0" w:rsidRDefault="000860F0" w:rsidP="002A084E">
            <w:r>
              <w:t xml:space="preserve">Входные данные: </w:t>
            </w:r>
          </w:p>
          <w:p w14:paraId="684D861C" w14:textId="2F9456DF" w:rsidR="000860F0" w:rsidRPr="00B3697E" w:rsidRDefault="00B3697E" w:rsidP="002A084E">
            <w:pPr>
              <w:rPr>
                <w:lang w:val="el-GR"/>
              </w:rPr>
            </w:pPr>
            <w:r>
              <w:t>120</w:t>
            </w:r>
            <w:r>
              <w:rPr>
                <w:lang w:val="en-US"/>
              </w:rPr>
              <w:t>, true, 255</w:t>
            </w:r>
          </w:p>
          <w:p w14:paraId="011ECA20" w14:textId="77777777" w:rsidR="000860F0" w:rsidRPr="00C71CF6" w:rsidRDefault="000860F0" w:rsidP="002A084E"/>
        </w:tc>
      </w:tr>
      <w:tr w:rsidR="000860F0" w14:paraId="03EF7CAC" w14:textId="77777777" w:rsidTr="00AB4DF9">
        <w:tc>
          <w:tcPr>
            <w:tcW w:w="2028" w:type="dxa"/>
          </w:tcPr>
          <w:p w14:paraId="5AA8BEB9" w14:textId="77777777" w:rsidR="000860F0" w:rsidRDefault="000860F0" w:rsidP="002A084E">
            <w:pPr>
              <w:ind w:firstLine="22"/>
            </w:pPr>
            <w:r>
              <w:t>Фактический результат</w:t>
            </w:r>
          </w:p>
        </w:tc>
        <w:tc>
          <w:tcPr>
            <w:tcW w:w="7317" w:type="dxa"/>
          </w:tcPr>
          <w:p w14:paraId="16A99CC2" w14:textId="1046BE7A" w:rsidR="000860F0" w:rsidRPr="00AB0812" w:rsidRDefault="00AB0812" w:rsidP="002A084E">
            <w:pPr>
              <w:ind w:firstLine="22"/>
            </w:pPr>
            <w:r>
              <w:t xml:space="preserve">Исключение </w:t>
            </w:r>
            <w:r w:rsidRPr="00AB0812">
              <w:t>"Значения за пределами допустимого диапазона"</w:t>
            </w:r>
          </w:p>
        </w:tc>
      </w:tr>
      <w:tr w:rsidR="000860F0" w14:paraId="2E9DE25D" w14:textId="77777777" w:rsidTr="00AB4DF9">
        <w:tc>
          <w:tcPr>
            <w:tcW w:w="2028" w:type="dxa"/>
          </w:tcPr>
          <w:p w14:paraId="158E7CD2" w14:textId="77777777" w:rsidR="000860F0" w:rsidRDefault="000860F0" w:rsidP="002A084E">
            <w:pPr>
              <w:ind w:firstLine="22"/>
            </w:pPr>
            <w:r>
              <w:t>Ожидаемый результат</w:t>
            </w:r>
          </w:p>
        </w:tc>
        <w:tc>
          <w:tcPr>
            <w:tcW w:w="7317" w:type="dxa"/>
          </w:tcPr>
          <w:p w14:paraId="16574FD2" w14:textId="69737552" w:rsidR="000860F0" w:rsidRPr="0040294D" w:rsidRDefault="0040294D" w:rsidP="002A084E">
            <w:pPr>
              <w:ind w:firstLine="22"/>
            </w:pPr>
            <w:r>
              <w:t xml:space="preserve">Исключение </w:t>
            </w:r>
            <w:r w:rsidRPr="0040294D">
              <w:t>"Значения не являются числовыми"</w:t>
            </w:r>
          </w:p>
        </w:tc>
      </w:tr>
      <w:tr w:rsidR="000860F0" w14:paraId="7F26BF3C" w14:textId="77777777" w:rsidTr="00AB4DF9">
        <w:tc>
          <w:tcPr>
            <w:tcW w:w="2028" w:type="dxa"/>
          </w:tcPr>
          <w:p w14:paraId="7A01D0AA" w14:textId="77777777" w:rsidR="000860F0" w:rsidRDefault="000860F0" w:rsidP="002A084E">
            <w:pPr>
              <w:ind w:firstLine="22"/>
            </w:pPr>
            <w:r>
              <w:lastRenderedPageBreak/>
              <w:t>Вид, тип, область тестирования</w:t>
            </w:r>
          </w:p>
        </w:tc>
        <w:tc>
          <w:tcPr>
            <w:tcW w:w="7317" w:type="dxa"/>
          </w:tcPr>
          <w:p w14:paraId="32AF0384" w14:textId="77777777" w:rsidR="000860F0" w:rsidRDefault="000860F0" w:rsidP="002A084E">
            <w:pPr>
              <w:ind w:firstLine="22"/>
            </w:pPr>
            <w:r>
              <w:t>Функциональное, модульное тестирование</w:t>
            </w:r>
          </w:p>
        </w:tc>
      </w:tr>
      <w:tr w:rsidR="000860F0" w14:paraId="01416102" w14:textId="77777777" w:rsidTr="00AB4DF9">
        <w:tc>
          <w:tcPr>
            <w:tcW w:w="2028" w:type="dxa"/>
          </w:tcPr>
          <w:p w14:paraId="0C834A4D" w14:textId="77777777" w:rsidR="000860F0" w:rsidRDefault="000860F0" w:rsidP="002A084E">
            <w:pPr>
              <w:ind w:firstLine="22"/>
            </w:pPr>
            <w:r>
              <w:t>Вложения</w:t>
            </w:r>
          </w:p>
        </w:tc>
        <w:tc>
          <w:tcPr>
            <w:tcW w:w="7317" w:type="dxa"/>
          </w:tcPr>
          <w:p w14:paraId="23C615DC" w14:textId="0EF2D1C7" w:rsidR="000860F0" w:rsidRDefault="00D910DF" w:rsidP="002A084E">
            <w:pPr>
              <w:ind w:firstLine="22"/>
              <w:jc w:val="center"/>
            </w:pPr>
            <w:r w:rsidRPr="00D910DF">
              <w:drawing>
                <wp:inline distT="0" distB="0" distL="0" distR="0" wp14:anchorId="14667219" wp14:editId="3933E267">
                  <wp:extent cx="5940425" cy="2344420"/>
                  <wp:effectExtent l="0" t="0" r="3175" b="0"/>
                  <wp:docPr id="1523790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790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EBFF1" w14:textId="46647AE9" w:rsidR="00AB4DF9" w:rsidRDefault="00B776C5" w:rsidP="00B776C5">
      <w:pPr>
        <w:pStyle w:val="af6"/>
      </w:pPr>
      <w:r w:rsidRPr="00E80B12">
        <w:t xml:space="preserve">7. </w:t>
      </w:r>
      <w:r>
        <w:t>Исправление дефектов</w:t>
      </w:r>
    </w:p>
    <w:p w14:paraId="6E4ABA7F" w14:textId="5042D108" w:rsidR="00B72D31" w:rsidRDefault="00B72D31" w:rsidP="00B72D31">
      <w:pPr>
        <w:pStyle w:val="af4"/>
      </w:pPr>
      <w:r>
        <w:t>Для того, чтобы функция проходила все тесты, необходимо внести в неё следующие изменения:</w:t>
      </w:r>
    </w:p>
    <w:p w14:paraId="457BCB2F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function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rest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92EB200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F6F815E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03C2C50D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rest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.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length</w:t>
      </w:r>
      <w:proofErr w:type="spellEnd"/>
      <w:proofErr w:type="gram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!=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620E254A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'Избыточное количество входных данных'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53B9701B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C0EAF0D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Error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Значения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не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являются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числовыми</w:t>
      </w:r>
      <w:r w:rsidRPr="007057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A5E4723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057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proofErr w:type="gramStart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057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057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DDBD324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не являются целочисленными'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5400C94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gramStart"/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proofErr w:type="gram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352F7763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70577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7057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за пределами допустимого диапазона'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903E0E9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 }</w:t>
      </w:r>
    </w:p>
    <w:p w14:paraId="24D84395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17A56533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  <w:r w:rsidRPr="00705776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3F28269A" w14:textId="77777777" w:rsidR="00C87EA2" w:rsidRPr="00705776" w:rsidRDefault="00C87EA2" w:rsidP="00C87EA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</w:t>
      </w:r>
    </w:p>
    <w:p w14:paraId="54867678" w14:textId="20A770DC" w:rsidR="00C87EA2" w:rsidRPr="00FE4ADD" w:rsidRDefault="00C87EA2" w:rsidP="00FE4ADD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05776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module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705776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exports</w:t>
      </w:r>
      <w:proofErr w:type="spellEnd"/>
      <w:proofErr w:type="gramEnd"/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7057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7057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C93583F" w14:textId="779E0AF5" w:rsidR="00B72D31" w:rsidRPr="00D20F14" w:rsidRDefault="00B72D31" w:rsidP="00B72D31">
      <w:pPr>
        <w:pStyle w:val="afb"/>
      </w:pPr>
      <w:r>
        <w:t>Листинг</w:t>
      </w:r>
      <w:r w:rsidRPr="00D20F14">
        <w:t xml:space="preserve"> 2 — </w:t>
      </w:r>
      <w:r>
        <w:t>Исправленный</w:t>
      </w:r>
      <w:r w:rsidRPr="00D20F14">
        <w:t xml:space="preserve"> </w:t>
      </w:r>
      <w:r>
        <w:t>алгоритм</w:t>
      </w:r>
      <w:r w:rsidRPr="00D20F14">
        <w:t xml:space="preserve"> </w:t>
      </w:r>
      <w:r>
        <w:t>решения</w:t>
      </w:r>
    </w:p>
    <w:p w14:paraId="4F897DA2" w14:textId="3015DA7C" w:rsidR="00B72D31" w:rsidRDefault="005526BF" w:rsidP="005526BF">
      <w:pPr>
        <w:pStyle w:val="af4"/>
      </w:pPr>
      <w:r>
        <w:t>После этого юнит-тестирование завершается без ошибок.</w:t>
      </w:r>
    </w:p>
    <w:p w14:paraId="4E50C03F" w14:textId="3C5AA70E" w:rsidR="005526BF" w:rsidRDefault="00FE4ADD" w:rsidP="005526BF">
      <w:pPr>
        <w:pStyle w:val="af4"/>
        <w:keepNext/>
        <w:ind w:firstLine="0"/>
        <w:jc w:val="center"/>
      </w:pPr>
      <w:r w:rsidRPr="00FE4ADD">
        <w:lastRenderedPageBreak/>
        <w:drawing>
          <wp:inline distT="0" distB="0" distL="0" distR="0" wp14:anchorId="7CC792FB" wp14:editId="18FD842C">
            <wp:extent cx="3396699" cy="8618220"/>
            <wp:effectExtent l="0" t="0" r="0" b="0"/>
            <wp:docPr id="21930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05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73" cy="86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B75D" w14:textId="29846C5F" w:rsidR="005526BF" w:rsidRPr="008F30B5" w:rsidRDefault="005526BF" w:rsidP="005526BF">
      <w:pPr>
        <w:pStyle w:val="afb"/>
      </w:pPr>
      <w:r>
        <w:t>Рис. 2 — Пройденное тестирование</w:t>
      </w:r>
    </w:p>
    <w:p w14:paraId="496D9E4B" w14:textId="77777777" w:rsidR="004E4340" w:rsidRDefault="00000000">
      <w:pPr>
        <w:pStyle w:val="1"/>
      </w:pPr>
      <w:bookmarkStart w:id="13" w:name="_Toc101107959"/>
      <w:r>
        <w:lastRenderedPageBreak/>
        <w:t>Заключение</w:t>
      </w:r>
      <w:bookmarkEnd w:id="13"/>
    </w:p>
    <w:p w14:paraId="0D5E7359" w14:textId="38F32646" w:rsidR="004E4340" w:rsidRDefault="00000000">
      <w:pPr>
        <w:pStyle w:val="ads"/>
        <w:rPr>
          <w:szCs w:val="28"/>
        </w:rPr>
      </w:pPr>
      <w:r>
        <w:t xml:space="preserve">При выполнении лабораторной работы </w:t>
      </w:r>
      <w:r w:rsidR="008F30B5">
        <w:t>были получены</w:t>
      </w:r>
      <w:r>
        <w:t xml:space="preserve"> навыки в базовом юнит-тестировании, подборе тест кейсов и анализе покрытия тестов</w:t>
      </w:r>
      <w:r>
        <w:rPr>
          <w:szCs w:val="28"/>
        </w:rPr>
        <w:t xml:space="preserve">. Была разработана корректно работающая программа, решающая поставленную задачу, а также были использованы средства автоматизации языка </w:t>
      </w:r>
      <w:r>
        <w:rPr>
          <w:szCs w:val="28"/>
          <w:lang w:val="en-US"/>
        </w:rPr>
        <w:t>Java</w:t>
      </w:r>
      <w:r w:rsidR="008F30B5">
        <w:rPr>
          <w:szCs w:val="28"/>
          <w:lang w:val="en-US"/>
        </w:rPr>
        <w:t>Script</w:t>
      </w:r>
      <w:r>
        <w:rPr>
          <w:szCs w:val="28"/>
        </w:rPr>
        <w:t xml:space="preserve"> (</w:t>
      </w:r>
      <w:r>
        <w:rPr>
          <w:szCs w:val="28"/>
          <w:lang w:val="en-US"/>
        </w:rPr>
        <w:t>J</w:t>
      </w:r>
      <w:r w:rsidR="008F30B5">
        <w:rPr>
          <w:szCs w:val="28"/>
          <w:lang w:val="en-US"/>
        </w:rPr>
        <w:t>est</w:t>
      </w:r>
      <w:r>
        <w:rPr>
          <w:szCs w:val="28"/>
        </w:rPr>
        <w:t>).</w:t>
      </w:r>
    </w:p>
    <w:p w14:paraId="7B7BD779" w14:textId="77777777" w:rsidR="004E4340" w:rsidRDefault="00000000">
      <w:pPr>
        <w:spacing w:after="160" w:line="259" w:lineRule="auto"/>
        <w:jc w:val="left"/>
        <w:rPr>
          <w:rFonts w:eastAsia="Times New Roman" w:cs="Times New Roman"/>
          <w:color w:val="auto"/>
          <w:szCs w:val="28"/>
          <w:lang w:eastAsia="ru-RU" w:bidi="ru-RU"/>
        </w:rPr>
      </w:pPr>
      <w:r>
        <w:rPr>
          <w:szCs w:val="28"/>
        </w:rPr>
        <w:br w:type="page" w:clear="all"/>
      </w:r>
    </w:p>
    <w:p w14:paraId="59063B5C" w14:textId="77777777" w:rsidR="004E4340" w:rsidRDefault="00000000">
      <w:pPr>
        <w:pStyle w:val="af5"/>
        <w:ind w:firstLine="0"/>
        <w:rPr>
          <w:lang w:val="en-US"/>
        </w:rPr>
      </w:pPr>
      <w:bookmarkStart w:id="14" w:name="_Toc101107960"/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bookmarkEnd w:id="14"/>
    </w:p>
    <w:p w14:paraId="1CAA67C4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function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rest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05B834C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'undefined'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1C8E42E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2E6B64A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rest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.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length</w:t>
      </w:r>
      <w:proofErr w:type="spellEnd"/>
      <w:proofErr w:type="gram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!=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17EC1F35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'Избыточное количество входных данных'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58760480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typeof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'number'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29790F2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Error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Значения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не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являются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числовыми</w:t>
      </w:r>
      <w:r w:rsidRPr="002C6BE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BA063B6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2C6B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proofErr w:type="gramStart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2C6B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2C6BE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trunc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31E281D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не являются целочисленными'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16F5C910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if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gramStart"/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proofErr w:type="gram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94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||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727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6E2F2D32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    </w:t>
      </w:r>
      <w:proofErr w:type="spellStart"/>
      <w:r w:rsidRPr="002C6BE4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throw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new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Error</w:t>
      </w:r>
      <w:proofErr w:type="spell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2C6BE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'Значения за пределами допустимого диапазона'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22E5D4D2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 }</w:t>
      </w:r>
    </w:p>
    <w:p w14:paraId="6622474A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proofErr w:type="gramStart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{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proofErr w:type="gram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4C15DB44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  <w:r w:rsidRPr="002C6BE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;}</w:t>
      </w:r>
    </w:p>
    <w:p w14:paraId="7D89A36E" w14:textId="77777777" w:rsidR="002C6BE4" w:rsidRP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</w:t>
      </w:r>
    </w:p>
    <w:p w14:paraId="244FAA19" w14:textId="77777777" w:rsidR="002C6BE4" w:rsidRDefault="002C6BE4" w:rsidP="002C6BE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C6B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module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2C6BE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exports</w:t>
      </w:r>
      <w:proofErr w:type="spellEnd"/>
      <w:proofErr w:type="gramEnd"/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C6BE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2C6BE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A4CDF0F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const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2715D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require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'./</w:t>
      </w:r>
      <w:proofErr w:type="gram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sum'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2162E5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7FCD56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describe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each</w:t>
      </w:r>
      <w:proofErr w:type="spellEnd"/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</w:p>
    <w:p w14:paraId="7993149F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690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690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A8B19EA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656DED1D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456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456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452E59D6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325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E393A97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560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165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560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560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4897026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310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77A02B9B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180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</w:p>
    <w:p w14:paraId="56B5D64A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</w:p>
    <w:p w14:paraId="18EAADD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gramStart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])(</w:t>
      </w:r>
      <w:proofErr w:type="gram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'For (%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7E1B426D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test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`returns ${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}`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76D05A7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expect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toBe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22A6ADB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});</w:t>
      </w:r>
    </w:p>
    <w:p w14:paraId="20522A41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});</w:t>
      </w:r>
    </w:p>
    <w:p w14:paraId="0B2BB929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76B208E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describe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each</w:t>
      </w:r>
      <w:proofErr w:type="spellEnd"/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</w:p>
    <w:p w14:paraId="53CCA61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667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gramStart"/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256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 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667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6D0C1379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0353EA5E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456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gramStart"/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333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 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456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4552D0B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128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51E0202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341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567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gramStart"/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 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567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3B3FC511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877FBD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gramStart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])(</w:t>
      </w:r>
      <w:proofErr w:type="gram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'For border (%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E041DD9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test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`returns ${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}`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EF9EC0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expect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toBe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4E03BA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});</w:t>
      </w:r>
    </w:p>
    <w:p w14:paraId="495D6C94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  });</w:t>
      </w:r>
    </w:p>
    <w:p w14:paraId="201B4DB9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281718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test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'For (690, 540)'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14:paraId="4AECE7D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expect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sum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690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D85F0FF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});</w:t>
      </w:r>
    </w:p>
    <w:p w14:paraId="167B700F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1886A806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test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'For (690)'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14:paraId="00E8A6FB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expect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sum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690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85A928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});</w:t>
      </w:r>
    </w:p>
    <w:p w14:paraId="45B3E00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0A5EDD2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test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'For ()'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14:paraId="18A14824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expect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sum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'Недостаточное количество входных данных'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7E593F0D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});</w:t>
      </w:r>
    </w:p>
    <w:p w14:paraId="40D4DBD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4102CCB4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test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'For (96, 567, 433, 221)'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{</w:t>
      </w:r>
    </w:p>
    <w:p w14:paraId="2373EA1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expect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sum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96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567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433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221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'Избыточное количество входных данных'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);</w:t>
      </w:r>
    </w:p>
    <w:p w14:paraId="30E7250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});</w:t>
      </w:r>
    </w:p>
    <w:p w14:paraId="2E8466BE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86661C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describe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each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</w:p>
    <w:p w14:paraId="7AC14E67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{</w:t>
      </w: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a: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'six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hundred and fifty'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},</w:t>
      </w:r>
    </w:p>
    <w:p w14:paraId="64E9BA14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b: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},</w:t>
      </w:r>
    </w:p>
    <w:p w14:paraId="75948A6C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c: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'2n8'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},</w:t>
      </w:r>
    </w:p>
    <w:p w14:paraId="5E8F466C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])(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'For ($a, $b, $c)'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({</w:t>
      </w: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398D7A5F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test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`returns ERROR`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039C5FE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expect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Значения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не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являются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числовыми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11744FC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});</w:t>
      </w:r>
    </w:p>
    <w:p w14:paraId="14BE2FE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});</w:t>
      </w:r>
    </w:p>
    <w:p w14:paraId="5F402E72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42A57A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</w:t>
      </w: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describe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each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</w:p>
    <w:p w14:paraId="63D31FE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255.212334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},</w:t>
      </w:r>
    </w:p>
    <w:p w14:paraId="357B8795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600.3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255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},</w:t>
      </w:r>
    </w:p>
    <w:p w14:paraId="5F0D2E7A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    {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340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c: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243.12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},</w:t>
      </w:r>
    </w:p>
    <w:p w14:paraId="17BCE5E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  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'For ($a, $b, $c)'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({</w:t>
      </w: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})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4CB76E6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test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`returns ERROR`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C9D3C0E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expect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Значения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не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являются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целочисленными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15D182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});</w:t>
      </w:r>
    </w:p>
    <w:p w14:paraId="2B133BB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});</w:t>
      </w:r>
    </w:p>
    <w:p w14:paraId="1BE602D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207D08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describe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each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</w:p>
    <w:p w14:paraId="60D72CB2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677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677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39DA9336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728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211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342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114E63B3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444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432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07537EC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324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728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122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29336D57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231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133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34F65C4D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[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233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655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728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</w:p>
    <w:p w14:paraId="6A3FCA90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])(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'For (%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, %</w:t>
      </w:r>
      <w:proofErr w:type="spellStart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</w:t>
      </w:r>
      <w:proofErr w:type="spellEnd"/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)'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2C4AF94A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test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`returns ERROR`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534A52D7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gram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expect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=&gt;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sum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6C617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)).</w:t>
      </w:r>
      <w:proofErr w:type="spellStart"/>
      <w:r w:rsidRPr="006C617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toThrow</w:t>
      </w:r>
      <w:proofErr w:type="spellEnd"/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Значения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пределами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допустимого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диапазона</w:t>
      </w:r>
      <w:r w:rsidRPr="006C617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558DC78" w14:textId="77777777" w:rsidR="006C6176" w:rsidRPr="006C6176" w:rsidRDefault="006C6176" w:rsidP="006C6176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});</w:t>
      </w:r>
    </w:p>
    <w:p w14:paraId="5F2022BE" w14:textId="5C6B5E75" w:rsidR="004E4340" w:rsidRPr="00005328" w:rsidRDefault="006C6176" w:rsidP="0000532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6C617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  });</w:t>
      </w:r>
    </w:p>
    <w:sectPr w:rsidR="004E4340" w:rsidRPr="0000532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89B2" w14:textId="77777777" w:rsidR="00046A93" w:rsidRDefault="00046A93">
      <w:pPr>
        <w:spacing w:line="240" w:lineRule="auto"/>
      </w:pPr>
      <w:r>
        <w:separator/>
      </w:r>
    </w:p>
  </w:endnote>
  <w:endnote w:type="continuationSeparator" w:id="0">
    <w:p w14:paraId="1369FEC6" w14:textId="77777777" w:rsidR="00046A93" w:rsidRDefault="00046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408429"/>
      <w:docPartObj>
        <w:docPartGallery w:val="Page Numbers (Bottom of Page)"/>
        <w:docPartUnique/>
      </w:docPartObj>
    </w:sdtPr>
    <w:sdtContent>
      <w:p w14:paraId="5DB88022" w14:textId="77777777" w:rsidR="004E4340" w:rsidRDefault="00000000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E780" w14:textId="77777777" w:rsidR="004E4340" w:rsidRDefault="00000000">
    <w:pPr>
      <w:pStyle w:val="aff"/>
      <w:jc w:val="center"/>
      <w:rPr>
        <w:rFonts w:cs="Times New Roman"/>
        <w:szCs w:val="28"/>
      </w:rPr>
    </w:pPr>
    <w:r>
      <w:rPr>
        <w:rFonts w:cs="Times New Roman"/>
        <w:szCs w:val="28"/>
      </w:rPr>
      <w:t>Таганрог 2023</w:t>
    </w:r>
  </w:p>
  <w:p w14:paraId="5C89DDD8" w14:textId="77777777" w:rsidR="00E80B12" w:rsidRDefault="00E80B12">
    <w:pPr>
      <w:pStyle w:val="aff"/>
      <w:jc w:val="center"/>
      <w:rPr>
        <w:rFonts w:cs="Times New Roman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194D" w14:textId="77777777" w:rsidR="00046A93" w:rsidRDefault="00046A93">
      <w:pPr>
        <w:spacing w:line="240" w:lineRule="auto"/>
      </w:pPr>
      <w:r>
        <w:separator/>
      </w:r>
    </w:p>
  </w:footnote>
  <w:footnote w:type="continuationSeparator" w:id="0">
    <w:p w14:paraId="2B0C752A" w14:textId="77777777" w:rsidR="00046A93" w:rsidRDefault="00046A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40"/>
    <w:rsid w:val="00005328"/>
    <w:rsid w:val="00030CAF"/>
    <w:rsid w:val="00041F61"/>
    <w:rsid w:val="00046A93"/>
    <w:rsid w:val="000473A1"/>
    <w:rsid w:val="00071614"/>
    <w:rsid w:val="00081D2E"/>
    <w:rsid w:val="000860F0"/>
    <w:rsid w:val="000B170A"/>
    <w:rsid w:val="000C7335"/>
    <w:rsid w:val="000E0523"/>
    <w:rsid w:val="000E09DB"/>
    <w:rsid w:val="00112471"/>
    <w:rsid w:val="00172CBF"/>
    <w:rsid w:val="00182914"/>
    <w:rsid w:val="00183CC6"/>
    <w:rsid w:val="001A3428"/>
    <w:rsid w:val="001C09A4"/>
    <w:rsid w:val="001C4C3C"/>
    <w:rsid w:val="001E3BCC"/>
    <w:rsid w:val="001E5CB7"/>
    <w:rsid w:val="002078FD"/>
    <w:rsid w:val="00211ED8"/>
    <w:rsid w:val="0021486A"/>
    <w:rsid w:val="0023261D"/>
    <w:rsid w:val="0026646D"/>
    <w:rsid w:val="00287207"/>
    <w:rsid w:val="002C1846"/>
    <w:rsid w:val="002C6BE4"/>
    <w:rsid w:val="002F5FAF"/>
    <w:rsid w:val="00316AC4"/>
    <w:rsid w:val="0033439E"/>
    <w:rsid w:val="003540E2"/>
    <w:rsid w:val="0039291C"/>
    <w:rsid w:val="00395981"/>
    <w:rsid w:val="003C103A"/>
    <w:rsid w:val="003C44FB"/>
    <w:rsid w:val="003E3557"/>
    <w:rsid w:val="003F4BB3"/>
    <w:rsid w:val="0040294D"/>
    <w:rsid w:val="00433559"/>
    <w:rsid w:val="0044626D"/>
    <w:rsid w:val="00454827"/>
    <w:rsid w:val="004553DB"/>
    <w:rsid w:val="00465774"/>
    <w:rsid w:val="004976BE"/>
    <w:rsid w:val="004A0D2C"/>
    <w:rsid w:val="004B5ADE"/>
    <w:rsid w:val="004E4340"/>
    <w:rsid w:val="004E6941"/>
    <w:rsid w:val="004F5AFF"/>
    <w:rsid w:val="00523DAC"/>
    <w:rsid w:val="005247C6"/>
    <w:rsid w:val="005470EF"/>
    <w:rsid w:val="005526BF"/>
    <w:rsid w:val="00573EE1"/>
    <w:rsid w:val="00593E8A"/>
    <w:rsid w:val="0059578A"/>
    <w:rsid w:val="005C5CA0"/>
    <w:rsid w:val="005D2DE6"/>
    <w:rsid w:val="00632654"/>
    <w:rsid w:val="0063416B"/>
    <w:rsid w:val="00647AF9"/>
    <w:rsid w:val="00652CCD"/>
    <w:rsid w:val="00656F8C"/>
    <w:rsid w:val="006C6176"/>
    <w:rsid w:val="006F2E01"/>
    <w:rsid w:val="006F73D4"/>
    <w:rsid w:val="00705776"/>
    <w:rsid w:val="007115B7"/>
    <w:rsid w:val="00742FFE"/>
    <w:rsid w:val="00751887"/>
    <w:rsid w:val="00756990"/>
    <w:rsid w:val="007A1D88"/>
    <w:rsid w:val="007B305F"/>
    <w:rsid w:val="007C4A2F"/>
    <w:rsid w:val="007E6C1E"/>
    <w:rsid w:val="00822CA4"/>
    <w:rsid w:val="008652B7"/>
    <w:rsid w:val="008722AF"/>
    <w:rsid w:val="00887D3C"/>
    <w:rsid w:val="008B59C2"/>
    <w:rsid w:val="008C4A22"/>
    <w:rsid w:val="008C6B17"/>
    <w:rsid w:val="008F30B5"/>
    <w:rsid w:val="008F3D55"/>
    <w:rsid w:val="008F42A8"/>
    <w:rsid w:val="00917E18"/>
    <w:rsid w:val="00942882"/>
    <w:rsid w:val="009566D4"/>
    <w:rsid w:val="00965526"/>
    <w:rsid w:val="009B2256"/>
    <w:rsid w:val="009C76A8"/>
    <w:rsid w:val="00A35A14"/>
    <w:rsid w:val="00A36034"/>
    <w:rsid w:val="00A44F32"/>
    <w:rsid w:val="00A52783"/>
    <w:rsid w:val="00A550F8"/>
    <w:rsid w:val="00A61DA7"/>
    <w:rsid w:val="00A64561"/>
    <w:rsid w:val="00A65A2A"/>
    <w:rsid w:val="00A7178F"/>
    <w:rsid w:val="00A72891"/>
    <w:rsid w:val="00A97B38"/>
    <w:rsid w:val="00AB0812"/>
    <w:rsid w:val="00AB4DF9"/>
    <w:rsid w:val="00AF21E3"/>
    <w:rsid w:val="00AF335C"/>
    <w:rsid w:val="00B06EB8"/>
    <w:rsid w:val="00B150F7"/>
    <w:rsid w:val="00B25B99"/>
    <w:rsid w:val="00B3697E"/>
    <w:rsid w:val="00B54044"/>
    <w:rsid w:val="00B559BA"/>
    <w:rsid w:val="00B64992"/>
    <w:rsid w:val="00B72D31"/>
    <w:rsid w:val="00B776C5"/>
    <w:rsid w:val="00B848E2"/>
    <w:rsid w:val="00BF6802"/>
    <w:rsid w:val="00C109C1"/>
    <w:rsid w:val="00C10AA9"/>
    <w:rsid w:val="00C1124F"/>
    <w:rsid w:val="00C435A2"/>
    <w:rsid w:val="00C63BE9"/>
    <w:rsid w:val="00C71CF6"/>
    <w:rsid w:val="00C87EA2"/>
    <w:rsid w:val="00CC3075"/>
    <w:rsid w:val="00CC5F89"/>
    <w:rsid w:val="00CE10A4"/>
    <w:rsid w:val="00CE19E9"/>
    <w:rsid w:val="00D151D3"/>
    <w:rsid w:val="00D20F14"/>
    <w:rsid w:val="00D21393"/>
    <w:rsid w:val="00D6487F"/>
    <w:rsid w:val="00D76892"/>
    <w:rsid w:val="00D82F9D"/>
    <w:rsid w:val="00D910DF"/>
    <w:rsid w:val="00DA498C"/>
    <w:rsid w:val="00DB06B2"/>
    <w:rsid w:val="00DC0BDF"/>
    <w:rsid w:val="00DC3CC9"/>
    <w:rsid w:val="00DE39AE"/>
    <w:rsid w:val="00DF03B6"/>
    <w:rsid w:val="00E0363E"/>
    <w:rsid w:val="00E25082"/>
    <w:rsid w:val="00E252F2"/>
    <w:rsid w:val="00E54402"/>
    <w:rsid w:val="00E80B12"/>
    <w:rsid w:val="00E83482"/>
    <w:rsid w:val="00E860D7"/>
    <w:rsid w:val="00EA5F67"/>
    <w:rsid w:val="00EC5E46"/>
    <w:rsid w:val="00F11C69"/>
    <w:rsid w:val="00F33166"/>
    <w:rsid w:val="00F626C6"/>
    <w:rsid w:val="00F71984"/>
    <w:rsid w:val="00F81A90"/>
    <w:rsid w:val="00F82B6E"/>
    <w:rsid w:val="00FA00AF"/>
    <w:rsid w:val="00FA197E"/>
    <w:rsid w:val="00FA5F24"/>
    <w:rsid w:val="00FE2F55"/>
    <w:rsid w:val="00FE4ADD"/>
    <w:rsid w:val="00F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84A2"/>
  <w15:docId w15:val="{F6624383-73F6-459A-AC55-657438B0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paragraph" w:customStyle="1" w:styleId="af4">
    <w:name w:val="Т_Обычный"/>
    <w:basedOn w:val="a"/>
    <w:qFormat/>
    <w:pPr>
      <w:ind w:firstLine="709"/>
    </w:pPr>
    <w:rPr>
      <w:rFonts w:eastAsiaTheme="minorEastAsia" w:cs="Times New Roman"/>
      <w:color w:val="auto"/>
      <w:szCs w:val="28"/>
      <w:lang w:eastAsia="ru-RU"/>
    </w:rPr>
  </w:style>
  <w:style w:type="paragraph" w:customStyle="1" w:styleId="af5">
    <w:name w:val="Т_Заголовок"/>
    <w:basedOn w:val="af6"/>
    <w:next w:val="af6"/>
    <w:qFormat/>
    <w:pPr>
      <w:jc w:val="center"/>
    </w:pPr>
  </w:style>
  <w:style w:type="paragraph" w:customStyle="1" w:styleId="af7">
    <w:name w:val="Код"/>
    <w:basedOn w:val="a"/>
    <w:link w:val="af8"/>
    <w:qFormat/>
    <w:pPr>
      <w:spacing w:line="240" w:lineRule="auto"/>
    </w:pPr>
    <w:rPr>
      <w:rFonts w:ascii="Courier New" w:eastAsiaTheme="minorEastAsia" w:hAnsi="Courier New" w:cs="Courier New"/>
      <w:color w:val="auto"/>
      <w:sz w:val="22"/>
      <w:lang w:val="en-US" w:eastAsia="ru-RU"/>
    </w:rPr>
  </w:style>
  <w:style w:type="character" w:customStyle="1" w:styleId="af8">
    <w:name w:val="Код Знак"/>
    <w:basedOn w:val="a0"/>
    <w:link w:val="af7"/>
    <w:rPr>
      <w:rFonts w:ascii="Courier New" w:eastAsiaTheme="minorEastAsia" w:hAnsi="Courier New" w:cs="Courier New"/>
      <w:lang w:val="en-US" w:eastAsia="ru-RU"/>
    </w:rPr>
  </w:style>
  <w:style w:type="paragraph" w:customStyle="1" w:styleId="af6">
    <w:name w:val="Т_Подзаголовок"/>
    <w:basedOn w:val="a"/>
    <w:next w:val="af4"/>
    <w:link w:val="af9"/>
    <w:qFormat/>
    <w:pPr>
      <w:keepNext/>
      <w:keepLines/>
      <w:numPr>
        <w:ilvl w:val="1"/>
      </w:numPr>
      <w:suppressLineNumbers/>
      <w:spacing w:before="240" w:after="240" w:line="240" w:lineRule="auto"/>
      <w:ind w:firstLine="709"/>
      <w:outlineLvl w:val="0"/>
    </w:pPr>
    <w:rPr>
      <w:rFonts w:eastAsia="Times New Roman" w:cs="Times New Roman"/>
      <w:b/>
      <w:bCs/>
      <w:color w:val="auto"/>
      <w:szCs w:val="28"/>
      <w:lang w:eastAsia="ru-RU"/>
    </w:rPr>
  </w:style>
  <w:style w:type="character" w:customStyle="1" w:styleId="af9">
    <w:name w:val="Т_Подзаголовок Знак"/>
    <w:basedOn w:val="a0"/>
    <w:link w:val="af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a">
    <w:name w:val="Текст под рисунком"/>
    <w:basedOn w:val="afb"/>
    <w:next w:val="af4"/>
    <w:link w:val="afc"/>
    <w:qFormat/>
    <w:pPr>
      <w:contextualSpacing/>
    </w:pPr>
    <w:rPr>
      <w:sz w:val="24"/>
      <w:szCs w:val="24"/>
    </w:rPr>
  </w:style>
  <w:style w:type="character" w:customStyle="1" w:styleId="afc">
    <w:name w:val="Текст под рисунком Знак"/>
    <w:basedOn w:val="a0"/>
    <w:link w:val="afa"/>
    <w:rPr>
      <w:rFonts w:ascii="Times New Roman" w:hAnsi="Times New Roman" w:cs="Times New Roman"/>
      <w:sz w:val="24"/>
      <w:szCs w:val="24"/>
    </w:rPr>
  </w:style>
  <w:style w:type="paragraph" w:styleId="afb">
    <w:name w:val="caption"/>
    <w:basedOn w:val="a"/>
    <w:next w:val="a"/>
    <w:uiPriority w:val="35"/>
    <w:unhideWhenUsed/>
    <w:qFormat/>
    <w:pPr>
      <w:spacing w:after="200" w:line="240" w:lineRule="auto"/>
      <w:jc w:val="center"/>
    </w:pPr>
    <w:rPr>
      <w:rFonts w:cs="Times New Roman"/>
      <w:color w:val="auto"/>
      <w:szCs w:val="28"/>
    </w:rPr>
  </w:style>
  <w:style w:type="paragraph" w:customStyle="1" w:styleId="afd">
    <w:name w:val="Рисунок"/>
    <w:basedOn w:val="afb"/>
    <w:next w:val="af4"/>
    <w:link w:val="afe"/>
    <w:qFormat/>
    <w:rPr>
      <w:sz w:val="24"/>
      <w:szCs w:val="24"/>
    </w:rPr>
  </w:style>
  <w:style w:type="character" w:customStyle="1" w:styleId="afe">
    <w:name w:val="Рисунок Знак"/>
    <w:basedOn w:val="a0"/>
    <w:link w:val="afd"/>
    <w:rPr>
      <w:rFonts w:ascii="Times New Roman" w:hAnsi="Times New Roman" w:cs="Times New Roman"/>
      <w:color w:val="44546A" w:themeColor="text2"/>
      <w:sz w:val="24"/>
      <w:szCs w:val="24"/>
    </w:rPr>
  </w:style>
  <w:style w:type="paragraph" w:customStyle="1" w:styleId="24">
    <w:name w:val="Т_Подзаголовок2"/>
    <w:basedOn w:val="af6"/>
    <w:next w:val="af4"/>
    <w:link w:val="25"/>
    <w:qFormat/>
    <w:pPr>
      <w:spacing w:before="120" w:after="120"/>
      <w:outlineLvl w:val="2"/>
    </w:pPr>
  </w:style>
  <w:style w:type="character" w:customStyle="1" w:styleId="25">
    <w:name w:val="Т_Подзаголовок2 Знак"/>
    <w:basedOn w:val="af9"/>
    <w:link w:val="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uiPriority w:val="39"/>
    <w:pPr>
      <w:tabs>
        <w:tab w:val="right" w:leader="dot" w:pos="9345"/>
      </w:tabs>
      <w:ind w:left="196" w:right="567" w:hanging="196"/>
    </w:pPr>
    <w:rPr>
      <w:szCs w:val="28"/>
    </w:rPr>
  </w:style>
  <w:style w:type="character" w:styleId="aff1">
    <w:name w:val="Hyperlink"/>
    <w:basedOn w:val="a0"/>
    <w:uiPriority w:val="99"/>
    <w:unhideWhenUsed/>
    <w:rPr>
      <w:color w:val="auto"/>
      <w:u w:val="none"/>
    </w:rPr>
  </w:style>
  <w:style w:type="paragraph" w:styleId="aff2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table" w:styleId="af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s">
    <w:name w:val="ads"/>
    <w:link w:val="ads0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ds0">
    <w:name w:val="ads Знак"/>
    <w:basedOn w:val="a0"/>
    <w:link w:val="ads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26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aff4">
    <w:name w:val="_Обычный"/>
    <w:basedOn w:val="a"/>
    <w:qFormat/>
    <w:pPr>
      <w:ind w:firstLine="709"/>
    </w:pPr>
    <w:rPr>
      <w:rFonts w:eastAsia="Times New Roman" w:cs="Times New Roman"/>
      <w:color w:val="auto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E935-AEAC-4CE3-BBA7-B244ECBB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19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Воронков Иван Сергеевич</dc:creator>
  <cp:keywords/>
  <dc:description/>
  <cp:lastModifiedBy>Leonid Popov</cp:lastModifiedBy>
  <cp:revision>159</cp:revision>
  <dcterms:created xsi:type="dcterms:W3CDTF">2023-05-18T08:32:00Z</dcterms:created>
  <dcterms:modified xsi:type="dcterms:W3CDTF">2023-05-24T11:36:00Z</dcterms:modified>
</cp:coreProperties>
</file>