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Christopher D Carroll</w:t>
        <w:br/>
      </w:r>
      <w:bookmarkStart w:id="0" w:name="_GoBack"/>
      <w:bookmarkEnd w:id="0"/>
      <w:r>
        <w:rPr>
          <w:lang w:val="de-DE"/>
        </w:rPr>
        <w:t>Department of Economics</w:t>
        <w:br/>
        <w:t>Johns Hopkins University</w:t>
        <w:br/>
        <w:t>Baltimore, MD 21218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Maryland</w:t>
      </w:r>
      <w:r>
        <w:rPr>
          <w:lang w:val="en-US"/>
        </w:rPr>
        <w:t>, October 15, 2022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Editor</w:t>
        <w:br/>
        <w:t>American Economic Journal: Macroeconomics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 xml:space="preserve">Disclosure statement for the paper “Welfare and Spending Effects of Consumption Stimulus Policies”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hereby declare that I have no relevant or material financial interests that relate to the research described in this paper.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disclosures above apply to my close relatives.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party had the right to review the paper prior to its circulation.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no relevant potential conflicts of interest with this article.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Sincerely, 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63500</wp:posOffset>
            </wp:positionH>
            <wp:positionV relativeFrom="paragraph">
              <wp:posOffset>-28575</wp:posOffset>
            </wp:positionV>
            <wp:extent cx="2219325" cy="670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Chris Carroll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e60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LibreOffice/7.1.7.2$MacOSX_X86_64 LibreOffice_project/c6a4e3954236145e2acb0b65f68614365aeee33f</Application>
  <AppVersion>15.0000</AppVersion>
  <Pages>1</Pages>
  <Words>95</Words>
  <Characters>524</Characters>
  <CharactersWithSpaces>610</CharactersWithSpaces>
  <Paragraphs>10</Paragraphs>
  <Company>Statistics Norway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2020-01-16T13:10:00Z</dcterms:created>
  <dc:creator>Tretvoll, Håkon</dc:creator>
  <dc:description/>
  <dc:language>en-US</dc:language>
  <cp:lastModifiedBy>Christopher Carroll</cp:lastModifiedBy>
  <dcterms:modified xsi:type="dcterms:W3CDTF">2022-10-15T13:11:16Z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