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E337" w14:textId="76F55E17" w:rsidR="00F830F8" w:rsidRPr="00F830F8" w:rsidRDefault="00BF2DBC"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NESTED SUBQUERIES</w:t>
      </w:r>
    </w:p>
    <w:p w14:paraId="1B078CB9" w14:textId="77777777" w:rsidR="00F830F8" w:rsidRDefault="00F830F8" w:rsidP="003803E6">
      <w:pPr>
        <w:spacing w:after="0"/>
        <w:rPr>
          <w:rFonts w:ascii="Verdana" w:hAnsi="Verdana" w:cs="Microsoft Sans Serif"/>
          <w:b/>
          <w:bCs/>
          <w:sz w:val="20"/>
          <w:szCs w:val="20"/>
          <w:lang w:val="en-US"/>
        </w:rPr>
      </w:pPr>
    </w:p>
    <w:p w14:paraId="0BAE6396" w14:textId="6CAE3E97"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CC6BCA">
        <w:rPr>
          <w:rFonts w:ascii="Verdana" w:hAnsi="Verdana" w:cs="Microsoft Sans Serif"/>
          <w:b/>
          <w:bCs/>
          <w:sz w:val="20"/>
          <w:szCs w:val="20"/>
          <w:lang w:val="en-US"/>
        </w:rPr>
        <w:t>6</w:t>
      </w:r>
      <w:r w:rsidRPr="00F830F8">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r w:rsidR="00BF2DBC" w:rsidRPr="00BF2DBC">
        <w:rPr>
          <w:rFonts w:eastAsia="Roboto"/>
          <w:bCs/>
        </w:rPr>
        <w:t xml:space="preserve"> </w:t>
      </w:r>
      <w:r w:rsidR="00BF2DBC" w:rsidRPr="008F78B8">
        <w:rPr>
          <w:rFonts w:eastAsia="Roboto"/>
          <w:bCs/>
        </w:rPr>
        <w:t>31-</w:t>
      </w:r>
      <w:r w:rsidR="00BF2DBC">
        <w:rPr>
          <w:rFonts w:eastAsia="Roboto"/>
          <w:bCs/>
        </w:rPr>
        <w:t>10</w:t>
      </w:r>
      <w:r w:rsidR="00BF2DBC" w:rsidRPr="00022753">
        <w:rPr>
          <w:rFonts w:eastAsia="Roboto"/>
          <w:bCs/>
        </w:rPr>
        <w:t>-2022</w:t>
      </w:r>
      <w:r w:rsidR="00BF2DBC" w:rsidRPr="00617E7C">
        <w:rPr>
          <w:rFonts w:eastAsia="Roboto"/>
          <w:b/>
        </w:rPr>
        <w:t xml:space="preserve">           </w:t>
      </w:r>
    </w:p>
    <w:p w14:paraId="3C2F24D2" w14:textId="77777777" w:rsidR="00F830F8" w:rsidRDefault="00F830F8" w:rsidP="003803E6">
      <w:pPr>
        <w:spacing w:after="0"/>
        <w:rPr>
          <w:rFonts w:ascii="Verdana" w:hAnsi="Verdana" w:cs="Microsoft Sans Serif"/>
          <w:b/>
          <w:bCs/>
          <w:sz w:val="20"/>
          <w:szCs w:val="20"/>
          <w:lang w:val="en-US"/>
        </w:rPr>
      </w:pPr>
    </w:p>
    <w:p w14:paraId="759ED7CF" w14:textId="6AC1E957" w:rsidR="00F830F8" w:rsidRPr="00BF2DBC" w:rsidRDefault="00F830F8" w:rsidP="00BF2DBC">
      <w:pPr>
        <w:rPr>
          <w:rFonts w:ascii="Verdana" w:eastAsia="Roboto" w:hAnsi="Verdana"/>
          <w:b/>
          <w:color w:val="3C4043"/>
          <w:sz w:val="20"/>
          <w:szCs w:val="20"/>
        </w:rPr>
      </w:pPr>
      <w:r>
        <w:rPr>
          <w:rFonts w:ascii="Verdana" w:hAnsi="Verdana" w:cs="Microsoft Sans Serif"/>
          <w:b/>
          <w:bCs/>
          <w:sz w:val="20"/>
          <w:szCs w:val="20"/>
          <w:lang w:val="en-US"/>
        </w:rPr>
        <w:t>AIM</w:t>
      </w:r>
      <w:r w:rsidR="00BF2DBC">
        <w:rPr>
          <w:rFonts w:ascii="Verdana" w:hAnsi="Verdana" w:cs="Microsoft Sans Serif"/>
          <w:b/>
          <w:bCs/>
          <w:sz w:val="20"/>
          <w:szCs w:val="20"/>
          <w:lang w:val="en-US"/>
        </w:rPr>
        <w:t>:</w:t>
      </w:r>
      <w:r w:rsidR="00BF2DBC" w:rsidRPr="00BF2DBC">
        <w:rPr>
          <w:rFonts w:ascii="Verdana" w:hAnsi="Verdana" w:cs="Microsoft Sans Serif"/>
          <w:b/>
          <w:bCs/>
          <w:sz w:val="20"/>
          <w:szCs w:val="20"/>
          <w:lang w:val="en-US"/>
        </w:rPr>
        <w:t xml:space="preserve"> </w:t>
      </w:r>
      <w:r w:rsidR="00BF2DBC" w:rsidRPr="00BF2DBC">
        <w:rPr>
          <w:rFonts w:ascii="Verdana" w:eastAsia="Roboto" w:hAnsi="Verdana"/>
          <w:bCs/>
          <w:sz w:val="20"/>
          <w:szCs w:val="20"/>
        </w:rPr>
        <w:t>To study nested subqueries in SQL</w:t>
      </w:r>
    </w:p>
    <w:p w14:paraId="69CA141C" w14:textId="69F51DB9" w:rsidR="00F830F8" w:rsidRPr="00BF2DBC" w:rsidRDefault="00F830F8" w:rsidP="003803E6">
      <w:pPr>
        <w:spacing w:after="0"/>
        <w:rPr>
          <w:rFonts w:ascii="Verdana" w:hAnsi="Verdana" w:cs="Microsoft Sans Serif"/>
          <w:b/>
          <w:bCs/>
          <w:sz w:val="20"/>
          <w:szCs w:val="20"/>
          <w:lang w:val="en-US"/>
        </w:rPr>
      </w:pPr>
      <w:r w:rsidRPr="00BF2DBC">
        <w:rPr>
          <w:rFonts w:ascii="Verdana" w:hAnsi="Verdana" w:cs="Microsoft Sans Serif"/>
          <w:b/>
          <w:bCs/>
          <w:sz w:val="20"/>
          <w:szCs w:val="20"/>
          <w:lang w:val="en-US"/>
        </w:rPr>
        <w:t>THEORY</w:t>
      </w:r>
    </w:p>
    <w:p w14:paraId="39FCD61C" w14:textId="77777777" w:rsidR="007F0A28" w:rsidRPr="007F0A28" w:rsidRDefault="007F0A28" w:rsidP="007F0A28">
      <w:pPr>
        <w:spacing w:before="120" w:after="144" w:line="240" w:lineRule="auto"/>
        <w:jc w:val="both"/>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A Subquery or Inner query or a Nested query is a query within another SQL query and embedded within the WHERE clause.</w:t>
      </w:r>
    </w:p>
    <w:p w14:paraId="33AEC91D" w14:textId="77777777" w:rsidR="007F0A28" w:rsidRPr="007F0A28" w:rsidRDefault="007F0A28" w:rsidP="007F0A28">
      <w:pPr>
        <w:spacing w:before="120" w:after="144" w:line="240" w:lineRule="auto"/>
        <w:jc w:val="both"/>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A subquery is used to return data that will be used in the main query as a condition to further restrict the data to be retrieved.</w:t>
      </w:r>
    </w:p>
    <w:p w14:paraId="53662850" w14:textId="77777777" w:rsidR="007F0A28" w:rsidRPr="007F0A28" w:rsidRDefault="007F0A28" w:rsidP="007F0A28">
      <w:pPr>
        <w:spacing w:before="120" w:after="144" w:line="240" w:lineRule="auto"/>
        <w:jc w:val="both"/>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Subqueries can be used with the SELECT, INSERT, UPDATE, and DELETE statements along with the operators like =, &lt;, &gt;, &gt;=, &lt;=, IN, BETWEEN, etc.</w:t>
      </w:r>
    </w:p>
    <w:p w14:paraId="1125698B" w14:textId="77777777" w:rsidR="007F0A28" w:rsidRPr="007F0A28" w:rsidRDefault="007F0A28" w:rsidP="007F0A28">
      <w:pPr>
        <w:spacing w:before="120" w:after="144" w:line="240" w:lineRule="auto"/>
        <w:jc w:val="both"/>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There are a few rules that subqueries must follow −</w:t>
      </w:r>
    </w:p>
    <w:p w14:paraId="634EC339" w14:textId="77777777" w:rsidR="007F0A28" w:rsidRPr="007F0A28" w:rsidRDefault="007F0A28" w:rsidP="007F0A28">
      <w:pPr>
        <w:numPr>
          <w:ilvl w:val="0"/>
          <w:numId w:val="2"/>
        </w:numPr>
        <w:spacing w:after="0" w:line="240" w:lineRule="auto"/>
        <w:ind w:left="1395"/>
        <w:jc w:val="both"/>
        <w:textAlignment w:val="baseline"/>
        <w:rPr>
          <w:rFonts w:ascii="Verdana" w:eastAsia="Times New Roman" w:hAnsi="Verdana" w:cs="Calibri"/>
          <w:color w:val="000000"/>
          <w:sz w:val="20"/>
          <w:szCs w:val="20"/>
          <w:lang w:eastAsia="en-IN"/>
        </w:rPr>
      </w:pPr>
      <w:r w:rsidRPr="007F0A28">
        <w:rPr>
          <w:rFonts w:ascii="Verdana" w:eastAsia="Times New Roman" w:hAnsi="Verdana" w:cs="Calibri"/>
          <w:color w:val="000000"/>
          <w:sz w:val="20"/>
          <w:szCs w:val="20"/>
          <w:lang w:eastAsia="en-IN"/>
        </w:rPr>
        <w:t>Subqueries must be enclosed within parentheses.</w:t>
      </w:r>
    </w:p>
    <w:p w14:paraId="5FA457B8" w14:textId="77777777" w:rsidR="007F0A28" w:rsidRPr="007F0A28" w:rsidRDefault="007F0A28" w:rsidP="007F0A28">
      <w:pPr>
        <w:numPr>
          <w:ilvl w:val="0"/>
          <w:numId w:val="2"/>
        </w:numPr>
        <w:spacing w:after="0" w:line="240" w:lineRule="auto"/>
        <w:ind w:left="1395"/>
        <w:jc w:val="both"/>
        <w:textAlignment w:val="baseline"/>
        <w:rPr>
          <w:rFonts w:ascii="Verdana" w:eastAsia="Times New Roman" w:hAnsi="Verdana" w:cs="Calibri"/>
          <w:color w:val="000000"/>
          <w:sz w:val="20"/>
          <w:szCs w:val="20"/>
          <w:lang w:eastAsia="en-IN"/>
        </w:rPr>
      </w:pPr>
      <w:r w:rsidRPr="007F0A28">
        <w:rPr>
          <w:rFonts w:ascii="Verdana" w:eastAsia="Times New Roman" w:hAnsi="Verdana" w:cs="Calibri"/>
          <w:color w:val="000000"/>
          <w:sz w:val="20"/>
          <w:szCs w:val="20"/>
          <w:lang w:eastAsia="en-IN"/>
        </w:rPr>
        <w:t>A subquery can have only one column in the SELECT clause, unless multiple columns are in the main query for the subquery to compare its selected columns.</w:t>
      </w:r>
    </w:p>
    <w:p w14:paraId="3EC60AE8" w14:textId="77777777" w:rsidR="007F0A28" w:rsidRPr="007F0A28" w:rsidRDefault="007F0A28" w:rsidP="007F0A28">
      <w:pPr>
        <w:numPr>
          <w:ilvl w:val="0"/>
          <w:numId w:val="2"/>
        </w:numPr>
        <w:spacing w:after="0" w:line="240" w:lineRule="auto"/>
        <w:ind w:left="1395"/>
        <w:jc w:val="both"/>
        <w:textAlignment w:val="baseline"/>
        <w:rPr>
          <w:rFonts w:ascii="Verdana" w:eastAsia="Times New Roman" w:hAnsi="Verdana" w:cs="Calibri"/>
          <w:color w:val="000000"/>
          <w:sz w:val="20"/>
          <w:szCs w:val="20"/>
          <w:lang w:eastAsia="en-IN"/>
        </w:rPr>
      </w:pPr>
      <w:r w:rsidRPr="007F0A28">
        <w:rPr>
          <w:rFonts w:ascii="Verdana" w:eastAsia="Times New Roman" w:hAnsi="Verdana" w:cs="Calibri"/>
          <w:color w:val="000000"/>
          <w:sz w:val="20"/>
          <w:szCs w:val="20"/>
          <w:lang w:eastAsia="en-IN"/>
        </w:rPr>
        <w:t>An ORDER BY command cannot be used in a subquery, although the main query can use an ORDER BY. The GROUP BY command can be used to perform the same function as the ORDER BY in a subquery.</w:t>
      </w:r>
    </w:p>
    <w:p w14:paraId="4E9D30AF" w14:textId="77777777" w:rsidR="007F0A28" w:rsidRPr="007F0A28" w:rsidRDefault="007F0A28" w:rsidP="007F0A28">
      <w:pPr>
        <w:numPr>
          <w:ilvl w:val="0"/>
          <w:numId w:val="2"/>
        </w:numPr>
        <w:spacing w:after="0" w:line="240" w:lineRule="auto"/>
        <w:ind w:left="1395"/>
        <w:jc w:val="both"/>
        <w:textAlignment w:val="baseline"/>
        <w:rPr>
          <w:rFonts w:ascii="Verdana" w:eastAsia="Times New Roman" w:hAnsi="Verdana" w:cs="Calibri"/>
          <w:color w:val="000000"/>
          <w:sz w:val="20"/>
          <w:szCs w:val="20"/>
          <w:lang w:eastAsia="en-IN"/>
        </w:rPr>
      </w:pPr>
      <w:r w:rsidRPr="007F0A28">
        <w:rPr>
          <w:rFonts w:ascii="Verdana" w:eastAsia="Times New Roman" w:hAnsi="Verdana" w:cs="Calibri"/>
          <w:color w:val="000000"/>
          <w:sz w:val="20"/>
          <w:szCs w:val="20"/>
          <w:lang w:eastAsia="en-IN"/>
        </w:rPr>
        <w:t>Subqueries that return more than one row can only be used with multiple value operators such as the IN operator.</w:t>
      </w:r>
    </w:p>
    <w:p w14:paraId="7F619192" w14:textId="77777777" w:rsidR="007F0A28" w:rsidRPr="007F0A28" w:rsidRDefault="007F0A28" w:rsidP="007F0A28">
      <w:pPr>
        <w:numPr>
          <w:ilvl w:val="0"/>
          <w:numId w:val="2"/>
        </w:numPr>
        <w:spacing w:after="0" w:line="240" w:lineRule="auto"/>
        <w:ind w:left="1395"/>
        <w:jc w:val="both"/>
        <w:textAlignment w:val="baseline"/>
        <w:rPr>
          <w:rFonts w:ascii="Verdana" w:eastAsia="Times New Roman" w:hAnsi="Verdana" w:cs="Calibri"/>
          <w:color w:val="000000"/>
          <w:sz w:val="20"/>
          <w:szCs w:val="20"/>
          <w:lang w:eastAsia="en-IN"/>
        </w:rPr>
      </w:pPr>
      <w:r w:rsidRPr="007F0A28">
        <w:rPr>
          <w:rFonts w:ascii="Verdana" w:eastAsia="Times New Roman" w:hAnsi="Verdana" w:cs="Calibri"/>
          <w:color w:val="000000"/>
          <w:sz w:val="20"/>
          <w:szCs w:val="20"/>
          <w:lang w:eastAsia="en-IN"/>
        </w:rPr>
        <w:t>The SELECT list cannot include any references to values that evaluate to a BLOB, ARRAY, CLOB, or NCLOB.</w:t>
      </w:r>
    </w:p>
    <w:p w14:paraId="5D1A92BC" w14:textId="77777777" w:rsidR="007F0A28" w:rsidRPr="007F0A28" w:rsidRDefault="007F0A28" w:rsidP="007F0A28">
      <w:pPr>
        <w:numPr>
          <w:ilvl w:val="0"/>
          <w:numId w:val="2"/>
        </w:numPr>
        <w:spacing w:after="0" w:line="240" w:lineRule="auto"/>
        <w:ind w:left="1395"/>
        <w:jc w:val="both"/>
        <w:textAlignment w:val="baseline"/>
        <w:rPr>
          <w:rFonts w:ascii="Verdana" w:eastAsia="Times New Roman" w:hAnsi="Verdana" w:cs="Calibri"/>
          <w:color w:val="000000"/>
          <w:sz w:val="20"/>
          <w:szCs w:val="20"/>
          <w:lang w:eastAsia="en-IN"/>
        </w:rPr>
      </w:pPr>
      <w:r w:rsidRPr="007F0A28">
        <w:rPr>
          <w:rFonts w:ascii="Verdana" w:eastAsia="Times New Roman" w:hAnsi="Verdana" w:cs="Calibri"/>
          <w:color w:val="000000"/>
          <w:sz w:val="20"/>
          <w:szCs w:val="20"/>
          <w:lang w:eastAsia="en-IN"/>
        </w:rPr>
        <w:t>A subquery cannot be immediately enclosed in a set function.</w:t>
      </w:r>
    </w:p>
    <w:p w14:paraId="5F7C2A82" w14:textId="77777777" w:rsidR="007F0A28" w:rsidRPr="007F0A28" w:rsidRDefault="007F0A28" w:rsidP="007F0A28">
      <w:pPr>
        <w:numPr>
          <w:ilvl w:val="0"/>
          <w:numId w:val="2"/>
        </w:numPr>
        <w:spacing w:after="0" w:line="240" w:lineRule="auto"/>
        <w:ind w:left="1395"/>
        <w:jc w:val="both"/>
        <w:textAlignment w:val="baseline"/>
        <w:rPr>
          <w:rFonts w:ascii="Verdana" w:eastAsia="Times New Roman" w:hAnsi="Verdana" w:cs="Calibri"/>
          <w:color w:val="000000"/>
          <w:sz w:val="20"/>
          <w:szCs w:val="20"/>
          <w:lang w:eastAsia="en-IN"/>
        </w:rPr>
      </w:pPr>
      <w:r w:rsidRPr="007F0A28">
        <w:rPr>
          <w:rFonts w:ascii="Verdana" w:eastAsia="Times New Roman" w:hAnsi="Verdana" w:cs="Calibri"/>
          <w:color w:val="000000"/>
          <w:sz w:val="20"/>
          <w:szCs w:val="20"/>
          <w:lang w:eastAsia="en-IN"/>
        </w:rPr>
        <w:t>The BETWEEN operator cannot be used with a subquery. However, the BETWEEN operator can be used within the subquery.</w:t>
      </w:r>
    </w:p>
    <w:p w14:paraId="3977B2DD" w14:textId="77777777" w:rsidR="007F0A28" w:rsidRPr="007F0A28" w:rsidRDefault="007F0A28" w:rsidP="007F0A28">
      <w:pPr>
        <w:spacing w:after="0" w:line="240" w:lineRule="auto"/>
        <w:rPr>
          <w:rFonts w:ascii="Verdana" w:eastAsia="Times New Roman" w:hAnsi="Verdana" w:cs="Times New Roman"/>
          <w:sz w:val="20"/>
          <w:szCs w:val="20"/>
          <w:lang w:eastAsia="en-IN"/>
        </w:rPr>
      </w:pPr>
    </w:p>
    <w:p w14:paraId="4015A8DE" w14:textId="77777777" w:rsidR="007F0A28" w:rsidRPr="007F0A28" w:rsidRDefault="007F0A28" w:rsidP="007F0A28">
      <w:pPr>
        <w:spacing w:line="240" w:lineRule="auto"/>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shd w:val="clear" w:color="auto" w:fill="FFFFFF"/>
          <w:lang w:eastAsia="en-IN"/>
        </w:rPr>
        <w:t>In independent nested queries, query execution starts from innermost query to outermost queries. The execution of inner query is independent of outer query, but the result of inner query is used in execution of outer query. Various operators like IN, NOT IN, ANY, ALL etc are used in writing independent nested queries.</w:t>
      </w:r>
    </w:p>
    <w:p w14:paraId="4198C008" w14:textId="77777777" w:rsidR="007F0A28" w:rsidRPr="007F0A28" w:rsidRDefault="007F0A28" w:rsidP="007F0A28">
      <w:pPr>
        <w:shd w:val="clear" w:color="auto" w:fill="FFFFFF"/>
        <w:spacing w:after="0" w:line="240" w:lineRule="auto"/>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Using </w:t>
      </w:r>
      <w:r w:rsidRPr="007F0A28">
        <w:rPr>
          <w:rFonts w:ascii="Verdana" w:eastAsia="Times New Roman" w:hAnsi="Verdana" w:cs="Calibri"/>
          <w:b/>
          <w:bCs/>
          <w:color w:val="000000"/>
          <w:sz w:val="20"/>
          <w:szCs w:val="20"/>
          <w:lang w:eastAsia="en-IN"/>
        </w:rPr>
        <w:t>C_ID</w:t>
      </w:r>
      <w:r w:rsidRPr="007F0A28">
        <w:rPr>
          <w:rFonts w:ascii="Verdana" w:eastAsia="Times New Roman" w:hAnsi="Verdana" w:cs="Calibri"/>
          <w:color w:val="000000"/>
          <w:sz w:val="20"/>
          <w:szCs w:val="20"/>
          <w:lang w:eastAsia="en-IN"/>
        </w:rPr>
        <w:t> of step 1 for finding </w:t>
      </w:r>
      <w:r w:rsidRPr="007F0A28">
        <w:rPr>
          <w:rFonts w:ascii="Verdana" w:eastAsia="Times New Roman" w:hAnsi="Verdana" w:cs="Calibri"/>
          <w:b/>
          <w:bCs/>
          <w:color w:val="000000"/>
          <w:sz w:val="20"/>
          <w:szCs w:val="20"/>
          <w:lang w:eastAsia="en-IN"/>
        </w:rPr>
        <w:t>S_ID</w:t>
      </w:r>
    </w:p>
    <w:p w14:paraId="1C0BD7E9" w14:textId="77777777" w:rsidR="007F0A28" w:rsidRPr="007F0A28" w:rsidRDefault="007F0A28" w:rsidP="007F0A28">
      <w:pPr>
        <w:shd w:val="clear" w:color="auto" w:fill="FFFFFF"/>
        <w:spacing w:after="0" w:line="240" w:lineRule="auto"/>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Select </w:t>
      </w:r>
      <w:r w:rsidRPr="007F0A28">
        <w:rPr>
          <w:rFonts w:ascii="Verdana" w:eastAsia="Times New Roman" w:hAnsi="Verdana" w:cs="Calibri"/>
          <w:b/>
          <w:bCs/>
          <w:color w:val="000000"/>
          <w:sz w:val="20"/>
          <w:szCs w:val="20"/>
          <w:lang w:eastAsia="en-IN"/>
        </w:rPr>
        <w:t>S_ID</w:t>
      </w:r>
      <w:r w:rsidRPr="007F0A28">
        <w:rPr>
          <w:rFonts w:ascii="Verdana" w:eastAsia="Times New Roman" w:hAnsi="Verdana" w:cs="Calibri"/>
          <w:color w:val="000000"/>
          <w:sz w:val="20"/>
          <w:szCs w:val="20"/>
          <w:lang w:eastAsia="en-IN"/>
        </w:rPr>
        <w:t> from </w:t>
      </w:r>
      <w:r w:rsidRPr="007F0A28">
        <w:rPr>
          <w:rFonts w:ascii="Verdana" w:eastAsia="Times New Roman" w:hAnsi="Verdana" w:cs="Calibri"/>
          <w:b/>
          <w:bCs/>
          <w:color w:val="000000"/>
          <w:sz w:val="20"/>
          <w:szCs w:val="20"/>
          <w:lang w:eastAsia="en-IN"/>
        </w:rPr>
        <w:t>STUDENT_COURSE</w:t>
      </w:r>
      <w:r w:rsidRPr="007F0A28">
        <w:rPr>
          <w:rFonts w:ascii="Verdana" w:eastAsia="Times New Roman" w:hAnsi="Verdana" w:cs="Calibri"/>
          <w:color w:val="000000"/>
          <w:sz w:val="20"/>
          <w:szCs w:val="20"/>
          <w:lang w:eastAsia="en-IN"/>
        </w:rPr>
        <w:t> where </w:t>
      </w:r>
      <w:r w:rsidRPr="007F0A28">
        <w:rPr>
          <w:rFonts w:ascii="Verdana" w:eastAsia="Times New Roman" w:hAnsi="Verdana" w:cs="Calibri"/>
          <w:b/>
          <w:bCs/>
          <w:color w:val="000000"/>
          <w:sz w:val="20"/>
          <w:szCs w:val="20"/>
          <w:lang w:eastAsia="en-IN"/>
        </w:rPr>
        <w:t>C_ID</w:t>
      </w:r>
      <w:r w:rsidRPr="007F0A28">
        <w:rPr>
          <w:rFonts w:ascii="Verdana" w:eastAsia="Times New Roman" w:hAnsi="Verdana" w:cs="Calibri"/>
          <w:color w:val="000000"/>
          <w:sz w:val="20"/>
          <w:szCs w:val="20"/>
          <w:lang w:eastAsia="en-IN"/>
        </w:rPr>
        <w:t> IN</w:t>
      </w:r>
    </w:p>
    <w:p w14:paraId="0D66D9CB" w14:textId="77777777" w:rsidR="007F0A28" w:rsidRPr="007F0A28" w:rsidRDefault="007F0A28" w:rsidP="007F0A28">
      <w:pPr>
        <w:shd w:val="clear" w:color="auto" w:fill="FFFFFF"/>
        <w:spacing w:after="0" w:line="240" w:lineRule="auto"/>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(SELECT </w:t>
      </w:r>
      <w:r w:rsidRPr="007F0A28">
        <w:rPr>
          <w:rFonts w:ascii="Verdana" w:eastAsia="Times New Roman" w:hAnsi="Verdana" w:cs="Calibri"/>
          <w:b/>
          <w:bCs/>
          <w:color w:val="000000"/>
          <w:sz w:val="20"/>
          <w:szCs w:val="20"/>
          <w:lang w:eastAsia="en-IN"/>
        </w:rPr>
        <w:t>C_ID</w:t>
      </w:r>
      <w:r w:rsidRPr="007F0A28">
        <w:rPr>
          <w:rFonts w:ascii="Verdana" w:eastAsia="Times New Roman" w:hAnsi="Verdana" w:cs="Calibri"/>
          <w:color w:val="000000"/>
          <w:sz w:val="20"/>
          <w:szCs w:val="20"/>
          <w:lang w:eastAsia="en-IN"/>
        </w:rPr>
        <w:t> from </w:t>
      </w:r>
      <w:r w:rsidRPr="007F0A28">
        <w:rPr>
          <w:rFonts w:ascii="Verdana" w:eastAsia="Times New Roman" w:hAnsi="Verdana" w:cs="Calibri"/>
          <w:b/>
          <w:bCs/>
          <w:color w:val="000000"/>
          <w:sz w:val="20"/>
          <w:szCs w:val="20"/>
          <w:lang w:eastAsia="en-IN"/>
        </w:rPr>
        <w:t>COURSE</w:t>
      </w:r>
      <w:r w:rsidRPr="007F0A28">
        <w:rPr>
          <w:rFonts w:ascii="Verdana" w:eastAsia="Times New Roman" w:hAnsi="Verdana" w:cs="Calibri"/>
          <w:color w:val="000000"/>
          <w:sz w:val="20"/>
          <w:szCs w:val="20"/>
          <w:lang w:eastAsia="en-IN"/>
        </w:rPr>
        <w:t> where </w:t>
      </w:r>
      <w:r w:rsidRPr="007F0A28">
        <w:rPr>
          <w:rFonts w:ascii="Verdana" w:eastAsia="Times New Roman" w:hAnsi="Verdana" w:cs="Calibri"/>
          <w:b/>
          <w:bCs/>
          <w:color w:val="000000"/>
          <w:sz w:val="20"/>
          <w:szCs w:val="20"/>
          <w:lang w:eastAsia="en-IN"/>
        </w:rPr>
        <w:t>C_NAME</w:t>
      </w:r>
      <w:r w:rsidRPr="007F0A28">
        <w:rPr>
          <w:rFonts w:ascii="Verdana" w:eastAsia="Times New Roman" w:hAnsi="Verdana" w:cs="Calibri"/>
          <w:color w:val="000000"/>
          <w:sz w:val="20"/>
          <w:szCs w:val="20"/>
          <w:lang w:eastAsia="en-IN"/>
        </w:rPr>
        <w:t> = ‘DSA’ or </w:t>
      </w:r>
      <w:r w:rsidRPr="007F0A28">
        <w:rPr>
          <w:rFonts w:ascii="Verdana" w:eastAsia="Times New Roman" w:hAnsi="Verdana" w:cs="Calibri"/>
          <w:b/>
          <w:bCs/>
          <w:color w:val="000000"/>
          <w:sz w:val="20"/>
          <w:szCs w:val="20"/>
          <w:lang w:eastAsia="en-IN"/>
        </w:rPr>
        <w:t>C_NAME</w:t>
      </w:r>
      <w:r w:rsidRPr="007F0A28">
        <w:rPr>
          <w:rFonts w:ascii="Verdana" w:eastAsia="Times New Roman" w:hAnsi="Verdana" w:cs="Calibri"/>
          <w:color w:val="000000"/>
          <w:sz w:val="20"/>
          <w:szCs w:val="20"/>
          <w:lang w:eastAsia="en-IN"/>
        </w:rPr>
        <w:t>=’DBMS’);</w:t>
      </w:r>
    </w:p>
    <w:p w14:paraId="3DBDF38C" w14:textId="77777777" w:rsidR="007F0A28" w:rsidRPr="007F0A28" w:rsidRDefault="007F0A28" w:rsidP="007F0A28">
      <w:pPr>
        <w:spacing w:after="0" w:line="240" w:lineRule="auto"/>
        <w:rPr>
          <w:rFonts w:ascii="Verdana" w:eastAsia="Times New Roman" w:hAnsi="Verdana" w:cs="Times New Roman"/>
          <w:sz w:val="20"/>
          <w:szCs w:val="20"/>
          <w:lang w:eastAsia="en-IN"/>
        </w:rPr>
      </w:pPr>
    </w:p>
    <w:p w14:paraId="3B35218B" w14:textId="77777777" w:rsidR="007F0A28" w:rsidRPr="007F0A28" w:rsidRDefault="007F0A28" w:rsidP="007F0A28">
      <w:pPr>
        <w:shd w:val="clear" w:color="auto" w:fill="FFFFFF"/>
        <w:spacing w:after="0" w:line="240" w:lineRule="auto"/>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Select </w:t>
      </w:r>
      <w:r w:rsidRPr="007F0A28">
        <w:rPr>
          <w:rFonts w:ascii="Verdana" w:eastAsia="Times New Roman" w:hAnsi="Verdana" w:cs="Calibri"/>
          <w:b/>
          <w:bCs/>
          <w:color w:val="000000"/>
          <w:sz w:val="20"/>
          <w:szCs w:val="20"/>
          <w:lang w:eastAsia="en-IN"/>
        </w:rPr>
        <w:t>S_ID</w:t>
      </w:r>
      <w:r w:rsidRPr="007F0A28">
        <w:rPr>
          <w:rFonts w:ascii="Verdana" w:eastAsia="Times New Roman" w:hAnsi="Verdana" w:cs="Calibri"/>
          <w:color w:val="000000"/>
          <w:sz w:val="20"/>
          <w:szCs w:val="20"/>
          <w:lang w:eastAsia="en-IN"/>
        </w:rPr>
        <w:t> from </w:t>
      </w:r>
      <w:r w:rsidRPr="007F0A28">
        <w:rPr>
          <w:rFonts w:ascii="Verdana" w:eastAsia="Times New Roman" w:hAnsi="Verdana" w:cs="Calibri"/>
          <w:b/>
          <w:bCs/>
          <w:color w:val="000000"/>
          <w:sz w:val="20"/>
          <w:szCs w:val="20"/>
          <w:lang w:eastAsia="en-IN"/>
        </w:rPr>
        <w:t>STUDENT</w:t>
      </w:r>
      <w:r w:rsidRPr="007F0A28">
        <w:rPr>
          <w:rFonts w:ascii="Verdana" w:eastAsia="Times New Roman" w:hAnsi="Verdana" w:cs="Calibri"/>
          <w:color w:val="000000"/>
          <w:sz w:val="20"/>
          <w:szCs w:val="20"/>
          <w:lang w:eastAsia="en-IN"/>
        </w:rPr>
        <w:t> where </w:t>
      </w:r>
      <w:r w:rsidRPr="007F0A28">
        <w:rPr>
          <w:rFonts w:ascii="Verdana" w:eastAsia="Times New Roman" w:hAnsi="Verdana" w:cs="Calibri"/>
          <w:b/>
          <w:bCs/>
          <w:color w:val="000000"/>
          <w:sz w:val="20"/>
          <w:szCs w:val="20"/>
          <w:lang w:eastAsia="en-IN"/>
        </w:rPr>
        <w:t>S_ID</w:t>
      </w:r>
      <w:r w:rsidRPr="007F0A28">
        <w:rPr>
          <w:rFonts w:ascii="Verdana" w:eastAsia="Times New Roman" w:hAnsi="Verdana" w:cs="Calibri"/>
          <w:color w:val="000000"/>
          <w:sz w:val="20"/>
          <w:szCs w:val="20"/>
          <w:lang w:eastAsia="en-IN"/>
        </w:rPr>
        <w:t> NOT IN</w:t>
      </w:r>
    </w:p>
    <w:p w14:paraId="0054A99E" w14:textId="77777777" w:rsidR="007F0A28" w:rsidRPr="007F0A28" w:rsidRDefault="007F0A28" w:rsidP="007F0A28">
      <w:pPr>
        <w:shd w:val="clear" w:color="auto" w:fill="FFFFFF"/>
        <w:spacing w:after="0" w:line="240" w:lineRule="auto"/>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(Select </w:t>
      </w:r>
      <w:r w:rsidRPr="007F0A28">
        <w:rPr>
          <w:rFonts w:ascii="Verdana" w:eastAsia="Times New Roman" w:hAnsi="Verdana" w:cs="Calibri"/>
          <w:b/>
          <w:bCs/>
          <w:color w:val="000000"/>
          <w:sz w:val="20"/>
          <w:szCs w:val="20"/>
          <w:lang w:eastAsia="en-IN"/>
        </w:rPr>
        <w:t>S_ID</w:t>
      </w:r>
      <w:r w:rsidRPr="007F0A28">
        <w:rPr>
          <w:rFonts w:ascii="Verdana" w:eastAsia="Times New Roman" w:hAnsi="Verdana" w:cs="Calibri"/>
          <w:color w:val="000000"/>
          <w:sz w:val="20"/>
          <w:szCs w:val="20"/>
          <w:lang w:eastAsia="en-IN"/>
        </w:rPr>
        <w:t> from </w:t>
      </w:r>
      <w:r w:rsidRPr="007F0A28">
        <w:rPr>
          <w:rFonts w:ascii="Verdana" w:eastAsia="Times New Roman" w:hAnsi="Verdana" w:cs="Calibri"/>
          <w:b/>
          <w:bCs/>
          <w:color w:val="000000"/>
          <w:sz w:val="20"/>
          <w:szCs w:val="20"/>
          <w:lang w:eastAsia="en-IN"/>
        </w:rPr>
        <w:t>STUDENT_COURSE</w:t>
      </w:r>
      <w:r w:rsidRPr="007F0A28">
        <w:rPr>
          <w:rFonts w:ascii="Verdana" w:eastAsia="Times New Roman" w:hAnsi="Verdana" w:cs="Calibri"/>
          <w:color w:val="000000"/>
          <w:sz w:val="20"/>
          <w:szCs w:val="20"/>
          <w:lang w:eastAsia="en-IN"/>
        </w:rPr>
        <w:t> where </w:t>
      </w:r>
      <w:r w:rsidRPr="007F0A28">
        <w:rPr>
          <w:rFonts w:ascii="Verdana" w:eastAsia="Times New Roman" w:hAnsi="Verdana" w:cs="Calibri"/>
          <w:b/>
          <w:bCs/>
          <w:color w:val="000000"/>
          <w:sz w:val="20"/>
          <w:szCs w:val="20"/>
          <w:lang w:eastAsia="en-IN"/>
        </w:rPr>
        <w:t>C_ID</w:t>
      </w:r>
      <w:r w:rsidRPr="007F0A28">
        <w:rPr>
          <w:rFonts w:ascii="Verdana" w:eastAsia="Times New Roman" w:hAnsi="Verdana" w:cs="Calibri"/>
          <w:color w:val="000000"/>
          <w:sz w:val="20"/>
          <w:szCs w:val="20"/>
          <w:lang w:eastAsia="en-IN"/>
        </w:rPr>
        <w:t> IN</w:t>
      </w:r>
    </w:p>
    <w:p w14:paraId="4AFBB6E3" w14:textId="77777777" w:rsidR="007F0A28" w:rsidRPr="007F0A28" w:rsidRDefault="007F0A28" w:rsidP="007F0A28">
      <w:pPr>
        <w:shd w:val="clear" w:color="auto" w:fill="FFFFFF"/>
        <w:spacing w:after="0" w:line="240" w:lineRule="auto"/>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(SELECT </w:t>
      </w:r>
      <w:r w:rsidRPr="007F0A28">
        <w:rPr>
          <w:rFonts w:ascii="Verdana" w:eastAsia="Times New Roman" w:hAnsi="Verdana" w:cs="Calibri"/>
          <w:b/>
          <w:bCs/>
          <w:color w:val="000000"/>
          <w:sz w:val="20"/>
          <w:szCs w:val="20"/>
          <w:lang w:eastAsia="en-IN"/>
        </w:rPr>
        <w:t>C_ID</w:t>
      </w:r>
      <w:r w:rsidRPr="007F0A28">
        <w:rPr>
          <w:rFonts w:ascii="Verdana" w:eastAsia="Times New Roman" w:hAnsi="Verdana" w:cs="Calibri"/>
          <w:color w:val="000000"/>
          <w:sz w:val="20"/>
          <w:szCs w:val="20"/>
          <w:lang w:eastAsia="en-IN"/>
        </w:rPr>
        <w:t> from </w:t>
      </w:r>
      <w:r w:rsidRPr="007F0A28">
        <w:rPr>
          <w:rFonts w:ascii="Verdana" w:eastAsia="Times New Roman" w:hAnsi="Verdana" w:cs="Calibri"/>
          <w:b/>
          <w:bCs/>
          <w:color w:val="000000"/>
          <w:sz w:val="20"/>
          <w:szCs w:val="20"/>
          <w:lang w:eastAsia="en-IN"/>
        </w:rPr>
        <w:t>COURSE</w:t>
      </w:r>
      <w:r w:rsidRPr="007F0A28">
        <w:rPr>
          <w:rFonts w:ascii="Verdana" w:eastAsia="Times New Roman" w:hAnsi="Verdana" w:cs="Calibri"/>
          <w:color w:val="000000"/>
          <w:sz w:val="20"/>
          <w:szCs w:val="20"/>
          <w:lang w:eastAsia="en-IN"/>
        </w:rPr>
        <w:t> where </w:t>
      </w:r>
      <w:r w:rsidRPr="007F0A28">
        <w:rPr>
          <w:rFonts w:ascii="Verdana" w:eastAsia="Times New Roman" w:hAnsi="Verdana" w:cs="Calibri"/>
          <w:b/>
          <w:bCs/>
          <w:color w:val="000000"/>
          <w:sz w:val="20"/>
          <w:szCs w:val="20"/>
          <w:lang w:eastAsia="en-IN"/>
        </w:rPr>
        <w:t>C_NAME</w:t>
      </w:r>
      <w:r w:rsidRPr="007F0A28">
        <w:rPr>
          <w:rFonts w:ascii="Verdana" w:eastAsia="Times New Roman" w:hAnsi="Verdana" w:cs="Calibri"/>
          <w:color w:val="000000"/>
          <w:sz w:val="20"/>
          <w:szCs w:val="20"/>
          <w:lang w:eastAsia="en-IN"/>
        </w:rPr>
        <w:t>=’DSA’ or </w:t>
      </w:r>
      <w:r w:rsidRPr="007F0A28">
        <w:rPr>
          <w:rFonts w:ascii="Verdana" w:eastAsia="Times New Roman" w:hAnsi="Verdana" w:cs="Calibri"/>
          <w:b/>
          <w:bCs/>
          <w:color w:val="000000"/>
          <w:sz w:val="20"/>
          <w:szCs w:val="20"/>
          <w:lang w:eastAsia="en-IN"/>
        </w:rPr>
        <w:t>C_NAME</w:t>
      </w:r>
      <w:r w:rsidRPr="007F0A28">
        <w:rPr>
          <w:rFonts w:ascii="Verdana" w:eastAsia="Times New Roman" w:hAnsi="Verdana" w:cs="Calibri"/>
          <w:color w:val="000000"/>
          <w:sz w:val="20"/>
          <w:szCs w:val="20"/>
          <w:lang w:eastAsia="en-IN"/>
        </w:rPr>
        <w:t>=’DBMS’));</w:t>
      </w:r>
    </w:p>
    <w:p w14:paraId="35A40DEA" w14:textId="77777777" w:rsidR="007F0A28" w:rsidRPr="007F0A28" w:rsidRDefault="007F0A28" w:rsidP="007F0A28">
      <w:pPr>
        <w:shd w:val="clear" w:color="auto" w:fill="FFFFFF"/>
        <w:spacing w:after="0" w:line="240" w:lineRule="auto"/>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 </w:t>
      </w:r>
    </w:p>
    <w:p w14:paraId="71B69E00" w14:textId="77777777" w:rsidR="007F0A28" w:rsidRPr="007F0A28" w:rsidRDefault="007F0A28" w:rsidP="007F0A28">
      <w:pPr>
        <w:spacing w:after="0" w:line="240" w:lineRule="auto"/>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shd w:val="clear" w:color="auto" w:fill="FFFFFF"/>
          <w:lang w:eastAsia="en-IN"/>
        </w:rPr>
        <w:t>Co-related Nested Queries: In co-related nested queries, the output of inner query depends on the row which is being currently executed in outer query. e.g.; If we want to find out S_NAME of STUDENTs who are enrolled in C_ID ‘C1’, it can be done with the help of co-related nested query as:</w:t>
      </w:r>
    </w:p>
    <w:p w14:paraId="05D85798" w14:textId="77777777" w:rsidR="007F0A28" w:rsidRPr="007F0A28" w:rsidRDefault="007F0A28" w:rsidP="007F0A28">
      <w:pPr>
        <w:shd w:val="clear" w:color="auto" w:fill="FFFFFF"/>
        <w:spacing w:after="0" w:line="240" w:lineRule="auto"/>
        <w:rPr>
          <w:rFonts w:ascii="Verdana" w:eastAsia="Times New Roman" w:hAnsi="Verdana" w:cs="Times New Roman"/>
          <w:sz w:val="20"/>
          <w:szCs w:val="20"/>
          <w:lang w:eastAsia="en-IN"/>
        </w:rPr>
      </w:pPr>
      <w:r w:rsidRPr="007F0A28">
        <w:rPr>
          <w:rFonts w:ascii="Verdana" w:eastAsia="Times New Roman" w:hAnsi="Verdana" w:cs="Calibri"/>
          <w:color w:val="000000"/>
          <w:sz w:val="20"/>
          <w:szCs w:val="20"/>
          <w:lang w:eastAsia="en-IN"/>
        </w:rPr>
        <w:t>Select S_NAME from STUDENT S where EXISTS</w:t>
      </w:r>
    </w:p>
    <w:p w14:paraId="57A523C8" w14:textId="77777777" w:rsidR="007F0A28" w:rsidRPr="007F0A28" w:rsidRDefault="007F0A28" w:rsidP="007F0A28">
      <w:pPr>
        <w:shd w:val="clear" w:color="auto" w:fill="FFFFFF"/>
        <w:spacing w:after="0" w:line="240" w:lineRule="auto"/>
        <w:rPr>
          <w:rFonts w:ascii="Verdana" w:eastAsia="Times New Roman" w:hAnsi="Verdana" w:cs="Times New Roman"/>
          <w:sz w:val="20"/>
          <w:szCs w:val="20"/>
          <w:lang w:eastAsia="en-IN"/>
        </w:rPr>
      </w:pPr>
      <w:proofErr w:type="gramStart"/>
      <w:r w:rsidRPr="007F0A28">
        <w:rPr>
          <w:rFonts w:ascii="Verdana" w:eastAsia="Times New Roman" w:hAnsi="Verdana" w:cs="Calibri"/>
          <w:color w:val="000000"/>
          <w:sz w:val="20"/>
          <w:szCs w:val="20"/>
          <w:lang w:eastAsia="en-IN"/>
        </w:rPr>
        <w:t>( select</w:t>
      </w:r>
      <w:proofErr w:type="gramEnd"/>
      <w:r w:rsidRPr="007F0A28">
        <w:rPr>
          <w:rFonts w:ascii="Verdana" w:eastAsia="Times New Roman" w:hAnsi="Verdana" w:cs="Calibri"/>
          <w:color w:val="000000"/>
          <w:sz w:val="20"/>
          <w:szCs w:val="20"/>
          <w:lang w:eastAsia="en-IN"/>
        </w:rPr>
        <w:t xml:space="preserve"> * from STUDENT_COURSE SC where S.S_ID=SC.S_ID and SC.C_ID=’C1’);</w:t>
      </w:r>
    </w:p>
    <w:p w14:paraId="7C9B9ACA" w14:textId="4D8A5944" w:rsidR="00BF2DBC" w:rsidRDefault="00BF2DBC" w:rsidP="003803E6">
      <w:pPr>
        <w:spacing w:after="0"/>
        <w:rPr>
          <w:rFonts w:ascii="Verdana" w:hAnsi="Verdana" w:cs="Microsoft Sans Serif"/>
          <w:b/>
          <w:bCs/>
          <w:sz w:val="20"/>
          <w:szCs w:val="20"/>
          <w:lang w:val="en-US"/>
        </w:rPr>
      </w:pPr>
    </w:p>
    <w:p w14:paraId="4F8F5E1E" w14:textId="0A938CB4" w:rsidR="007F0A28" w:rsidRDefault="007F0A28" w:rsidP="003803E6">
      <w:pPr>
        <w:spacing w:after="0"/>
        <w:rPr>
          <w:rFonts w:ascii="Verdana" w:hAnsi="Verdana" w:cs="Microsoft Sans Serif"/>
          <w:b/>
          <w:bCs/>
          <w:sz w:val="20"/>
          <w:szCs w:val="20"/>
          <w:lang w:val="en-US"/>
        </w:rPr>
      </w:pPr>
    </w:p>
    <w:p w14:paraId="5989893D" w14:textId="0C62DDAD" w:rsidR="007F0A28" w:rsidRDefault="007F0A28" w:rsidP="003803E6">
      <w:pPr>
        <w:spacing w:after="0"/>
        <w:rPr>
          <w:rFonts w:ascii="Verdana" w:hAnsi="Verdana" w:cs="Microsoft Sans Serif"/>
          <w:b/>
          <w:bCs/>
          <w:sz w:val="20"/>
          <w:szCs w:val="20"/>
          <w:lang w:val="en-US"/>
        </w:rPr>
      </w:pPr>
    </w:p>
    <w:p w14:paraId="47DEFAA2" w14:textId="77777777" w:rsidR="007F0A28" w:rsidRDefault="007F0A28" w:rsidP="003803E6">
      <w:pPr>
        <w:spacing w:after="0"/>
        <w:rPr>
          <w:rFonts w:ascii="Verdana" w:hAnsi="Verdana" w:cs="Microsoft Sans Serif"/>
          <w:b/>
          <w:bCs/>
          <w:sz w:val="20"/>
          <w:szCs w:val="20"/>
          <w:lang w:val="en-US"/>
        </w:rPr>
      </w:pPr>
    </w:p>
    <w:p w14:paraId="0B9292CA" w14:textId="10C0CAAE" w:rsidR="007F0A28" w:rsidRDefault="007F0A28" w:rsidP="007F0A28">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QUERIES</w:t>
      </w:r>
    </w:p>
    <w:p w14:paraId="4F2C30EE" w14:textId="77777777" w:rsidR="007F0A28" w:rsidRPr="00BF2DBC" w:rsidRDefault="007F0A28" w:rsidP="007F0A28">
      <w:pPr>
        <w:spacing w:after="0"/>
        <w:rPr>
          <w:rFonts w:ascii="Verdana" w:hAnsi="Verdana" w:cs="Microsoft Sans Serif"/>
          <w:b/>
          <w:bCs/>
          <w:sz w:val="20"/>
          <w:szCs w:val="20"/>
          <w:lang w:val="en-US"/>
        </w:rPr>
      </w:pPr>
    </w:p>
    <w:p w14:paraId="317F61B7" w14:textId="77777777"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1) Retrieve the publisher with maximum number of books published.</w:t>
      </w:r>
    </w:p>
    <w:p w14:paraId="7ED468DE" w14:textId="77777777"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 xml:space="preserve">2) Which book has the maximum number of </w:t>
      </w:r>
      <w:proofErr w:type="gramStart"/>
      <w:r w:rsidRPr="00BF2DBC">
        <w:rPr>
          <w:rFonts w:ascii="Verdana" w:hAnsi="Verdana" w:cs="Microsoft Sans Serif"/>
          <w:sz w:val="20"/>
          <w:szCs w:val="20"/>
          <w:lang w:val="en-US"/>
        </w:rPr>
        <w:t>copies ?</w:t>
      </w:r>
      <w:proofErr w:type="gramEnd"/>
    </w:p>
    <w:p w14:paraId="35C8001D" w14:textId="7A6162DB"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 xml:space="preserve">3) Retrieve the book with maximum copies at </w:t>
      </w:r>
      <w:r w:rsidR="00BE083C">
        <w:rPr>
          <w:rFonts w:ascii="Verdana" w:hAnsi="Verdana" w:cs="Microsoft Sans Serif"/>
          <w:sz w:val="20"/>
          <w:szCs w:val="20"/>
          <w:lang w:val="en-US"/>
        </w:rPr>
        <w:t>‘</w:t>
      </w:r>
      <w:r w:rsidRPr="00BF2DBC">
        <w:rPr>
          <w:rFonts w:ascii="Verdana" w:hAnsi="Verdana" w:cs="Microsoft Sans Serif"/>
          <w:sz w:val="20"/>
          <w:szCs w:val="20"/>
          <w:lang w:val="en-US"/>
        </w:rPr>
        <w:t>central</w:t>
      </w:r>
      <w:r w:rsidR="00BE083C">
        <w:rPr>
          <w:rFonts w:ascii="Verdana" w:hAnsi="Verdana" w:cs="Microsoft Sans Serif"/>
          <w:sz w:val="20"/>
          <w:szCs w:val="20"/>
          <w:lang w:val="en-US"/>
        </w:rPr>
        <w:t>’</w:t>
      </w:r>
      <w:r w:rsidRPr="00BF2DBC">
        <w:rPr>
          <w:rFonts w:ascii="Verdana" w:hAnsi="Verdana" w:cs="Microsoft Sans Serif"/>
          <w:sz w:val="20"/>
          <w:szCs w:val="20"/>
          <w:lang w:val="en-US"/>
        </w:rPr>
        <w:t xml:space="preserve"> branch.</w:t>
      </w:r>
    </w:p>
    <w:p w14:paraId="54B92EED" w14:textId="51BD6911"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 xml:space="preserve">4) Retrieve the books borrowed by people from </w:t>
      </w:r>
      <w:r w:rsidR="00BE083C">
        <w:rPr>
          <w:rFonts w:ascii="Verdana" w:hAnsi="Verdana" w:cs="Microsoft Sans Serif"/>
          <w:sz w:val="20"/>
          <w:szCs w:val="20"/>
          <w:lang w:val="en-US"/>
        </w:rPr>
        <w:t>‘</w:t>
      </w:r>
      <w:r w:rsidRPr="00BF2DBC">
        <w:rPr>
          <w:rFonts w:ascii="Verdana" w:hAnsi="Verdana" w:cs="Microsoft Sans Serif"/>
          <w:sz w:val="20"/>
          <w:szCs w:val="20"/>
          <w:lang w:val="en-US"/>
        </w:rPr>
        <w:t>Farmagudi</w:t>
      </w:r>
      <w:r w:rsidR="00BE083C">
        <w:rPr>
          <w:rFonts w:ascii="Verdana" w:hAnsi="Verdana" w:cs="Microsoft Sans Serif"/>
          <w:sz w:val="20"/>
          <w:szCs w:val="20"/>
          <w:lang w:val="en-US"/>
        </w:rPr>
        <w:t>’</w:t>
      </w:r>
    </w:p>
    <w:p w14:paraId="5F4A247F" w14:textId="77777777"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5) Find the author with maximum number of books written.</w:t>
      </w:r>
    </w:p>
    <w:p w14:paraId="3A66F347" w14:textId="77777777"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 xml:space="preserve">6) Find the library branch with minimum </w:t>
      </w:r>
      <w:proofErr w:type="gramStart"/>
      <w:r w:rsidRPr="00BF2DBC">
        <w:rPr>
          <w:rFonts w:ascii="Verdana" w:hAnsi="Verdana" w:cs="Microsoft Sans Serif"/>
          <w:sz w:val="20"/>
          <w:szCs w:val="20"/>
          <w:lang w:val="en-US"/>
        </w:rPr>
        <w:t>books(</w:t>
      </w:r>
      <w:proofErr w:type="gramEnd"/>
      <w:r w:rsidRPr="00BF2DBC">
        <w:rPr>
          <w:rFonts w:ascii="Verdana" w:hAnsi="Verdana" w:cs="Microsoft Sans Serif"/>
          <w:sz w:val="20"/>
          <w:szCs w:val="20"/>
          <w:lang w:val="en-US"/>
        </w:rPr>
        <w:t>not the number of copies.)</w:t>
      </w:r>
    </w:p>
    <w:p w14:paraId="1A8FCE27" w14:textId="4D444C2C"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 xml:space="preserve">7) List all the books written by the author of the book </w:t>
      </w:r>
      <w:r w:rsidR="00BE083C">
        <w:rPr>
          <w:rFonts w:ascii="Verdana" w:hAnsi="Verdana" w:cs="Microsoft Sans Serif"/>
          <w:sz w:val="20"/>
          <w:szCs w:val="20"/>
          <w:lang w:val="en-US"/>
        </w:rPr>
        <w:t>‘</w:t>
      </w:r>
      <w:r w:rsidRPr="00BF2DBC">
        <w:rPr>
          <w:rFonts w:ascii="Verdana" w:hAnsi="Verdana" w:cs="Microsoft Sans Serif"/>
          <w:sz w:val="20"/>
          <w:szCs w:val="20"/>
          <w:lang w:val="en-US"/>
        </w:rPr>
        <w:t>The mystery</w:t>
      </w:r>
      <w:r w:rsidR="00BE083C">
        <w:rPr>
          <w:rFonts w:ascii="Verdana" w:hAnsi="Verdana" w:cs="Microsoft Sans Serif"/>
          <w:sz w:val="20"/>
          <w:szCs w:val="20"/>
          <w:lang w:val="en-US"/>
        </w:rPr>
        <w:t>’</w:t>
      </w:r>
      <w:r w:rsidRPr="00BF2DBC">
        <w:rPr>
          <w:rFonts w:ascii="Verdana" w:hAnsi="Verdana" w:cs="Microsoft Sans Serif"/>
          <w:sz w:val="20"/>
          <w:szCs w:val="20"/>
          <w:lang w:val="en-US"/>
        </w:rPr>
        <w:t>.</w:t>
      </w:r>
    </w:p>
    <w:p w14:paraId="19E45C1A" w14:textId="77777777"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8) Find the borrower who has borrowed maximum number of books.</w:t>
      </w:r>
    </w:p>
    <w:p w14:paraId="68AE122E" w14:textId="77777777"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9) Find the borrower who has maximum number of books checked out (not yet</w:t>
      </w:r>
    </w:p>
    <w:p w14:paraId="78FC6C83" w14:textId="77777777"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returned).</w:t>
      </w:r>
    </w:p>
    <w:p w14:paraId="06DBDCD2" w14:textId="77777777"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10) List the borrowers who have borrowed a book published by publisher with the same</w:t>
      </w:r>
    </w:p>
    <w:p w14:paraId="3BB32840" w14:textId="77777777"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address as the borrower.</w:t>
      </w:r>
    </w:p>
    <w:p w14:paraId="631BEF6C" w14:textId="72CD7756"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11) Retrieve the names of the borrowers who have borrowed books from</w:t>
      </w:r>
      <w:r>
        <w:rPr>
          <w:rFonts w:ascii="Verdana" w:hAnsi="Verdana" w:cs="Microsoft Sans Serif"/>
          <w:sz w:val="20"/>
          <w:szCs w:val="20"/>
          <w:lang w:val="en-US"/>
        </w:rPr>
        <w:t xml:space="preserve"> ‘</w:t>
      </w:r>
      <w:proofErr w:type="spellStart"/>
      <w:r w:rsidRPr="00BF2DBC">
        <w:rPr>
          <w:rFonts w:ascii="Verdana" w:hAnsi="Verdana" w:cs="Microsoft Sans Serif"/>
          <w:sz w:val="20"/>
          <w:szCs w:val="20"/>
          <w:lang w:val="en-US"/>
        </w:rPr>
        <w:t>panjim</w:t>
      </w:r>
      <w:proofErr w:type="spellEnd"/>
      <w:r>
        <w:rPr>
          <w:rFonts w:ascii="Verdana" w:hAnsi="Verdana" w:cs="Microsoft Sans Serif"/>
          <w:sz w:val="20"/>
          <w:szCs w:val="20"/>
          <w:lang w:val="en-US"/>
        </w:rPr>
        <w:t>’</w:t>
      </w:r>
      <w:r w:rsidRPr="00BF2DBC">
        <w:rPr>
          <w:rFonts w:ascii="Verdana" w:hAnsi="Verdana" w:cs="Microsoft Sans Serif"/>
          <w:sz w:val="20"/>
          <w:szCs w:val="20"/>
          <w:lang w:val="en-US"/>
        </w:rPr>
        <w:t>;</w:t>
      </w:r>
    </w:p>
    <w:p w14:paraId="41BCE9B6" w14:textId="7876D2E8"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 xml:space="preserve">branch but not from </w:t>
      </w:r>
      <w:r w:rsidR="00BE083C">
        <w:rPr>
          <w:rFonts w:ascii="Verdana" w:hAnsi="Verdana" w:cs="Microsoft Sans Serif"/>
          <w:sz w:val="20"/>
          <w:szCs w:val="20"/>
          <w:lang w:val="en-US"/>
        </w:rPr>
        <w:t>‘</w:t>
      </w:r>
      <w:proofErr w:type="spellStart"/>
      <w:r w:rsidRPr="00BF2DBC">
        <w:rPr>
          <w:rFonts w:ascii="Verdana" w:hAnsi="Verdana" w:cs="Microsoft Sans Serif"/>
          <w:sz w:val="20"/>
          <w:szCs w:val="20"/>
          <w:lang w:val="en-US"/>
        </w:rPr>
        <w:t>farmagudi</w:t>
      </w:r>
      <w:proofErr w:type="spellEnd"/>
      <w:r w:rsidR="00BE083C">
        <w:rPr>
          <w:rFonts w:ascii="Verdana" w:hAnsi="Verdana" w:cs="Microsoft Sans Serif"/>
          <w:sz w:val="20"/>
          <w:szCs w:val="20"/>
          <w:lang w:val="en-US"/>
        </w:rPr>
        <w:t>’</w:t>
      </w:r>
      <w:r w:rsidRPr="00BF2DBC">
        <w:rPr>
          <w:rFonts w:ascii="Verdana" w:hAnsi="Verdana" w:cs="Microsoft Sans Serif"/>
          <w:sz w:val="20"/>
          <w:szCs w:val="20"/>
          <w:lang w:val="en-US"/>
        </w:rPr>
        <w:t xml:space="preserve"> branch.</w:t>
      </w:r>
    </w:p>
    <w:p w14:paraId="075EBF0A" w14:textId="57A3D5E7"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 xml:space="preserve">12) Retrieve the names of the borrowers who have borrowed books from </w:t>
      </w:r>
      <w:r w:rsidR="00BE083C">
        <w:rPr>
          <w:rFonts w:ascii="Verdana" w:hAnsi="Verdana" w:cs="Microsoft Sans Serif"/>
          <w:sz w:val="20"/>
          <w:szCs w:val="20"/>
          <w:lang w:val="en-US"/>
        </w:rPr>
        <w:t>‘</w:t>
      </w:r>
      <w:proofErr w:type="spellStart"/>
      <w:r w:rsidRPr="00BF2DBC">
        <w:rPr>
          <w:rFonts w:ascii="Verdana" w:hAnsi="Verdana" w:cs="Microsoft Sans Serif"/>
          <w:sz w:val="20"/>
          <w:szCs w:val="20"/>
          <w:lang w:val="en-US"/>
        </w:rPr>
        <w:t>panjim</w:t>
      </w:r>
      <w:proofErr w:type="spellEnd"/>
      <w:r w:rsidR="00BE083C">
        <w:rPr>
          <w:rFonts w:ascii="Verdana" w:hAnsi="Verdana" w:cs="Microsoft Sans Serif"/>
          <w:sz w:val="20"/>
          <w:szCs w:val="20"/>
          <w:lang w:val="en-US"/>
        </w:rPr>
        <w:t>’</w:t>
      </w:r>
    </w:p>
    <w:p w14:paraId="58D3A6E4" w14:textId="1FC77B48" w:rsidR="00BF2DBC" w:rsidRP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 xml:space="preserve">branch as well as </w:t>
      </w:r>
      <w:proofErr w:type="spellStart"/>
      <w:r w:rsidRPr="00BF2DBC">
        <w:rPr>
          <w:rFonts w:ascii="Verdana" w:hAnsi="Verdana" w:cs="Microsoft Sans Serif"/>
          <w:sz w:val="20"/>
          <w:szCs w:val="20"/>
          <w:lang w:val="en-US"/>
        </w:rPr>
        <w:t>from</w:t>
      </w:r>
      <w:r w:rsidR="00BE083C">
        <w:rPr>
          <w:rFonts w:ascii="Verdana" w:hAnsi="Verdana" w:cs="Microsoft Sans Serif"/>
          <w:sz w:val="20"/>
          <w:szCs w:val="20"/>
          <w:lang w:val="en-US"/>
        </w:rPr>
        <w:t>’</w:t>
      </w:r>
      <w:r w:rsidRPr="00BF2DBC">
        <w:rPr>
          <w:rFonts w:ascii="Verdana" w:hAnsi="Verdana" w:cs="Microsoft Sans Serif"/>
          <w:sz w:val="20"/>
          <w:szCs w:val="20"/>
          <w:lang w:val="en-US"/>
        </w:rPr>
        <w:t>farmagudi</w:t>
      </w:r>
      <w:proofErr w:type="spellEnd"/>
      <w:r w:rsidR="00BE083C">
        <w:rPr>
          <w:rFonts w:ascii="Verdana" w:hAnsi="Verdana" w:cs="Microsoft Sans Serif"/>
          <w:sz w:val="20"/>
          <w:szCs w:val="20"/>
          <w:lang w:val="en-US"/>
        </w:rPr>
        <w:t>’</w:t>
      </w:r>
      <w:r w:rsidRPr="00BF2DBC">
        <w:rPr>
          <w:rFonts w:ascii="Verdana" w:hAnsi="Verdana" w:cs="Microsoft Sans Serif"/>
          <w:sz w:val="20"/>
          <w:szCs w:val="20"/>
          <w:lang w:val="en-US"/>
        </w:rPr>
        <w:t xml:space="preserve"> branch.</w:t>
      </w:r>
    </w:p>
    <w:p w14:paraId="051D54FD" w14:textId="5248BC5E" w:rsidR="00BF2DBC" w:rsidRDefault="00BF2DBC" w:rsidP="00BF2DBC">
      <w:pPr>
        <w:spacing w:after="0"/>
        <w:rPr>
          <w:rFonts w:ascii="Verdana" w:hAnsi="Verdana" w:cs="Microsoft Sans Serif"/>
          <w:sz w:val="20"/>
          <w:szCs w:val="20"/>
          <w:lang w:val="en-US"/>
        </w:rPr>
      </w:pPr>
      <w:r w:rsidRPr="00BF2DBC">
        <w:rPr>
          <w:rFonts w:ascii="Verdana" w:hAnsi="Verdana" w:cs="Microsoft Sans Serif"/>
          <w:sz w:val="20"/>
          <w:szCs w:val="20"/>
          <w:lang w:val="en-US"/>
        </w:rPr>
        <w:t xml:space="preserve">13) Retrieve the details of the borrower who has </w:t>
      </w:r>
      <w:proofErr w:type="spellStart"/>
      <w:r w:rsidRPr="00BF2DBC">
        <w:rPr>
          <w:rFonts w:ascii="Verdana" w:hAnsi="Verdana" w:cs="Microsoft Sans Serif"/>
          <w:sz w:val="20"/>
          <w:szCs w:val="20"/>
          <w:lang w:val="en-US"/>
        </w:rPr>
        <w:t>borrowerd</w:t>
      </w:r>
      <w:proofErr w:type="spellEnd"/>
      <w:r w:rsidRPr="00BF2DBC">
        <w:rPr>
          <w:rFonts w:ascii="Verdana" w:hAnsi="Verdana" w:cs="Microsoft Sans Serif"/>
          <w:sz w:val="20"/>
          <w:szCs w:val="20"/>
          <w:lang w:val="en-US"/>
        </w:rPr>
        <w:t xml:space="preserve"> all books on databases.</w:t>
      </w:r>
    </w:p>
    <w:p w14:paraId="4B6F3791" w14:textId="04B39237" w:rsidR="00BF2DBC" w:rsidRDefault="00BF2DBC" w:rsidP="00BF2DBC">
      <w:pPr>
        <w:spacing w:after="0"/>
        <w:rPr>
          <w:rFonts w:ascii="Verdana" w:hAnsi="Verdana" w:cs="Microsoft Sans Serif"/>
          <w:sz w:val="20"/>
          <w:szCs w:val="20"/>
          <w:lang w:val="en-US"/>
        </w:rPr>
      </w:pPr>
    </w:p>
    <w:p w14:paraId="77FD07F7" w14:textId="41279394" w:rsidR="00BF2DBC" w:rsidRDefault="00BF2DBC" w:rsidP="00BF2DBC">
      <w:pPr>
        <w:spacing w:after="0"/>
        <w:rPr>
          <w:rFonts w:ascii="Verdana" w:hAnsi="Verdana" w:cs="Microsoft Sans Serif"/>
          <w:sz w:val="20"/>
          <w:szCs w:val="20"/>
          <w:lang w:val="en-US"/>
        </w:rPr>
      </w:pPr>
    </w:p>
    <w:p w14:paraId="2655708E" w14:textId="36CBBE9E" w:rsidR="00BF2DBC" w:rsidRDefault="00BF2DBC" w:rsidP="00BF2DBC">
      <w:pPr>
        <w:spacing w:after="0"/>
        <w:rPr>
          <w:rFonts w:ascii="Verdana" w:hAnsi="Verdana" w:cs="Microsoft Sans Serif"/>
          <w:sz w:val="20"/>
          <w:szCs w:val="20"/>
          <w:lang w:val="en-US"/>
        </w:rPr>
      </w:pPr>
    </w:p>
    <w:p w14:paraId="415C94BB" w14:textId="17C2A1E7" w:rsidR="00BF2DBC" w:rsidRDefault="00BF2DBC" w:rsidP="00BF2DBC">
      <w:pPr>
        <w:spacing w:after="0"/>
        <w:rPr>
          <w:rFonts w:ascii="Verdana" w:hAnsi="Verdana" w:cs="Microsoft Sans Serif"/>
          <w:sz w:val="20"/>
          <w:szCs w:val="20"/>
          <w:lang w:val="en-US"/>
        </w:rPr>
      </w:pPr>
    </w:p>
    <w:p w14:paraId="20C9D7D6" w14:textId="7A69FA11" w:rsidR="00BF2DBC" w:rsidRDefault="00BF2DBC" w:rsidP="00BF2DBC">
      <w:pPr>
        <w:spacing w:after="0"/>
        <w:rPr>
          <w:rFonts w:ascii="Verdana" w:hAnsi="Verdana" w:cs="Microsoft Sans Serif"/>
          <w:sz w:val="20"/>
          <w:szCs w:val="20"/>
          <w:lang w:val="en-US"/>
        </w:rPr>
      </w:pPr>
    </w:p>
    <w:p w14:paraId="4EAB4966" w14:textId="1C2BA533" w:rsidR="00BF2DBC" w:rsidRDefault="00BF2DBC" w:rsidP="00BF2DBC">
      <w:pPr>
        <w:spacing w:after="0"/>
        <w:rPr>
          <w:rFonts w:ascii="Verdana" w:hAnsi="Verdana" w:cs="Microsoft Sans Serif"/>
          <w:sz w:val="20"/>
          <w:szCs w:val="20"/>
          <w:lang w:val="en-US"/>
        </w:rPr>
      </w:pPr>
    </w:p>
    <w:p w14:paraId="516D5285" w14:textId="6A038C9C" w:rsidR="00BF2DBC" w:rsidRDefault="00BF2DBC" w:rsidP="00BF2DBC">
      <w:pPr>
        <w:spacing w:after="0"/>
        <w:rPr>
          <w:rFonts w:ascii="Verdana" w:hAnsi="Verdana" w:cs="Microsoft Sans Serif"/>
          <w:sz w:val="20"/>
          <w:szCs w:val="20"/>
          <w:lang w:val="en-US"/>
        </w:rPr>
      </w:pPr>
    </w:p>
    <w:p w14:paraId="253623C6" w14:textId="29073A5F" w:rsidR="00BF2DBC" w:rsidRDefault="00BF2DBC" w:rsidP="00BF2DBC">
      <w:pPr>
        <w:spacing w:after="0"/>
        <w:rPr>
          <w:rFonts w:ascii="Verdana" w:hAnsi="Verdana" w:cs="Microsoft Sans Serif"/>
          <w:sz w:val="20"/>
          <w:szCs w:val="20"/>
          <w:lang w:val="en-US"/>
        </w:rPr>
      </w:pPr>
    </w:p>
    <w:p w14:paraId="15572761" w14:textId="4B8E780C" w:rsidR="00BF2DBC" w:rsidRDefault="00BF2DBC" w:rsidP="00BF2DBC">
      <w:pPr>
        <w:spacing w:after="0"/>
        <w:rPr>
          <w:rFonts w:ascii="Verdana" w:hAnsi="Verdana" w:cs="Microsoft Sans Serif"/>
          <w:sz w:val="20"/>
          <w:szCs w:val="20"/>
          <w:lang w:val="en-US"/>
        </w:rPr>
      </w:pPr>
    </w:p>
    <w:p w14:paraId="33A04CF6" w14:textId="27B542B9" w:rsidR="00BF2DBC" w:rsidRDefault="00BF2DBC" w:rsidP="00BF2DBC">
      <w:pPr>
        <w:spacing w:after="0"/>
        <w:rPr>
          <w:rFonts w:ascii="Verdana" w:hAnsi="Verdana" w:cs="Microsoft Sans Serif"/>
          <w:sz w:val="20"/>
          <w:szCs w:val="20"/>
          <w:lang w:val="en-US"/>
        </w:rPr>
      </w:pPr>
    </w:p>
    <w:p w14:paraId="6FCD8660" w14:textId="3AA9028B" w:rsidR="00BF2DBC" w:rsidRDefault="00BF2DBC" w:rsidP="00BF2DBC">
      <w:pPr>
        <w:spacing w:after="0"/>
        <w:rPr>
          <w:rFonts w:ascii="Verdana" w:hAnsi="Verdana" w:cs="Microsoft Sans Serif"/>
          <w:sz w:val="20"/>
          <w:szCs w:val="20"/>
          <w:lang w:val="en-US"/>
        </w:rPr>
      </w:pPr>
    </w:p>
    <w:p w14:paraId="00D3571B" w14:textId="46C15AA9" w:rsidR="00BF2DBC" w:rsidRDefault="00BF2DBC" w:rsidP="00BF2DBC">
      <w:pPr>
        <w:spacing w:after="0"/>
        <w:rPr>
          <w:rFonts w:ascii="Verdana" w:hAnsi="Verdana" w:cs="Microsoft Sans Serif"/>
          <w:sz w:val="20"/>
          <w:szCs w:val="20"/>
          <w:lang w:val="en-US"/>
        </w:rPr>
      </w:pPr>
    </w:p>
    <w:p w14:paraId="02BFD38D" w14:textId="1423721C" w:rsidR="00BF2DBC" w:rsidRDefault="00BF2DBC" w:rsidP="00BF2DBC">
      <w:pPr>
        <w:spacing w:after="0"/>
        <w:rPr>
          <w:rFonts w:ascii="Verdana" w:hAnsi="Verdana" w:cs="Microsoft Sans Serif"/>
          <w:sz w:val="20"/>
          <w:szCs w:val="20"/>
          <w:lang w:val="en-US"/>
        </w:rPr>
      </w:pPr>
    </w:p>
    <w:p w14:paraId="2EDD6442" w14:textId="7E5BF869" w:rsidR="00BF2DBC" w:rsidRDefault="00BF2DBC" w:rsidP="00BF2DBC">
      <w:pPr>
        <w:spacing w:after="0"/>
        <w:rPr>
          <w:rFonts w:ascii="Verdana" w:hAnsi="Verdana" w:cs="Microsoft Sans Serif"/>
          <w:sz w:val="20"/>
          <w:szCs w:val="20"/>
          <w:lang w:val="en-US"/>
        </w:rPr>
      </w:pPr>
    </w:p>
    <w:p w14:paraId="2955DC71" w14:textId="5DF69E1C" w:rsidR="00BF2DBC" w:rsidRDefault="00BF2DBC" w:rsidP="00BF2DBC">
      <w:pPr>
        <w:spacing w:after="0"/>
        <w:rPr>
          <w:rFonts w:ascii="Verdana" w:hAnsi="Verdana" w:cs="Microsoft Sans Serif"/>
          <w:sz w:val="20"/>
          <w:szCs w:val="20"/>
          <w:lang w:val="en-US"/>
        </w:rPr>
      </w:pPr>
    </w:p>
    <w:p w14:paraId="591C87D0" w14:textId="502B0714" w:rsidR="00BF2DBC" w:rsidRDefault="00BF2DBC" w:rsidP="00BF2DBC">
      <w:pPr>
        <w:spacing w:after="0"/>
        <w:rPr>
          <w:rFonts w:ascii="Verdana" w:hAnsi="Verdana" w:cs="Microsoft Sans Serif"/>
          <w:sz w:val="20"/>
          <w:szCs w:val="20"/>
          <w:lang w:val="en-US"/>
        </w:rPr>
      </w:pPr>
    </w:p>
    <w:p w14:paraId="1DBB74F7" w14:textId="3B82F462" w:rsidR="00BE083C" w:rsidRDefault="00BE083C" w:rsidP="00BF2DBC">
      <w:pPr>
        <w:spacing w:after="0"/>
        <w:rPr>
          <w:rFonts w:ascii="Verdana" w:hAnsi="Verdana" w:cs="Microsoft Sans Serif"/>
          <w:sz w:val="20"/>
          <w:szCs w:val="20"/>
          <w:lang w:val="en-US"/>
        </w:rPr>
      </w:pPr>
    </w:p>
    <w:p w14:paraId="29E62679" w14:textId="77777777" w:rsidR="00BE083C" w:rsidRDefault="00BE083C" w:rsidP="00BF2DBC">
      <w:pPr>
        <w:spacing w:after="0"/>
        <w:rPr>
          <w:rFonts w:ascii="Verdana" w:hAnsi="Verdana" w:cs="Microsoft Sans Serif"/>
          <w:sz w:val="20"/>
          <w:szCs w:val="20"/>
          <w:lang w:val="en-US"/>
        </w:rPr>
      </w:pPr>
    </w:p>
    <w:p w14:paraId="469DA66A" w14:textId="6D5DEB62" w:rsidR="00BF2DBC" w:rsidRDefault="00BF2DBC" w:rsidP="00BF2DBC">
      <w:pPr>
        <w:spacing w:after="0"/>
        <w:rPr>
          <w:rFonts w:ascii="Verdana" w:hAnsi="Verdana" w:cs="Microsoft Sans Serif"/>
          <w:sz w:val="20"/>
          <w:szCs w:val="20"/>
          <w:lang w:val="en-US"/>
        </w:rPr>
      </w:pPr>
    </w:p>
    <w:p w14:paraId="471BEF09" w14:textId="15ADFD6B" w:rsidR="007F0A28" w:rsidRDefault="007F0A28" w:rsidP="00BF2DBC">
      <w:pPr>
        <w:spacing w:after="0"/>
        <w:rPr>
          <w:rFonts w:ascii="Verdana" w:hAnsi="Verdana" w:cs="Microsoft Sans Serif"/>
          <w:sz w:val="20"/>
          <w:szCs w:val="20"/>
          <w:lang w:val="en-US"/>
        </w:rPr>
      </w:pPr>
    </w:p>
    <w:p w14:paraId="4EDFC0D8" w14:textId="78F6098A" w:rsidR="007F0A28" w:rsidRDefault="007F0A28" w:rsidP="00BF2DBC">
      <w:pPr>
        <w:spacing w:after="0"/>
        <w:rPr>
          <w:rFonts w:ascii="Verdana" w:hAnsi="Verdana" w:cs="Microsoft Sans Serif"/>
          <w:sz w:val="20"/>
          <w:szCs w:val="20"/>
          <w:lang w:val="en-US"/>
        </w:rPr>
      </w:pPr>
    </w:p>
    <w:p w14:paraId="11D8E2A1" w14:textId="487AF8C1" w:rsidR="007F0A28" w:rsidRDefault="007F0A28" w:rsidP="00BF2DBC">
      <w:pPr>
        <w:spacing w:after="0"/>
        <w:rPr>
          <w:rFonts w:ascii="Verdana" w:hAnsi="Verdana" w:cs="Microsoft Sans Serif"/>
          <w:sz w:val="20"/>
          <w:szCs w:val="20"/>
          <w:lang w:val="en-US"/>
        </w:rPr>
      </w:pPr>
    </w:p>
    <w:p w14:paraId="30A5DBC8" w14:textId="65ED4F10" w:rsidR="007F0A28" w:rsidRDefault="007F0A28" w:rsidP="00BF2DBC">
      <w:pPr>
        <w:spacing w:after="0"/>
        <w:rPr>
          <w:rFonts w:ascii="Verdana" w:hAnsi="Verdana" w:cs="Microsoft Sans Serif"/>
          <w:sz w:val="20"/>
          <w:szCs w:val="20"/>
          <w:lang w:val="en-US"/>
        </w:rPr>
      </w:pPr>
    </w:p>
    <w:p w14:paraId="5BFEF69F" w14:textId="5F481B7C" w:rsidR="007F0A28" w:rsidRDefault="007F0A28" w:rsidP="00BF2DBC">
      <w:pPr>
        <w:spacing w:after="0"/>
        <w:rPr>
          <w:rFonts w:ascii="Verdana" w:hAnsi="Verdana" w:cs="Microsoft Sans Serif"/>
          <w:sz w:val="20"/>
          <w:szCs w:val="20"/>
          <w:lang w:val="en-US"/>
        </w:rPr>
      </w:pPr>
    </w:p>
    <w:p w14:paraId="6C534933" w14:textId="522C0B9C" w:rsidR="007F0A28" w:rsidRDefault="007F0A28" w:rsidP="00BF2DBC">
      <w:pPr>
        <w:spacing w:after="0"/>
        <w:rPr>
          <w:rFonts w:ascii="Verdana" w:hAnsi="Verdana" w:cs="Microsoft Sans Serif"/>
          <w:sz w:val="20"/>
          <w:szCs w:val="20"/>
          <w:lang w:val="en-US"/>
        </w:rPr>
      </w:pPr>
    </w:p>
    <w:p w14:paraId="7EC630AA" w14:textId="1445F786" w:rsidR="007F0A28" w:rsidRDefault="007F0A28" w:rsidP="00BF2DBC">
      <w:pPr>
        <w:spacing w:after="0"/>
        <w:rPr>
          <w:rFonts w:ascii="Verdana" w:hAnsi="Verdana" w:cs="Microsoft Sans Serif"/>
          <w:sz w:val="20"/>
          <w:szCs w:val="20"/>
          <w:lang w:val="en-US"/>
        </w:rPr>
      </w:pPr>
    </w:p>
    <w:p w14:paraId="5B359CA1" w14:textId="32C6BB3C" w:rsidR="007F0A28" w:rsidRDefault="007F0A28" w:rsidP="00BF2DBC">
      <w:pPr>
        <w:spacing w:after="0"/>
        <w:rPr>
          <w:rFonts w:ascii="Verdana" w:hAnsi="Verdana" w:cs="Microsoft Sans Serif"/>
          <w:sz w:val="20"/>
          <w:szCs w:val="20"/>
          <w:lang w:val="en-US"/>
        </w:rPr>
      </w:pPr>
    </w:p>
    <w:p w14:paraId="0D09B21C" w14:textId="48029052" w:rsidR="007F0A28" w:rsidRDefault="007F0A28" w:rsidP="00BF2DBC">
      <w:pPr>
        <w:spacing w:after="0"/>
        <w:rPr>
          <w:rFonts w:ascii="Verdana" w:hAnsi="Verdana" w:cs="Microsoft Sans Serif"/>
          <w:sz w:val="20"/>
          <w:szCs w:val="20"/>
          <w:lang w:val="en-US"/>
        </w:rPr>
      </w:pPr>
    </w:p>
    <w:p w14:paraId="256783D1" w14:textId="0F389D3B" w:rsidR="007F0A28" w:rsidRDefault="007F0A28" w:rsidP="00BF2DBC">
      <w:pPr>
        <w:spacing w:after="0"/>
        <w:rPr>
          <w:rFonts w:ascii="Verdana" w:hAnsi="Verdana" w:cs="Microsoft Sans Serif"/>
          <w:sz w:val="20"/>
          <w:szCs w:val="20"/>
          <w:lang w:val="en-US"/>
        </w:rPr>
      </w:pPr>
    </w:p>
    <w:p w14:paraId="09F48BAC" w14:textId="77777777" w:rsidR="007F0A28" w:rsidRDefault="007F0A28" w:rsidP="00BF2DBC">
      <w:pPr>
        <w:spacing w:after="0"/>
        <w:rPr>
          <w:rFonts w:ascii="Verdana" w:hAnsi="Verdana" w:cs="Microsoft Sans Serif"/>
          <w:sz w:val="20"/>
          <w:szCs w:val="20"/>
          <w:lang w:val="en-US"/>
        </w:rPr>
      </w:pPr>
    </w:p>
    <w:p w14:paraId="77487C82" w14:textId="77777777" w:rsidR="00BF2DBC" w:rsidRDefault="00BF2DBC" w:rsidP="00BF2DBC">
      <w:pPr>
        <w:spacing w:after="0"/>
        <w:rPr>
          <w:rFonts w:ascii="Verdana" w:hAnsi="Verdana" w:cs="Microsoft Sans Serif"/>
          <w:sz w:val="20"/>
          <w:szCs w:val="20"/>
          <w:lang w:val="en-US"/>
        </w:rPr>
      </w:pPr>
    </w:p>
    <w:p w14:paraId="65216886" w14:textId="77777777" w:rsidR="00BF2DBC" w:rsidRPr="00BF2DBC" w:rsidRDefault="00BF2DBC" w:rsidP="00BF2DBC">
      <w:pPr>
        <w:spacing w:after="0"/>
        <w:rPr>
          <w:rFonts w:ascii="Verdana" w:hAnsi="Verdana" w:cs="Microsoft Sans Serif"/>
          <w:sz w:val="20"/>
          <w:szCs w:val="20"/>
          <w:lang w:val="en-US"/>
        </w:rPr>
      </w:pPr>
    </w:p>
    <w:p w14:paraId="7E048B79" w14:textId="77777777"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CONCLUSION</w:t>
      </w:r>
    </w:p>
    <w:p w14:paraId="0F679313" w14:textId="5C4DB995" w:rsidR="00F830F8" w:rsidRPr="00BF2DBC" w:rsidRDefault="00BF2DBC" w:rsidP="003803E6">
      <w:pPr>
        <w:spacing w:after="0"/>
        <w:rPr>
          <w:rFonts w:ascii="Verdana" w:hAnsi="Verdana" w:cs="Microsoft Sans Serif"/>
          <w:sz w:val="20"/>
          <w:szCs w:val="20"/>
          <w:lang w:val="en-US"/>
        </w:rPr>
      </w:pPr>
      <w:r>
        <w:rPr>
          <w:rFonts w:ascii="Verdana" w:hAnsi="Verdana" w:cs="Microsoft Sans Serif"/>
          <w:sz w:val="20"/>
          <w:szCs w:val="20"/>
          <w:lang w:val="en-US"/>
        </w:rPr>
        <w:t>The concept of Nested Subqueries was understood and various application scenarios were discussed.</w:t>
      </w:r>
    </w:p>
    <w:p w14:paraId="13820BF5" w14:textId="77777777" w:rsidR="00F830F8" w:rsidRDefault="00F830F8" w:rsidP="003803E6">
      <w:pPr>
        <w:spacing w:after="0"/>
        <w:rPr>
          <w:rFonts w:ascii="Verdana" w:hAnsi="Verdana" w:cs="Microsoft Sans Serif"/>
          <w:b/>
          <w:bCs/>
          <w:sz w:val="18"/>
          <w:szCs w:val="18"/>
          <w:lang w:val="en-US"/>
        </w:rPr>
      </w:pPr>
    </w:p>
    <w:p w14:paraId="7F11777D"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BF2DBC">
      <w:headerReference w:type="default" r:id="rId8"/>
      <w:footerReference w:type="default" r:id="rId9"/>
      <w:pgSz w:w="11906" w:h="16838"/>
      <w:pgMar w:top="1702" w:right="1133"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16506" w14:textId="77777777" w:rsidR="00B3002E" w:rsidRDefault="00B3002E" w:rsidP="003803E6">
      <w:pPr>
        <w:spacing w:after="0" w:line="240" w:lineRule="auto"/>
      </w:pPr>
      <w:r>
        <w:separator/>
      </w:r>
    </w:p>
  </w:endnote>
  <w:endnote w:type="continuationSeparator" w:id="0">
    <w:p w14:paraId="1600F89D" w14:textId="77777777" w:rsidR="00B3002E" w:rsidRDefault="00B3002E"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FAFC" w14:textId="77777777" w:rsidR="000E4863" w:rsidRDefault="000E4863" w:rsidP="00FE5BD7">
    <w:pPr>
      <w:pStyle w:val="Footer"/>
    </w:pPr>
    <w:r>
      <w:t xml:space="preserve">201105025    </w:t>
    </w:r>
    <w:r w:rsidR="009E6446">
      <w:t xml:space="preserve">                                                                                                                              PAGE NO:</w:t>
    </w:r>
    <w:r>
      <w:t xml:space="preserve">                                                                                                                                                        </w:t>
    </w:r>
  </w:p>
  <w:p w14:paraId="11636559"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1E89" w14:textId="77777777" w:rsidR="00B3002E" w:rsidRDefault="00B3002E" w:rsidP="003803E6">
      <w:pPr>
        <w:spacing w:after="0" w:line="240" w:lineRule="auto"/>
      </w:pPr>
      <w:r>
        <w:separator/>
      </w:r>
    </w:p>
  </w:footnote>
  <w:footnote w:type="continuationSeparator" w:id="0">
    <w:p w14:paraId="281A3941" w14:textId="77777777" w:rsidR="00B3002E" w:rsidRDefault="00B3002E"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E790"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4ACE393B" w14:textId="77777777" w:rsidR="003803E6" w:rsidRPr="003803E6" w:rsidRDefault="003803E6" w:rsidP="003803E6">
    <w:pPr>
      <w:pStyle w:val="Header"/>
      <w:jc w:val="center"/>
      <w:rPr>
        <w:sz w:val="24"/>
        <w:szCs w:val="24"/>
      </w:rPr>
    </w:pPr>
    <w:r>
      <w:rPr>
        <w:sz w:val="24"/>
        <w:szCs w:val="24"/>
      </w:rPr>
      <w:t>FARMAGUDI, PONDA GOA</w:t>
    </w:r>
  </w:p>
  <w:p w14:paraId="647675EE"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F78C2"/>
    <w:multiLevelType w:val="multilevel"/>
    <w:tmpl w:val="D394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92626"/>
    <w:multiLevelType w:val="hybridMultilevel"/>
    <w:tmpl w:val="9288EDE0"/>
    <w:lvl w:ilvl="0" w:tplc="73AAA9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144451">
    <w:abstractNumId w:val="1"/>
  </w:num>
  <w:num w:numId="2" w16cid:durableId="74468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rgUA+CRePSwAAAA="/>
  </w:docVars>
  <w:rsids>
    <w:rsidRoot w:val="00CC6BCA"/>
    <w:rsid w:val="000E4863"/>
    <w:rsid w:val="001E2F7E"/>
    <w:rsid w:val="003803E6"/>
    <w:rsid w:val="007020C8"/>
    <w:rsid w:val="007F0A28"/>
    <w:rsid w:val="00816D67"/>
    <w:rsid w:val="008D10DD"/>
    <w:rsid w:val="009E6446"/>
    <w:rsid w:val="00A83E1A"/>
    <w:rsid w:val="00B3002E"/>
    <w:rsid w:val="00BE083C"/>
    <w:rsid w:val="00BF2DBC"/>
    <w:rsid w:val="00CC6BCA"/>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5814"/>
  <w15:chartTrackingRefBased/>
  <w15:docId w15:val="{E78957F2-5EBA-4B60-BC4E-3184EFC8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ListParagraph">
    <w:name w:val="List Paragraph"/>
    <w:basedOn w:val="Normal"/>
    <w:uiPriority w:val="34"/>
    <w:qFormat/>
    <w:rsid w:val="00BF2DBC"/>
    <w:pPr>
      <w:spacing w:after="0" w:line="276" w:lineRule="auto"/>
      <w:ind w:left="720"/>
      <w:contextualSpacing/>
    </w:pPr>
    <w:rPr>
      <w:rFonts w:ascii="Arial" w:eastAsia="Arial" w:hAnsi="Arial" w:cs="Mangal"/>
      <w:szCs w:val="20"/>
      <w:lang w:val="en" w:eastAsia="en-IN" w:bidi="hi-IN"/>
    </w:rPr>
  </w:style>
  <w:style w:type="table" w:styleId="TableGrid">
    <w:name w:val="Table Grid"/>
    <w:basedOn w:val="TableNormal"/>
    <w:uiPriority w:val="39"/>
    <w:rsid w:val="00BF2DBC"/>
    <w:pPr>
      <w:spacing w:after="0" w:line="240" w:lineRule="auto"/>
    </w:pPr>
    <w:rPr>
      <w:rFonts w:ascii="Arial" w:eastAsia="Arial" w:hAnsi="Arial" w:cs="Arial"/>
      <w:lang w:val="en" w:eastAsia="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D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2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501">
      <w:bodyDiv w:val="1"/>
      <w:marLeft w:val="0"/>
      <w:marRight w:val="0"/>
      <w:marTop w:val="0"/>
      <w:marBottom w:val="0"/>
      <w:divBdr>
        <w:top w:val="none" w:sz="0" w:space="0" w:color="auto"/>
        <w:left w:val="none" w:sz="0" w:space="0" w:color="auto"/>
        <w:bottom w:val="none" w:sz="0" w:space="0" w:color="auto"/>
        <w:right w:val="none" w:sz="0" w:space="0" w:color="auto"/>
      </w:divBdr>
    </w:div>
    <w:div w:id="970674655">
      <w:bodyDiv w:val="1"/>
      <w:marLeft w:val="0"/>
      <w:marRight w:val="0"/>
      <w:marTop w:val="0"/>
      <w:marBottom w:val="0"/>
      <w:divBdr>
        <w:top w:val="none" w:sz="0" w:space="0" w:color="auto"/>
        <w:left w:val="none" w:sz="0" w:space="0" w:color="auto"/>
        <w:bottom w:val="none" w:sz="0" w:space="0" w:color="auto"/>
        <w:right w:val="none" w:sz="0" w:space="0" w:color="auto"/>
      </w:divBdr>
    </w:div>
    <w:div w:id="1089620042">
      <w:bodyDiv w:val="1"/>
      <w:marLeft w:val="0"/>
      <w:marRight w:val="0"/>
      <w:marTop w:val="0"/>
      <w:marBottom w:val="0"/>
      <w:divBdr>
        <w:top w:val="none" w:sz="0" w:space="0" w:color="auto"/>
        <w:left w:val="none" w:sz="0" w:space="0" w:color="auto"/>
        <w:bottom w:val="none" w:sz="0" w:space="0" w:color="auto"/>
        <w:right w:val="none" w:sz="0" w:space="0" w:color="auto"/>
      </w:divBdr>
    </w:div>
    <w:div w:id="213490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18</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2</cp:revision>
  <cp:lastPrinted>2022-12-16T05:30:00Z</cp:lastPrinted>
  <dcterms:created xsi:type="dcterms:W3CDTF">2022-12-16T05:17:00Z</dcterms:created>
  <dcterms:modified xsi:type="dcterms:W3CDTF">2022-12-16T05:36:00Z</dcterms:modified>
</cp:coreProperties>
</file>