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416A"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60A448F0"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198EF954"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1CFFD2B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D42E5EF"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A7BD18D"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6B22CBE3"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30F4B01D" w14:textId="77777777" w:rsidR="007925BA" w:rsidRDefault="007925BA" w:rsidP="00BC2387">
      <w:pPr>
        <w:spacing w:line="240" w:lineRule="auto"/>
        <w:contextualSpacing/>
      </w:pPr>
      <w:r>
        <w:t>${</w:t>
      </w:r>
      <w:proofErr w:type="spellStart"/>
      <w:r w:rsidR="000974EA">
        <w:t>two</w:t>
      </w:r>
      <w:r>
        <w:t>p</w:t>
      </w:r>
      <w:proofErr w:type="spellEnd"/>
      <w:r>
        <w:t>}</w:t>
      </w:r>
    </w:p>
    <w:p w14:paraId="36150AB3"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6048376A"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4D82B4CC"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2A5EE767" w14:textId="77777777" w:rsidR="005108B1" w:rsidRDefault="005108B1" w:rsidP="00BC2387">
      <w:pPr>
        <w:spacing w:line="240" w:lineRule="auto"/>
        <w:contextualSpacing/>
      </w:pPr>
      <w:r>
        <w:t>${/</w:t>
      </w:r>
      <w:r w:rsidR="000974EA">
        <w:t>three</w:t>
      </w:r>
      <w:r>
        <w:t>p}</w:t>
      </w:r>
    </w:p>
    <w:p w14:paraId="15E02679"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5330B172"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0E1432D1"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37EE2B95" w14:textId="77777777" w:rsidR="00372509" w:rsidRDefault="00372509" w:rsidP="002F0613">
      <w:pPr>
        <w:spacing w:line="240" w:lineRule="auto"/>
        <w:contextualSpacing/>
      </w:pPr>
      <w:r>
        <w:t>${/</w:t>
      </w:r>
      <w:proofErr w:type="spellStart"/>
      <w:r>
        <w:t>fivep</w:t>
      </w:r>
      <w:proofErr w:type="spellEnd"/>
      <w:r>
        <w:t>}</w:t>
      </w:r>
    </w:p>
    <w:p w14:paraId="470ABAAF"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01A8B753"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408DA645"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15308AF9" w14:textId="77777777" w:rsidR="0072251F" w:rsidRDefault="0072251F" w:rsidP="00EB5AE4">
      <w:pPr>
        <w:spacing w:line="240" w:lineRule="auto"/>
        <w:contextualSpacing/>
      </w:pPr>
      <w:r>
        <w:t>${/</w:t>
      </w:r>
      <w:proofErr w:type="spellStart"/>
      <w:r>
        <w:t>sevenp</w:t>
      </w:r>
      <w:proofErr w:type="spellEnd"/>
      <w:r>
        <w:t>}</w:t>
      </w:r>
    </w:p>
    <w:p w14:paraId="0250329A" w14:textId="77777777" w:rsidR="00EB5AE4" w:rsidRDefault="00EB5AE4" w:rsidP="00EB5AE4">
      <w:pPr>
        <w:spacing w:line="240" w:lineRule="auto"/>
        <w:contextualSpacing/>
      </w:pPr>
    </w:p>
    <w:p w14:paraId="59B1DDA4"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1790B00E"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4BEBA8A"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4407157A" w14:textId="77777777" w:rsidR="00F96CFC" w:rsidRDefault="00F96CFC" w:rsidP="001E70C9">
      <w:pPr>
        <w:spacing w:line="240" w:lineRule="auto"/>
        <w:contextualSpacing/>
      </w:pPr>
      <w:r>
        <w:t>${</w:t>
      </w:r>
      <w:proofErr w:type="spellStart"/>
      <w:r w:rsidR="000974EA">
        <w:t>two</w:t>
      </w:r>
      <w:r>
        <w:t>d</w:t>
      </w:r>
      <w:proofErr w:type="spellEnd"/>
      <w:r>
        <w:t>}</w:t>
      </w:r>
    </w:p>
    <w:p w14:paraId="5ECFBEE3"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62DAF4F0"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04F3794D"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0B8137D9" w14:textId="77777777" w:rsidR="00F96CFC" w:rsidRDefault="00F96CFC" w:rsidP="006B126C">
      <w:pPr>
        <w:spacing w:line="240" w:lineRule="auto"/>
        <w:contextualSpacing/>
      </w:pPr>
      <w:r>
        <w:t>${/</w:t>
      </w:r>
      <w:proofErr w:type="spellStart"/>
      <w:r w:rsidR="000974EA">
        <w:t>three</w:t>
      </w:r>
      <w:r>
        <w:t>d</w:t>
      </w:r>
      <w:proofErr w:type="spellEnd"/>
      <w:r>
        <w:t>}</w:t>
      </w:r>
    </w:p>
    <w:p w14:paraId="77482E22"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271ED84C"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55C9E85"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2D3A3606" w14:textId="77777777" w:rsidR="003D3275" w:rsidRDefault="003D3275" w:rsidP="00F04657">
      <w:pPr>
        <w:spacing w:line="240" w:lineRule="auto"/>
        <w:contextualSpacing/>
      </w:pPr>
      <w:r>
        <w:t>${/fived}</w:t>
      </w:r>
    </w:p>
    <w:p w14:paraId="2D3758A0"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3F4FC0CD" w14:textId="77777777" w:rsidR="005D2FDA" w:rsidRDefault="005D2FDA" w:rsidP="005D2FDA">
      <w:pPr>
        <w:spacing w:line="240" w:lineRule="auto"/>
        <w:contextualSpacing/>
      </w:pPr>
      <w:r>
        <w:t>${/</w:t>
      </w:r>
      <w:proofErr w:type="spellStart"/>
      <w:r>
        <w:t>sixd</w:t>
      </w:r>
      <w:proofErr w:type="spellEnd"/>
      <w:r>
        <w:t>}</w:t>
      </w:r>
    </w:p>
    <w:p w14:paraId="71A447AB"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465E6B19"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2F3F8137"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324CDA5F" w14:textId="77777777" w:rsidR="005D2FDA" w:rsidRDefault="005D2FDA" w:rsidP="005D2FDA">
      <w:r>
        <w:t>${/</w:t>
      </w:r>
      <w:proofErr w:type="spellStart"/>
      <w:r w:rsidR="0036692D">
        <w:t>eight</w:t>
      </w:r>
      <w:r>
        <w:t>d</w:t>
      </w:r>
      <w:proofErr w:type="spellEnd"/>
      <w:r>
        <w:t>}</w:t>
      </w:r>
    </w:p>
    <w:p w14:paraId="49623B9D" w14:textId="77777777" w:rsidR="007925BA" w:rsidRPr="007925BA" w:rsidRDefault="007925BA" w:rsidP="007925BA">
      <w:pPr>
        <w:widowControl w:val="0"/>
        <w:pBdr>
          <w:bottom w:val="single" w:sz="12" w:space="1" w:color="auto"/>
        </w:pBdr>
        <w:autoSpaceDE w:val="0"/>
        <w:autoSpaceDN w:val="0"/>
        <w:adjustRightInd w:val="0"/>
        <w:spacing w:after="0" w:line="240" w:lineRule="auto"/>
        <w:jc w:val="both"/>
        <w:rPr>
          <w:rFonts w:eastAsia="Times New Roman" w:cs="Times New Roman"/>
          <w:szCs w:val="24"/>
          <w:lang w:val="en-US"/>
        </w:rPr>
      </w:pPr>
    </w:p>
    <w:p w14:paraId="5895CC5A"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05CD7C21" w14:textId="77777777" w:rsidR="007925BA" w:rsidRPr="007925BA" w:rsidRDefault="00B5000F" w:rsidP="007925BA">
      <w:pPr>
        <w:widowControl w:val="0"/>
        <w:tabs>
          <w:tab w:val="center" w:pos="4512"/>
        </w:tabs>
        <w:autoSpaceDE w:val="0"/>
        <w:autoSpaceDN w:val="0"/>
        <w:adjustRightInd w:val="0"/>
        <w:spacing w:after="0" w:line="240" w:lineRule="auto"/>
        <w:jc w:val="center"/>
        <w:rPr>
          <w:rFonts w:eastAsia="Times New Roman" w:cs="Times New Roman"/>
          <w:b/>
          <w:bCs/>
          <w:szCs w:val="24"/>
          <w:lang w:val="en-GB"/>
        </w:rPr>
      </w:pPr>
      <w:r>
        <w:rPr>
          <w:rFonts w:eastAsia="Times New Roman" w:cs="Times New Roman"/>
          <w:b/>
          <w:bCs/>
          <w:szCs w:val="24"/>
          <w:lang w:val="en-GB"/>
        </w:rPr>
        <w:t>CONFIRMATORY AFFIDAVIT</w:t>
      </w:r>
    </w:p>
    <w:p w14:paraId="371FB2E3" w14:textId="77777777" w:rsidR="007925BA" w:rsidRPr="007925BA" w:rsidRDefault="007925BA" w:rsidP="007925BA">
      <w:pPr>
        <w:widowControl w:val="0"/>
        <w:pBdr>
          <w:bottom w:val="single" w:sz="12" w:space="1" w:color="auto"/>
        </w:pBdr>
        <w:autoSpaceDE w:val="0"/>
        <w:autoSpaceDN w:val="0"/>
        <w:adjustRightInd w:val="0"/>
        <w:spacing w:after="0" w:line="240" w:lineRule="auto"/>
        <w:jc w:val="both"/>
        <w:rPr>
          <w:rFonts w:eastAsia="Times New Roman" w:cs="Times New Roman"/>
          <w:szCs w:val="24"/>
          <w:lang w:val="en-GB"/>
        </w:rPr>
      </w:pPr>
    </w:p>
    <w:p w14:paraId="561E9172" w14:textId="77777777" w:rsidR="00B63946" w:rsidRDefault="00B63946" w:rsidP="007925BA">
      <w:pPr>
        <w:widowControl w:val="0"/>
        <w:autoSpaceDE w:val="0"/>
        <w:autoSpaceDN w:val="0"/>
        <w:adjustRightInd w:val="0"/>
        <w:spacing w:after="0" w:line="480" w:lineRule="auto"/>
        <w:jc w:val="both"/>
        <w:rPr>
          <w:rFonts w:eastAsia="Times New Roman" w:cs="Arial"/>
          <w:snapToGrid w:val="0"/>
          <w:spacing w:val="-2"/>
          <w:szCs w:val="24"/>
          <w:lang w:val="en-GB"/>
        </w:rPr>
      </w:pPr>
    </w:p>
    <w:p w14:paraId="464E900E"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I, the undersigned</w:t>
      </w:r>
    </w:p>
    <w:p w14:paraId="4EF94E63"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4D411BFB" w14:textId="77777777" w:rsidR="0098161B" w:rsidRPr="0098161B" w:rsidRDefault="0098161B" w:rsidP="0098161B">
      <w:pPr>
        <w:widowControl w:val="0"/>
        <w:tabs>
          <w:tab w:val="center" w:pos="4513"/>
        </w:tabs>
        <w:suppressAutoHyphens/>
        <w:autoSpaceDE w:val="0"/>
        <w:autoSpaceDN w:val="0"/>
        <w:adjustRightInd w:val="0"/>
        <w:spacing w:after="0" w:line="360" w:lineRule="auto"/>
        <w:jc w:val="center"/>
        <w:rPr>
          <w:rFonts w:eastAsia="Times New Roman" w:cs="Arial"/>
          <w:b/>
          <w:spacing w:val="-3"/>
          <w:szCs w:val="24"/>
          <w:lang w:val="en-GB"/>
        </w:rPr>
      </w:pPr>
      <w:r w:rsidRPr="0098161B">
        <w:rPr>
          <w:rFonts w:eastAsia="Times New Roman" w:cs="Arial"/>
          <w:b/>
          <w:bCs/>
          <w:color w:val="000000"/>
          <w:spacing w:val="-3"/>
          <w:szCs w:val="24"/>
          <w:lang w:val="en-GB"/>
        </w:rPr>
        <w:t>[DEPONENT’S NAME]</w:t>
      </w:r>
    </w:p>
    <w:p w14:paraId="55DB5B3A"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5B47A140"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do hereby make oath and say that:</w:t>
      </w:r>
    </w:p>
    <w:p w14:paraId="660204A4"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7678F319" w14:textId="77777777" w:rsidR="0098161B" w:rsidRPr="0098161B" w:rsidRDefault="0098161B" w:rsidP="0098161B">
      <w:pPr>
        <w:widowControl w:val="0"/>
        <w:tabs>
          <w:tab w:val="center" w:pos="4513"/>
        </w:tabs>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ab/>
        <w:t>1.</w:t>
      </w:r>
    </w:p>
    <w:p w14:paraId="1912F906" w14:textId="77777777" w:rsidR="0098161B" w:rsidRPr="0098161B" w:rsidRDefault="0098161B" w:rsidP="0098161B">
      <w:pPr>
        <w:widowControl w:val="0"/>
        <w:tabs>
          <w:tab w:val="center" w:pos="4513"/>
        </w:tabs>
        <w:suppressAutoHyphens/>
        <w:autoSpaceDE w:val="0"/>
        <w:autoSpaceDN w:val="0"/>
        <w:adjustRightInd w:val="0"/>
        <w:spacing w:after="0" w:line="360" w:lineRule="auto"/>
        <w:jc w:val="both"/>
        <w:rPr>
          <w:rFonts w:eastAsia="Times New Roman" w:cs="Arial"/>
          <w:spacing w:val="-3"/>
          <w:szCs w:val="24"/>
          <w:lang w:val="en-GB"/>
        </w:rPr>
      </w:pPr>
    </w:p>
    <w:p w14:paraId="07E8273C" w14:textId="5EEEB884" w:rsidR="0098161B" w:rsidRPr="0098161B" w:rsidRDefault="0098161B" w:rsidP="0098161B">
      <w:pPr>
        <w:widowControl w:val="0"/>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 xml:space="preserve">I am </w:t>
      </w:r>
      <w:r>
        <w:rPr>
          <w:rFonts w:eastAsia="Times New Roman" w:cs="Arial"/>
          <w:spacing w:val="-3"/>
          <w:szCs w:val="24"/>
          <w:lang w:val="en-GB"/>
        </w:rPr>
        <w:t xml:space="preserve">the </w:t>
      </w:r>
      <w:r w:rsidRPr="0078159D">
        <w:rPr>
          <w:rFonts w:eastAsia="Times New Roman" w:cs="Arial"/>
          <w:spacing w:val="-3"/>
          <w:szCs w:val="24"/>
          <w:lang w:val="en-GB"/>
        </w:rPr>
        <w:t>[position]</w:t>
      </w:r>
      <w:r w:rsidRPr="0098161B">
        <w:rPr>
          <w:rFonts w:eastAsia="Times New Roman" w:cs="Arial"/>
          <w:spacing w:val="-3"/>
          <w:szCs w:val="24"/>
          <w:lang w:val="en-GB"/>
        </w:rPr>
        <w:t xml:space="preserve"> of the ${represent} and am duly authorised to make this affidavit.  Except where the contrary appears from the context, all facts herein fall within my own personal knowledge and are true and correct.</w:t>
      </w:r>
    </w:p>
    <w:p w14:paraId="7035EA48"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5F69C2EA" w14:textId="6DEA014B"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2.</w:t>
      </w:r>
    </w:p>
    <w:p w14:paraId="77678776"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59C4AEC1"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I had in my possession or under my control the documents relevant to the issues in this action which are set out in the First and Second Parts of the First Schedule hereto.</w:t>
      </w:r>
    </w:p>
    <w:p w14:paraId="697109BD"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308F7985" w14:textId="1A13CFF7"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3.</w:t>
      </w:r>
    </w:p>
    <w:p w14:paraId="0B359F56"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232E6CAD"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I object to the discovery of the documents set out in the Second Part of the First Schedule hereto, on the basis that such documents consist of:</w:t>
      </w:r>
    </w:p>
    <w:p w14:paraId="470BF8CC"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31547CAE"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t>3.1</w:t>
      </w:r>
      <w:r w:rsidRPr="0098161B">
        <w:rPr>
          <w:rFonts w:eastAsia="Times New Roman" w:cs="Arial"/>
          <w:spacing w:val="-3"/>
          <w:szCs w:val="24"/>
          <w:lang w:val="en-GB"/>
        </w:rPr>
        <w:tab/>
        <w:t>Correspondence between attorney and client encompassing disclosures of a privileged nature made with the object of obtaining legal advice after litigation had been contemplated.</w:t>
      </w:r>
    </w:p>
    <w:p w14:paraId="113FFF7F"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5F396E45"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t>3.2</w:t>
      </w:r>
      <w:r w:rsidRPr="0098161B">
        <w:rPr>
          <w:rFonts w:eastAsia="Times New Roman" w:cs="Arial"/>
          <w:spacing w:val="-3"/>
          <w:szCs w:val="24"/>
          <w:lang w:val="en-GB"/>
        </w:rPr>
        <w:tab/>
        <w:t xml:space="preserve">Statements of witnesses and notes and memoranda made </w:t>
      </w:r>
      <w:proofErr w:type="gramStart"/>
      <w:r w:rsidRPr="0098161B">
        <w:rPr>
          <w:rFonts w:eastAsia="Times New Roman" w:cs="Arial"/>
          <w:spacing w:val="-3"/>
          <w:szCs w:val="24"/>
          <w:lang w:val="en-GB"/>
        </w:rPr>
        <w:t>during the course of</w:t>
      </w:r>
      <w:proofErr w:type="gramEnd"/>
      <w:r w:rsidRPr="0098161B">
        <w:rPr>
          <w:rFonts w:eastAsia="Times New Roman" w:cs="Arial"/>
          <w:spacing w:val="-3"/>
          <w:szCs w:val="24"/>
          <w:lang w:val="en-GB"/>
        </w:rPr>
        <w:t xml:space="preserve"> these proceedings and correspondence, documents pertaining to the testimony to be given and in connection with information which may lead to the obtaining of evidence or otherwise to place the party in a position properly to set out his claim in this action, which statements, notes, memoranda, correspondence and documents are by their nature, privileged.</w:t>
      </w:r>
    </w:p>
    <w:p w14:paraId="394843AE"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2459324B"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t>3.3</w:t>
      </w:r>
      <w:r w:rsidRPr="0098161B">
        <w:rPr>
          <w:rFonts w:eastAsia="Times New Roman" w:cs="Arial"/>
          <w:spacing w:val="-3"/>
          <w:szCs w:val="24"/>
          <w:lang w:val="en-GB"/>
        </w:rPr>
        <w:tab/>
        <w:t xml:space="preserve">Instructions and briefs to Counsel, notes and opinions of Counsel including Counsel's advice on evidence and drafts of documents obtained for the purposes of and </w:t>
      </w:r>
      <w:proofErr w:type="gramStart"/>
      <w:r w:rsidRPr="0098161B">
        <w:rPr>
          <w:rFonts w:eastAsia="Times New Roman" w:cs="Arial"/>
          <w:spacing w:val="-3"/>
          <w:szCs w:val="24"/>
          <w:lang w:val="en-GB"/>
        </w:rPr>
        <w:t>in the course of</w:t>
      </w:r>
      <w:proofErr w:type="gramEnd"/>
      <w:r w:rsidRPr="0098161B">
        <w:rPr>
          <w:rFonts w:eastAsia="Times New Roman" w:cs="Arial"/>
          <w:spacing w:val="-3"/>
          <w:szCs w:val="24"/>
          <w:lang w:val="en-GB"/>
        </w:rPr>
        <w:t xml:space="preserve"> these proceedings and which have, inter alia, the aim of obtaining legal advice in relation to these proceedings, which documents are by their nature privileged.</w:t>
      </w:r>
    </w:p>
    <w:p w14:paraId="0CEB370C"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36AB8BFF"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lastRenderedPageBreak/>
        <w:t>3.4</w:t>
      </w:r>
      <w:r w:rsidRPr="0098161B">
        <w:rPr>
          <w:rFonts w:eastAsia="Times New Roman" w:cs="Arial"/>
          <w:spacing w:val="-3"/>
          <w:szCs w:val="24"/>
          <w:lang w:val="en-GB"/>
        </w:rPr>
        <w:tab/>
        <w:t xml:space="preserve">All other documents and correspondence made or obtained </w:t>
      </w:r>
      <w:proofErr w:type="gramStart"/>
      <w:r w:rsidRPr="0098161B">
        <w:rPr>
          <w:rFonts w:eastAsia="Times New Roman" w:cs="Arial"/>
          <w:spacing w:val="-3"/>
          <w:szCs w:val="24"/>
          <w:lang w:val="en-GB"/>
        </w:rPr>
        <w:t>in order to</w:t>
      </w:r>
      <w:proofErr w:type="gramEnd"/>
      <w:r w:rsidRPr="0098161B">
        <w:rPr>
          <w:rFonts w:eastAsia="Times New Roman" w:cs="Arial"/>
          <w:spacing w:val="-3"/>
          <w:szCs w:val="24"/>
          <w:lang w:val="en-GB"/>
        </w:rPr>
        <w:t xml:space="preserve"> place the Plaintiff in a position properly to prepare and present his claim in this action, which documents are by their nature privileged.</w:t>
      </w:r>
    </w:p>
    <w:p w14:paraId="6E2677CC"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54CEB5DC" w14:textId="051E0688"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4.</w:t>
      </w:r>
    </w:p>
    <w:p w14:paraId="1923905E"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046618A7"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I had, but no longer have in my possession or under my control the documents relating to the issues in this matter, as set out in the Second Schedule hereto.</w:t>
      </w:r>
    </w:p>
    <w:p w14:paraId="5BCC827A"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4FB66AEB" w14:textId="6BED540A"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5.</w:t>
      </w:r>
    </w:p>
    <w:p w14:paraId="2430A917"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79D3AA86" w14:textId="77777777" w:rsidR="0098161B" w:rsidRPr="0098161B" w:rsidRDefault="0098161B" w:rsidP="0098161B">
      <w:pPr>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According to the best of my knowledge and belief I have not now and have never had in my possession or under my control any document or copy or extract from any document relating to any issues in this matter, other than those set forth in the First and Second Schedules hereto, and in the First and Second Schedules of my original Discovery Affidavit.</w:t>
      </w:r>
    </w:p>
    <w:p w14:paraId="4841C859"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1EAFC6F1"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11B0BE3F" w14:textId="0EFBEF57" w:rsidR="00B5000F" w:rsidRPr="00B5000F" w:rsidRDefault="001F1E1B" w:rsidP="001F1E1B">
      <w:pPr>
        <w:spacing w:after="0" w:line="360" w:lineRule="auto"/>
        <w:jc w:val="center"/>
        <w:rPr>
          <w:rFonts w:eastAsia="Times New Roman" w:cs="Arial"/>
          <w:szCs w:val="24"/>
          <w:lang w:val="en-GB"/>
        </w:rPr>
      </w:pPr>
      <w:r>
        <w:rPr>
          <w:rFonts w:eastAsia="Times New Roman" w:cs="Arial"/>
          <w:szCs w:val="24"/>
          <w:lang w:val="en-GB"/>
        </w:rPr>
        <w:t>6.</w:t>
      </w:r>
    </w:p>
    <w:p w14:paraId="447F27F7" w14:textId="77777777" w:rsidR="00876DE5" w:rsidRPr="00826B96" w:rsidRDefault="00876DE5" w:rsidP="0098161B">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5D2D0798" w14:textId="77777777" w:rsidR="00B5000F" w:rsidRPr="00B5000F" w:rsidRDefault="00B5000F" w:rsidP="0098161B">
      <w:pPr>
        <w:widowControl w:val="0"/>
        <w:autoSpaceDE w:val="0"/>
        <w:autoSpaceDN w:val="0"/>
        <w:adjustRightInd w:val="0"/>
        <w:spacing w:after="0" w:line="240" w:lineRule="auto"/>
        <w:rPr>
          <w:rFonts w:eastAsia="Times New Roman" w:cs="Arial"/>
          <w:szCs w:val="24"/>
          <w:lang w:val="en-GB"/>
        </w:rPr>
      </w:pPr>
    </w:p>
    <w:p w14:paraId="23893C65"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62DEB0ED"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143663D2" w14:textId="77777777" w:rsidR="00B5000F" w:rsidRPr="00B5000F" w:rsidRDefault="00B5000F" w:rsidP="00B5000F">
      <w:pPr>
        <w:spacing w:after="0" w:line="360" w:lineRule="auto"/>
        <w:jc w:val="right"/>
        <w:rPr>
          <w:rFonts w:eastAsia="Times New Roman" w:cs="Arial"/>
          <w:szCs w:val="24"/>
          <w:lang w:val="en-GB"/>
        </w:rPr>
      </w:pPr>
      <w:r w:rsidRPr="00B5000F">
        <w:rPr>
          <w:rFonts w:eastAsia="Times New Roman" w:cs="Arial"/>
          <w:szCs w:val="24"/>
          <w:lang w:val="en-GB"/>
        </w:rPr>
        <w:t>____________________________</w:t>
      </w:r>
    </w:p>
    <w:p w14:paraId="05A01C1A" w14:textId="77777777" w:rsidR="00B5000F" w:rsidRPr="007E3090" w:rsidRDefault="00B5000F" w:rsidP="0098161B">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p w14:paraId="72A2ACDF" w14:textId="4909354F" w:rsidR="008E6A61" w:rsidRDefault="008E6A61" w:rsidP="0098161B">
      <w:pPr>
        <w:suppressAutoHyphens/>
        <w:spacing w:after="0" w:line="360" w:lineRule="auto"/>
        <w:jc w:val="both"/>
        <w:rPr>
          <w:rFonts w:eastAsia="Times New Roman" w:cs="Arial"/>
          <w:szCs w:val="24"/>
          <w:lang w:val="en-GB"/>
        </w:rPr>
      </w:pPr>
    </w:p>
    <w:p w14:paraId="014EFEF4" w14:textId="4E9795A8" w:rsidR="0098161B" w:rsidRDefault="0098161B" w:rsidP="0098161B">
      <w:pPr>
        <w:suppressAutoHyphens/>
        <w:spacing w:after="0" w:line="360" w:lineRule="auto"/>
        <w:jc w:val="both"/>
        <w:rPr>
          <w:rFonts w:eastAsia="Times New Roman" w:cs="Arial"/>
          <w:szCs w:val="24"/>
          <w:lang w:val="en-GB"/>
        </w:rPr>
      </w:pPr>
    </w:p>
    <w:p w14:paraId="28551EA8" w14:textId="6485E30E" w:rsidR="0098161B" w:rsidRDefault="0098161B" w:rsidP="0098161B">
      <w:pPr>
        <w:suppressAutoHyphens/>
        <w:spacing w:after="0" w:line="360" w:lineRule="auto"/>
        <w:jc w:val="both"/>
        <w:rPr>
          <w:rFonts w:eastAsia="Times New Roman" w:cs="Arial"/>
          <w:szCs w:val="24"/>
          <w:lang w:val="en-GB"/>
        </w:rPr>
      </w:pPr>
    </w:p>
    <w:p w14:paraId="7F64699F" w14:textId="4A34FB49" w:rsidR="0098161B" w:rsidRDefault="0098161B" w:rsidP="0098161B">
      <w:pPr>
        <w:suppressAutoHyphens/>
        <w:spacing w:after="0" w:line="360" w:lineRule="auto"/>
        <w:jc w:val="both"/>
        <w:rPr>
          <w:rFonts w:eastAsia="Times New Roman" w:cs="Arial"/>
          <w:szCs w:val="24"/>
          <w:lang w:val="en-GB"/>
        </w:rPr>
      </w:pPr>
    </w:p>
    <w:p w14:paraId="6D99098A" w14:textId="230FF429" w:rsidR="0098161B" w:rsidRDefault="0098161B" w:rsidP="0098161B">
      <w:pPr>
        <w:suppressAutoHyphens/>
        <w:spacing w:after="0" w:line="360" w:lineRule="auto"/>
        <w:jc w:val="both"/>
        <w:rPr>
          <w:rFonts w:eastAsia="Times New Roman" w:cs="Arial"/>
          <w:szCs w:val="24"/>
          <w:lang w:val="en-GB"/>
        </w:rPr>
      </w:pPr>
    </w:p>
    <w:p w14:paraId="6DEDF254" w14:textId="156C56E0" w:rsidR="0098161B" w:rsidRDefault="0098161B" w:rsidP="0098161B">
      <w:pPr>
        <w:suppressAutoHyphens/>
        <w:spacing w:after="0" w:line="360" w:lineRule="auto"/>
        <w:jc w:val="both"/>
        <w:rPr>
          <w:rFonts w:eastAsia="Times New Roman" w:cs="Arial"/>
          <w:szCs w:val="24"/>
          <w:lang w:val="en-GB"/>
        </w:rPr>
      </w:pPr>
    </w:p>
    <w:p w14:paraId="56608FD3" w14:textId="77777777" w:rsid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 w:val="28"/>
          <w:szCs w:val="28"/>
          <w:u w:val="single"/>
          <w:lang w:val="en-GB"/>
        </w:rPr>
      </w:pPr>
    </w:p>
    <w:p w14:paraId="1B79435B" w14:textId="77777777" w:rsid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 w:val="28"/>
          <w:szCs w:val="28"/>
          <w:u w:val="single"/>
          <w:lang w:val="en-GB"/>
        </w:rPr>
      </w:pPr>
    </w:p>
    <w:p w14:paraId="1001944F" w14:textId="33B40038"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 w:val="28"/>
          <w:szCs w:val="28"/>
          <w:u w:val="single"/>
          <w:lang w:val="en-GB"/>
        </w:rPr>
      </w:pPr>
      <w:r w:rsidRPr="0098161B">
        <w:rPr>
          <w:rFonts w:ascii="Univers" w:eastAsia="Times New Roman" w:hAnsi="Univers" w:cs="Times New Roman"/>
          <w:b/>
          <w:bCs/>
          <w:sz w:val="28"/>
          <w:szCs w:val="28"/>
          <w:u w:val="single"/>
          <w:lang w:val="en-GB"/>
        </w:rPr>
        <w:t>FIRST SCHEDULE</w:t>
      </w:r>
    </w:p>
    <w:p w14:paraId="27A359A4"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b/>
          <w:bCs/>
          <w:sz w:val="28"/>
          <w:szCs w:val="28"/>
          <w:u w:val="single"/>
          <w:lang w:val="en-GB"/>
        </w:rPr>
      </w:pPr>
    </w:p>
    <w:p w14:paraId="40B2B23C" w14:textId="77777777" w:rsidR="0098161B" w:rsidRPr="0098161B" w:rsidRDefault="0098161B" w:rsidP="0098161B">
      <w:pPr>
        <w:widowControl w:val="0"/>
        <w:tabs>
          <w:tab w:val="center" w:pos="4513"/>
        </w:tabs>
        <w:autoSpaceDE w:val="0"/>
        <w:autoSpaceDN w:val="0"/>
        <w:adjustRightInd w:val="0"/>
        <w:spacing w:after="0" w:line="240" w:lineRule="auto"/>
        <w:jc w:val="both"/>
        <w:rPr>
          <w:rFonts w:ascii="Univers" w:eastAsia="Times New Roman" w:hAnsi="Univers" w:cs="Times New Roman"/>
          <w:bCs/>
          <w:sz w:val="28"/>
          <w:szCs w:val="28"/>
          <w:lang w:val="en-GB"/>
        </w:rPr>
      </w:pPr>
      <w:r w:rsidRPr="0098161B">
        <w:rPr>
          <w:rFonts w:ascii="Univers" w:eastAsia="Times New Roman" w:hAnsi="Univers" w:cs="Times New Roman"/>
          <w:b/>
          <w:bCs/>
          <w:sz w:val="28"/>
          <w:szCs w:val="28"/>
          <w:lang w:val="en-GB"/>
        </w:rPr>
        <w:tab/>
      </w:r>
      <w:r w:rsidRPr="0098161B">
        <w:rPr>
          <w:rFonts w:ascii="Univers" w:eastAsia="Times New Roman" w:hAnsi="Univers" w:cs="Times New Roman"/>
          <w:b/>
          <w:bCs/>
          <w:sz w:val="28"/>
          <w:szCs w:val="28"/>
          <w:u w:val="single"/>
          <w:lang w:val="en-GB"/>
        </w:rPr>
        <w:t>PART 1</w:t>
      </w:r>
    </w:p>
    <w:p w14:paraId="226C707B" w14:textId="77777777" w:rsidR="0098161B" w:rsidRPr="0098161B" w:rsidRDefault="0098161B" w:rsidP="0098161B">
      <w:pPr>
        <w:widowControl w:val="0"/>
        <w:tabs>
          <w:tab w:val="center" w:pos="4513"/>
        </w:tabs>
        <w:autoSpaceDE w:val="0"/>
        <w:autoSpaceDN w:val="0"/>
        <w:adjustRightInd w:val="0"/>
        <w:spacing w:after="0" w:line="240" w:lineRule="auto"/>
        <w:jc w:val="both"/>
        <w:rPr>
          <w:rFonts w:ascii="Univers" w:eastAsia="Times New Roman" w:hAnsi="Univers" w:cs="Times New Roman"/>
          <w:bCs/>
          <w:szCs w:val="24"/>
          <w:lang w:val="en-GB"/>
        </w:rPr>
      </w:pPr>
    </w:p>
    <w:tbl>
      <w:tblPr>
        <w:tblW w:w="0" w:type="auto"/>
        <w:tblInd w:w="1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39" w:type="dxa"/>
          <w:right w:w="139" w:type="dxa"/>
        </w:tblCellMar>
        <w:tblLook w:val="0000" w:firstRow="0" w:lastRow="0" w:firstColumn="0" w:lastColumn="0" w:noHBand="0" w:noVBand="0"/>
      </w:tblPr>
      <w:tblGrid>
        <w:gridCol w:w="1134"/>
        <w:gridCol w:w="1560"/>
        <w:gridCol w:w="3969"/>
        <w:gridCol w:w="1275"/>
        <w:gridCol w:w="977"/>
      </w:tblGrid>
      <w:tr w:rsidR="0098161B" w:rsidRPr="0098161B" w14:paraId="55DF3DCB" w14:textId="77777777" w:rsidTr="00566B5A">
        <w:tc>
          <w:tcPr>
            <w:tcW w:w="1134" w:type="dxa"/>
            <w:tcBorders>
              <w:top w:val="double" w:sz="6" w:space="0" w:color="000000"/>
              <w:bottom w:val="double" w:sz="6" w:space="0" w:color="000000"/>
            </w:tcBorders>
            <w:shd w:val="pct10" w:color="000000" w:fill="FFFFFF"/>
          </w:tcPr>
          <w:p w14:paraId="3523D981"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b/>
                <w:bCs/>
                <w:sz w:val="20"/>
                <w:szCs w:val="20"/>
                <w:lang w:val="en-GB"/>
              </w:rPr>
              <w:t>ITEM NO.</w:t>
            </w:r>
          </w:p>
        </w:tc>
        <w:tc>
          <w:tcPr>
            <w:tcW w:w="1560" w:type="dxa"/>
            <w:tcBorders>
              <w:top w:val="double" w:sz="6" w:space="0" w:color="000000"/>
              <w:bottom w:val="double" w:sz="6" w:space="0" w:color="000000"/>
            </w:tcBorders>
            <w:shd w:val="pct10" w:color="000000" w:fill="FFFFFF"/>
          </w:tcPr>
          <w:p w14:paraId="3B5BF3E5" w14:textId="77777777" w:rsidR="0098161B" w:rsidRPr="0098161B" w:rsidRDefault="0098161B" w:rsidP="0098161B">
            <w:pPr>
              <w:widowControl w:val="0"/>
              <w:autoSpaceDE w:val="0"/>
              <w:autoSpaceDN w:val="0"/>
              <w:adjustRightInd w:val="0"/>
              <w:spacing w:after="0" w:line="360" w:lineRule="auto"/>
              <w:rPr>
                <w:rFonts w:eastAsia="Times New Roman" w:cs="Arial"/>
                <w:b/>
                <w:bCs/>
                <w:sz w:val="20"/>
                <w:szCs w:val="20"/>
                <w:lang w:val="en-GB"/>
              </w:rPr>
            </w:pPr>
            <w:r w:rsidRPr="0098161B">
              <w:rPr>
                <w:rFonts w:eastAsia="Times New Roman" w:cs="Arial"/>
                <w:b/>
                <w:bCs/>
                <w:sz w:val="20"/>
                <w:szCs w:val="20"/>
                <w:lang w:val="en-GB"/>
              </w:rPr>
              <w:t>DATE</w:t>
            </w:r>
          </w:p>
        </w:tc>
        <w:tc>
          <w:tcPr>
            <w:tcW w:w="3969" w:type="dxa"/>
            <w:tcBorders>
              <w:top w:val="double" w:sz="6" w:space="0" w:color="000000"/>
              <w:bottom w:val="double" w:sz="6" w:space="0" w:color="000000"/>
            </w:tcBorders>
            <w:shd w:val="pct10" w:color="000000" w:fill="FFFFFF"/>
          </w:tcPr>
          <w:p w14:paraId="51A85D59" w14:textId="77777777" w:rsidR="0098161B" w:rsidRPr="0098161B" w:rsidRDefault="0098161B" w:rsidP="0098161B">
            <w:pPr>
              <w:widowControl w:val="0"/>
              <w:autoSpaceDE w:val="0"/>
              <w:autoSpaceDN w:val="0"/>
              <w:adjustRightInd w:val="0"/>
              <w:spacing w:after="0" w:line="360" w:lineRule="auto"/>
              <w:rPr>
                <w:rFonts w:eastAsia="Times New Roman" w:cs="Arial"/>
                <w:b/>
                <w:bCs/>
                <w:sz w:val="20"/>
                <w:szCs w:val="20"/>
                <w:lang w:val="en-GB"/>
              </w:rPr>
            </w:pPr>
            <w:r w:rsidRPr="0098161B">
              <w:rPr>
                <w:rFonts w:eastAsia="Times New Roman" w:cs="Arial"/>
                <w:b/>
                <w:bCs/>
                <w:sz w:val="20"/>
                <w:szCs w:val="20"/>
                <w:lang w:val="en-GB"/>
              </w:rPr>
              <w:t>DESCRIPTION</w:t>
            </w:r>
          </w:p>
        </w:tc>
        <w:tc>
          <w:tcPr>
            <w:tcW w:w="1275" w:type="dxa"/>
            <w:tcBorders>
              <w:top w:val="double" w:sz="6" w:space="0" w:color="000000"/>
              <w:bottom w:val="double" w:sz="6" w:space="0" w:color="000000"/>
            </w:tcBorders>
            <w:shd w:val="pct10" w:color="000000" w:fill="FFFFFF"/>
          </w:tcPr>
          <w:p w14:paraId="43121246" w14:textId="77777777" w:rsidR="0098161B" w:rsidRPr="0098161B" w:rsidRDefault="0098161B" w:rsidP="0098161B">
            <w:pPr>
              <w:widowControl w:val="0"/>
              <w:autoSpaceDE w:val="0"/>
              <w:autoSpaceDN w:val="0"/>
              <w:adjustRightInd w:val="0"/>
              <w:spacing w:after="0" w:line="360" w:lineRule="auto"/>
              <w:rPr>
                <w:rFonts w:eastAsia="Times New Roman" w:cs="Arial"/>
                <w:b/>
                <w:bCs/>
                <w:sz w:val="20"/>
                <w:szCs w:val="20"/>
                <w:lang w:val="en-GB"/>
              </w:rPr>
            </w:pPr>
            <w:r w:rsidRPr="0098161B">
              <w:rPr>
                <w:rFonts w:eastAsia="Times New Roman" w:cs="Arial"/>
                <w:b/>
                <w:bCs/>
                <w:sz w:val="20"/>
                <w:szCs w:val="20"/>
                <w:lang w:val="en-GB"/>
              </w:rPr>
              <w:t>ORIGINAL</w:t>
            </w:r>
          </w:p>
        </w:tc>
        <w:tc>
          <w:tcPr>
            <w:tcW w:w="977" w:type="dxa"/>
            <w:tcBorders>
              <w:top w:val="double" w:sz="6" w:space="0" w:color="000000"/>
              <w:bottom w:val="double" w:sz="6" w:space="0" w:color="000000"/>
            </w:tcBorders>
            <w:shd w:val="pct10" w:color="000000" w:fill="FFFFFF"/>
          </w:tcPr>
          <w:p w14:paraId="2753D355"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b/>
                <w:bCs/>
                <w:sz w:val="20"/>
                <w:szCs w:val="20"/>
                <w:lang w:val="en-GB"/>
              </w:rPr>
              <w:t>COPY</w:t>
            </w:r>
          </w:p>
        </w:tc>
      </w:tr>
      <w:tr w:rsidR="0098161B" w:rsidRPr="0098161B" w14:paraId="2310AF85" w14:textId="77777777" w:rsidTr="00566B5A">
        <w:tc>
          <w:tcPr>
            <w:tcW w:w="1134" w:type="dxa"/>
            <w:tcBorders>
              <w:top w:val="double" w:sz="6" w:space="0" w:color="000000"/>
              <w:bottom w:val="double" w:sz="6" w:space="0" w:color="000000"/>
            </w:tcBorders>
            <w:shd w:val="pct10" w:color="000000" w:fill="FFFFFF"/>
          </w:tcPr>
          <w:p w14:paraId="70526D62"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560" w:type="dxa"/>
            <w:tcBorders>
              <w:top w:val="double" w:sz="6" w:space="0" w:color="000000"/>
              <w:bottom w:val="double" w:sz="6" w:space="0" w:color="000000"/>
            </w:tcBorders>
            <w:shd w:val="pct10" w:color="000000" w:fill="FFFFFF"/>
          </w:tcPr>
          <w:p w14:paraId="253B443C"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pct10" w:color="000000" w:fill="FFFFFF"/>
          </w:tcPr>
          <w:p w14:paraId="6DB5808B"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r w:rsidRPr="0098161B">
              <w:rPr>
                <w:rFonts w:eastAsia="Times New Roman" w:cs="Arial"/>
                <w:b/>
                <w:bCs/>
                <w:sz w:val="20"/>
                <w:szCs w:val="20"/>
                <w:lang w:val="en-GB"/>
              </w:rPr>
              <w:t>PLEADINGS</w:t>
            </w:r>
          </w:p>
        </w:tc>
        <w:tc>
          <w:tcPr>
            <w:tcW w:w="1275" w:type="dxa"/>
            <w:tcBorders>
              <w:top w:val="double" w:sz="6" w:space="0" w:color="000000"/>
              <w:bottom w:val="double" w:sz="6" w:space="0" w:color="000000"/>
            </w:tcBorders>
            <w:shd w:val="pct10" w:color="000000" w:fill="FFFFFF"/>
          </w:tcPr>
          <w:p w14:paraId="67115106"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977" w:type="dxa"/>
            <w:tcBorders>
              <w:top w:val="double" w:sz="6" w:space="0" w:color="000000"/>
              <w:bottom w:val="double" w:sz="6" w:space="0" w:color="000000"/>
            </w:tcBorders>
            <w:shd w:val="pct10" w:color="000000" w:fill="FFFFFF"/>
          </w:tcPr>
          <w:p w14:paraId="1E5E4F30"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sz w:val="20"/>
                <w:szCs w:val="20"/>
                <w:lang w:val="en-GB"/>
              </w:rPr>
              <w:t xml:space="preserve">  </w:t>
            </w:r>
          </w:p>
        </w:tc>
      </w:tr>
      <w:tr w:rsidR="0098161B" w:rsidRPr="0098161B" w14:paraId="6AFA6ED3" w14:textId="77777777" w:rsidTr="00566B5A">
        <w:tc>
          <w:tcPr>
            <w:tcW w:w="1134" w:type="dxa"/>
          </w:tcPr>
          <w:p w14:paraId="522A34F1"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Pr>
          <w:p w14:paraId="383DE129"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Pr>
          <w:p w14:paraId="38F3B30B"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sz w:val="20"/>
                <w:szCs w:val="20"/>
                <w:lang w:val="en-GB"/>
              </w:rPr>
              <w:t xml:space="preserve">All pleadings and notices with annexures served and filed under case number </w:t>
            </w:r>
            <w:r w:rsidRPr="0098161B">
              <w:rPr>
                <w:rFonts w:eastAsia="Times New Roman" w:cs="Arial"/>
                <w:bCs/>
                <w:sz w:val="20"/>
                <w:szCs w:val="20"/>
                <w:lang w:val="en-GB"/>
              </w:rPr>
              <w:t>${</w:t>
            </w:r>
            <w:proofErr w:type="spellStart"/>
            <w:r w:rsidRPr="0098161B">
              <w:rPr>
                <w:rFonts w:eastAsia="Times New Roman" w:cs="Arial"/>
                <w:bCs/>
                <w:sz w:val="20"/>
                <w:szCs w:val="20"/>
                <w:lang w:val="en-GB"/>
              </w:rPr>
              <w:t>casenumber</w:t>
            </w:r>
            <w:proofErr w:type="spellEnd"/>
            <w:r w:rsidRPr="0098161B">
              <w:rPr>
                <w:rFonts w:eastAsia="Times New Roman" w:cs="Arial"/>
                <w:bCs/>
                <w:sz w:val="20"/>
                <w:szCs w:val="20"/>
                <w:lang w:val="en-GB"/>
              </w:rPr>
              <w:t>}</w:t>
            </w:r>
          </w:p>
        </w:tc>
        <w:tc>
          <w:tcPr>
            <w:tcW w:w="1275" w:type="dxa"/>
          </w:tcPr>
          <w:p w14:paraId="78287BF8"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Pr>
          <w:p w14:paraId="4428C42B"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r w:rsidRPr="0098161B">
              <w:rPr>
                <w:rFonts w:eastAsia="Times New Roman" w:cs="Arial"/>
                <w:sz w:val="20"/>
                <w:szCs w:val="20"/>
                <w:lang w:val="en-GB"/>
              </w:rPr>
              <w:t>C</w:t>
            </w:r>
          </w:p>
        </w:tc>
      </w:tr>
      <w:tr w:rsidR="0098161B" w:rsidRPr="0098161B" w14:paraId="2A28B87B" w14:textId="77777777" w:rsidTr="00566B5A">
        <w:tc>
          <w:tcPr>
            <w:tcW w:w="1134" w:type="dxa"/>
            <w:tcBorders>
              <w:top w:val="double" w:sz="6" w:space="0" w:color="000000"/>
              <w:bottom w:val="double" w:sz="6" w:space="0" w:color="000000"/>
            </w:tcBorders>
            <w:shd w:val="pct15" w:color="auto" w:fill="auto"/>
          </w:tcPr>
          <w:p w14:paraId="247A8040" w14:textId="77777777" w:rsidR="0098161B" w:rsidRPr="0098161B" w:rsidRDefault="0098161B" w:rsidP="0098161B">
            <w:pPr>
              <w:widowControl w:val="0"/>
              <w:autoSpaceDE w:val="0"/>
              <w:autoSpaceDN w:val="0"/>
              <w:adjustRightInd w:val="0"/>
              <w:spacing w:after="0" w:line="360" w:lineRule="auto"/>
              <w:ind w:left="720"/>
              <w:contextualSpacing/>
              <w:rPr>
                <w:rFonts w:eastAsia="Times New Roman" w:cs="Arial"/>
                <w:sz w:val="20"/>
                <w:szCs w:val="20"/>
                <w:lang w:val="en-GB"/>
              </w:rPr>
            </w:pPr>
          </w:p>
        </w:tc>
        <w:tc>
          <w:tcPr>
            <w:tcW w:w="1560" w:type="dxa"/>
            <w:tcBorders>
              <w:top w:val="double" w:sz="6" w:space="0" w:color="000000"/>
              <w:bottom w:val="double" w:sz="6" w:space="0" w:color="000000"/>
            </w:tcBorders>
            <w:shd w:val="pct15" w:color="auto" w:fill="auto"/>
          </w:tcPr>
          <w:p w14:paraId="0A96EACC"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pct15" w:color="auto" w:fill="auto"/>
          </w:tcPr>
          <w:p w14:paraId="5ABA5BE4" w14:textId="77777777" w:rsidR="0098161B" w:rsidRPr="0098161B" w:rsidRDefault="0098161B" w:rsidP="0098161B">
            <w:pPr>
              <w:widowControl w:val="0"/>
              <w:autoSpaceDE w:val="0"/>
              <w:autoSpaceDN w:val="0"/>
              <w:adjustRightInd w:val="0"/>
              <w:spacing w:after="0" w:line="360" w:lineRule="auto"/>
              <w:jc w:val="center"/>
              <w:rPr>
                <w:rFonts w:eastAsia="Times New Roman" w:cs="Arial"/>
                <w:b/>
                <w:sz w:val="20"/>
                <w:szCs w:val="20"/>
                <w:lang w:val="en-GB"/>
              </w:rPr>
            </w:pPr>
            <w:r w:rsidRPr="0098161B">
              <w:rPr>
                <w:rFonts w:eastAsia="Times New Roman" w:cs="Arial"/>
                <w:b/>
                <w:sz w:val="20"/>
                <w:szCs w:val="20"/>
                <w:lang w:val="en-GB"/>
              </w:rPr>
              <w:t>CORRESPONDENCE</w:t>
            </w:r>
          </w:p>
        </w:tc>
        <w:tc>
          <w:tcPr>
            <w:tcW w:w="1275" w:type="dxa"/>
            <w:tcBorders>
              <w:top w:val="double" w:sz="6" w:space="0" w:color="000000"/>
              <w:bottom w:val="double" w:sz="6" w:space="0" w:color="000000"/>
            </w:tcBorders>
            <w:shd w:val="pct15" w:color="auto" w:fill="auto"/>
          </w:tcPr>
          <w:p w14:paraId="3A64141E"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pct15" w:color="auto" w:fill="auto"/>
          </w:tcPr>
          <w:p w14:paraId="2C649805"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38801DF5" w14:textId="77777777" w:rsidTr="00566B5A">
        <w:tc>
          <w:tcPr>
            <w:tcW w:w="1134" w:type="dxa"/>
            <w:tcBorders>
              <w:top w:val="double" w:sz="6" w:space="0" w:color="000000"/>
              <w:bottom w:val="double" w:sz="6" w:space="0" w:color="000000"/>
            </w:tcBorders>
            <w:shd w:val="clear" w:color="auto" w:fill="auto"/>
          </w:tcPr>
          <w:p w14:paraId="773A1727" w14:textId="77777777" w:rsidR="0098161B" w:rsidRPr="0098161B" w:rsidRDefault="0098161B" w:rsidP="0098161B">
            <w:pPr>
              <w:widowControl w:val="0"/>
              <w:numPr>
                <w:ilvl w:val="0"/>
                <w:numId w:val="23"/>
              </w:numPr>
              <w:autoSpaceDE w:val="0"/>
              <w:autoSpaceDN w:val="0"/>
              <w:adjustRightInd w:val="0"/>
              <w:spacing w:after="0" w:line="360" w:lineRule="auto"/>
              <w:contextualSpacing/>
              <w:jc w:val="both"/>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0A973685" w14:textId="77777777" w:rsidR="0098161B" w:rsidRPr="0098161B" w:rsidRDefault="0098161B" w:rsidP="0098161B">
            <w:pPr>
              <w:widowControl w:val="0"/>
              <w:autoSpaceDE w:val="0"/>
              <w:autoSpaceDN w:val="0"/>
              <w:adjustRightInd w:val="0"/>
              <w:spacing w:after="0" w:line="360" w:lineRule="auto"/>
              <w:jc w:val="both"/>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66134FD3" w14:textId="77777777" w:rsidR="0098161B" w:rsidRPr="0098161B" w:rsidRDefault="0098161B" w:rsidP="0098161B">
            <w:pPr>
              <w:widowControl w:val="0"/>
              <w:autoSpaceDE w:val="0"/>
              <w:autoSpaceDN w:val="0"/>
              <w:adjustRightInd w:val="0"/>
              <w:spacing w:after="0" w:line="360" w:lineRule="auto"/>
              <w:jc w:val="both"/>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0DEA44BF"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6F5C06DC"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3530C01C" w14:textId="77777777" w:rsidTr="00566B5A">
        <w:tc>
          <w:tcPr>
            <w:tcW w:w="1134" w:type="dxa"/>
            <w:tcBorders>
              <w:top w:val="double" w:sz="6" w:space="0" w:color="000000"/>
              <w:bottom w:val="double" w:sz="6" w:space="0" w:color="000000"/>
            </w:tcBorders>
            <w:shd w:val="clear" w:color="auto" w:fill="auto"/>
          </w:tcPr>
          <w:p w14:paraId="260A198C" w14:textId="77777777" w:rsidR="0098161B" w:rsidRPr="0098161B" w:rsidRDefault="0098161B" w:rsidP="0098161B">
            <w:pPr>
              <w:widowControl w:val="0"/>
              <w:numPr>
                <w:ilvl w:val="0"/>
                <w:numId w:val="23"/>
              </w:numPr>
              <w:autoSpaceDE w:val="0"/>
              <w:autoSpaceDN w:val="0"/>
              <w:adjustRightInd w:val="0"/>
              <w:spacing w:after="0" w:line="360" w:lineRule="auto"/>
              <w:contextualSpacing/>
              <w:jc w:val="both"/>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6C82C5A8" w14:textId="77777777" w:rsidR="0098161B" w:rsidRPr="0098161B" w:rsidRDefault="0098161B" w:rsidP="0098161B">
            <w:pPr>
              <w:widowControl w:val="0"/>
              <w:autoSpaceDE w:val="0"/>
              <w:autoSpaceDN w:val="0"/>
              <w:adjustRightInd w:val="0"/>
              <w:spacing w:after="0" w:line="360" w:lineRule="auto"/>
              <w:jc w:val="both"/>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6FE5A7E7" w14:textId="77777777" w:rsidR="0098161B" w:rsidRPr="0098161B" w:rsidRDefault="0098161B" w:rsidP="0098161B">
            <w:pPr>
              <w:widowControl w:val="0"/>
              <w:autoSpaceDE w:val="0"/>
              <w:autoSpaceDN w:val="0"/>
              <w:adjustRightInd w:val="0"/>
              <w:spacing w:after="0" w:line="360" w:lineRule="auto"/>
              <w:jc w:val="both"/>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58673C15"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0B78D284"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03ADAEC9" w14:textId="77777777" w:rsidTr="00566B5A">
        <w:tc>
          <w:tcPr>
            <w:tcW w:w="1134" w:type="dxa"/>
            <w:tcBorders>
              <w:top w:val="double" w:sz="6" w:space="0" w:color="000000"/>
              <w:bottom w:val="double" w:sz="6" w:space="0" w:color="000000"/>
            </w:tcBorders>
            <w:shd w:val="clear" w:color="auto" w:fill="auto"/>
          </w:tcPr>
          <w:p w14:paraId="2A46C7D1" w14:textId="77777777" w:rsidR="0098161B" w:rsidRPr="0098161B" w:rsidRDefault="0098161B" w:rsidP="0098161B">
            <w:pPr>
              <w:widowControl w:val="0"/>
              <w:numPr>
                <w:ilvl w:val="0"/>
                <w:numId w:val="23"/>
              </w:numPr>
              <w:autoSpaceDE w:val="0"/>
              <w:autoSpaceDN w:val="0"/>
              <w:adjustRightInd w:val="0"/>
              <w:spacing w:after="0" w:line="360" w:lineRule="auto"/>
              <w:contextualSpacing/>
              <w:jc w:val="both"/>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786C6800" w14:textId="77777777" w:rsidR="0098161B" w:rsidRPr="0098161B" w:rsidRDefault="0098161B" w:rsidP="0098161B">
            <w:pPr>
              <w:widowControl w:val="0"/>
              <w:autoSpaceDE w:val="0"/>
              <w:autoSpaceDN w:val="0"/>
              <w:adjustRightInd w:val="0"/>
              <w:spacing w:after="0" w:line="360" w:lineRule="auto"/>
              <w:jc w:val="both"/>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71DEC859" w14:textId="77777777" w:rsidR="0098161B" w:rsidRPr="0098161B" w:rsidRDefault="0098161B" w:rsidP="0098161B">
            <w:pPr>
              <w:widowControl w:val="0"/>
              <w:autoSpaceDE w:val="0"/>
              <w:autoSpaceDN w:val="0"/>
              <w:adjustRightInd w:val="0"/>
              <w:spacing w:after="0" w:line="360" w:lineRule="auto"/>
              <w:jc w:val="both"/>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0AB90462"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76E9D56D"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0F2521BE" w14:textId="77777777" w:rsidTr="00566B5A">
        <w:tc>
          <w:tcPr>
            <w:tcW w:w="1134" w:type="dxa"/>
            <w:tcBorders>
              <w:top w:val="double" w:sz="6" w:space="0" w:color="000000"/>
              <w:bottom w:val="double" w:sz="6" w:space="0" w:color="000000"/>
            </w:tcBorders>
            <w:shd w:val="pct15" w:color="auto" w:fill="auto"/>
          </w:tcPr>
          <w:p w14:paraId="391715FC" w14:textId="77777777" w:rsidR="0098161B" w:rsidRPr="0098161B" w:rsidRDefault="0098161B" w:rsidP="0098161B">
            <w:pPr>
              <w:widowControl w:val="0"/>
              <w:autoSpaceDE w:val="0"/>
              <w:autoSpaceDN w:val="0"/>
              <w:adjustRightInd w:val="0"/>
              <w:spacing w:after="0" w:line="360" w:lineRule="auto"/>
              <w:ind w:left="720"/>
              <w:contextualSpacing/>
              <w:rPr>
                <w:rFonts w:eastAsia="Times New Roman" w:cs="Arial"/>
                <w:sz w:val="20"/>
                <w:szCs w:val="20"/>
                <w:lang w:val="en-GB"/>
              </w:rPr>
            </w:pPr>
          </w:p>
        </w:tc>
        <w:tc>
          <w:tcPr>
            <w:tcW w:w="1560" w:type="dxa"/>
            <w:tcBorders>
              <w:top w:val="double" w:sz="6" w:space="0" w:color="000000"/>
              <w:bottom w:val="double" w:sz="6" w:space="0" w:color="000000"/>
            </w:tcBorders>
            <w:shd w:val="pct15" w:color="auto" w:fill="auto"/>
          </w:tcPr>
          <w:p w14:paraId="45B32A88"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pct15" w:color="auto" w:fill="auto"/>
          </w:tcPr>
          <w:p w14:paraId="05736FE9" w14:textId="77777777" w:rsidR="0098161B" w:rsidRPr="0098161B" w:rsidRDefault="0098161B" w:rsidP="0098161B">
            <w:pPr>
              <w:widowControl w:val="0"/>
              <w:autoSpaceDE w:val="0"/>
              <w:autoSpaceDN w:val="0"/>
              <w:adjustRightInd w:val="0"/>
              <w:spacing w:after="0" w:line="360" w:lineRule="auto"/>
              <w:jc w:val="center"/>
              <w:rPr>
                <w:rFonts w:eastAsia="Times New Roman" w:cs="Arial"/>
                <w:b/>
                <w:sz w:val="20"/>
                <w:szCs w:val="20"/>
                <w:lang w:val="en-GB"/>
              </w:rPr>
            </w:pPr>
            <w:r w:rsidRPr="0098161B">
              <w:rPr>
                <w:rFonts w:eastAsia="Times New Roman" w:cs="Arial"/>
                <w:b/>
                <w:sz w:val="20"/>
                <w:szCs w:val="20"/>
                <w:lang w:val="en-GB"/>
              </w:rPr>
              <w:t>DOCUMENTS</w:t>
            </w:r>
          </w:p>
        </w:tc>
        <w:tc>
          <w:tcPr>
            <w:tcW w:w="1275" w:type="dxa"/>
            <w:tcBorders>
              <w:top w:val="double" w:sz="6" w:space="0" w:color="000000"/>
              <w:bottom w:val="double" w:sz="6" w:space="0" w:color="000000"/>
            </w:tcBorders>
            <w:shd w:val="pct15" w:color="auto" w:fill="auto"/>
          </w:tcPr>
          <w:p w14:paraId="38990294"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pct15" w:color="auto" w:fill="auto"/>
          </w:tcPr>
          <w:p w14:paraId="6104C5CD"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5673301C" w14:textId="77777777" w:rsidTr="00566B5A">
        <w:tc>
          <w:tcPr>
            <w:tcW w:w="1134" w:type="dxa"/>
            <w:tcBorders>
              <w:top w:val="double" w:sz="6" w:space="0" w:color="000000"/>
              <w:bottom w:val="double" w:sz="6" w:space="0" w:color="000000"/>
            </w:tcBorders>
            <w:shd w:val="clear" w:color="auto" w:fill="auto"/>
          </w:tcPr>
          <w:p w14:paraId="1E8C2874"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01F8A6FD"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3B2AD7E8"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75A9A843"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08A9000A"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58EA9FAC" w14:textId="77777777" w:rsidTr="00566B5A">
        <w:tc>
          <w:tcPr>
            <w:tcW w:w="1134" w:type="dxa"/>
            <w:tcBorders>
              <w:top w:val="double" w:sz="6" w:space="0" w:color="000000"/>
              <w:bottom w:val="double" w:sz="6" w:space="0" w:color="000000"/>
            </w:tcBorders>
            <w:shd w:val="clear" w:color="auto" w:fill="auto"/>
          </w:tcPr>
          <w:p w14:paraId="1C099005"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35E6CE3C"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72829309"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164FA5CD"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089861BF"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3B8FC529" w14:textId="77777777" w:rsidTr="00566B5A">
        <w:tc>
          <w:tcPr>
            <w:tcW w:w="1134" w:type="dxa"/>
            <w:tcBorders>
              <w:top w:val="double" w:sz="6" w:space="0" w:color="000000"/>
              <w:bottom w:val="double" w:sz="6" w:space="0" w:color="000000"/>
            </w:tcBorders>
            <w:shd w:val="clear" w:color="auto" w:fill="auto"/>
          </w:tcPr>
          <w:p w14:paraId="3BFC67AB"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5D21F152"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7A33CDB2"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30672FFC"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01A89604"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5848250D" w14:textId="77777777" w:rsidTr="00566B5A">
        <w:tc>
          <w:tcPr>
            <w:tcW w:w="1134" w:type="dxa"/>
            <w:tcBorders>
              <w:top w:val="double" w:sz="6" w:space="0" w:color="000000"/>
              <w:bottom w:val="double" w:sz="6" w:space="0" w:color="000000"/>
            </w:tcBorders>
            <w:shd w:val="clear" w:color="auto" w:fill="auto"/>
          </w:tcPr>
          <w:p w14:paraId="158B8818"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24F0C9A0"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4473CED9"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29D33EDD"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281F6A92"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bl>
    <w:p w14:paraId="36C92C83" w14:textId="77777777" w:rsidR="0098161B" w:rsidRDefault="0098161B" w:rsidP="0098161B">
      <w:pPr>
        <w:widowControl w:val="0"/>
        <w:autoSpaceDE w:val="0"/>
        <w:autoSpaceDN w:val="0"/>
        <w:adjustRightInd w:val="0"/>
        <w:spacing w:after="0" w:line="240" w:lineRule="auto"/>
        <w:rPr>
          <w:rFonts w:ascii="Univers" w:eastAsia="Times New Roman" w:hAnsi="Univers" w:cs="Times New Roman"/>
          <w:szCs w:val="20"/>
          <w:lang w:val="en-GB"/>
        </w:rPr>
      </w:pPr>
      <w:r w:rsidRPr="0098161B">
        <w:rPr>
          <w:rFonts w:ascii="Univers" w:eastAsia="Times New Roman" w:hAnsi="Univers" w:cs="Times New Roman"/>
          <w:szCs w:val="20"/>
          <w:lang w:val="en-GB"/>
        </w:rPr>
        <w:br w:type="page"/>
      </w:r>
    </w:p>
    <w:p w14:paraId="25734A72" w14:textId="77777777" w:rsidR="0098161B" w:rsidRDefault="0098161B" w:rsidP="0098161B">
      <w:pPr>
        <w:widowControl w:val="0"/>
        <w:autoSpaceDE w:val="0"/>
        <w:autoSpaceDN w:val="0"/>
        <w:adjustRightInd w:val="0"/>
        <w:spacing w:after="0" w:line="240" w:lineRule="auto"/>
        <w:rPr>
          <w:rFonts w:ascii="Univers" w:eastAsia="Times New Roman" w:hAnsi="Univers" w:cs="Times New Roman"/>
          <w:szCs w:val="20"/>
          <w:lang w:val="en-GB"/>
        </w:rPr>
      </w:pPr>
    </w:p>
    <w:p w14:paraId="62C23E89" w14:textId="5EBD7661"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szCs w:val="20"/>
          <w:lang w:val="en-GB"/>
        </w:rPr>
      </w:pPr>
      <w:r w:rsidRPr="0098161B">
        <w:rPr>
          <w:rFonts w:ascii="Univers" w:eastAsia="Times New Roman" w:hAnsi="Univers" w:cs="Times New Roman"/>
          <w:b/>
          <w:bCs/>
          <w:sz w:val="28"/>
          <w:szCs w:val="28"/>
          <w:u w:val="single"/>
          <w:lang w:val="en-GB"/>
        </w:rPr>
        <w:t>SCHEDULE ONE</w:t>
      </w:r>
    </w:p>
    <w:p w14:paraId="50E5ED4D" w14:textId="77777777"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Cs w:val="24"/>
          <w:u w:val="single"/>
          <w:lang w:val="en-GB"/>
        </w:rPr>
      </w:pPr>
    </w:p>
    <w:p w14:paraId="1FCD9384" w14:textId="77777777" w:rsidR="0098161B" w:rsidRPr="0098161B" w:rsidRDefault="0098161B" w:rsidP="0098161B">
      <w:pPr>
        <w:widowControl w:val="0"/>
        <w:tabs>
          <w:tab w:val="center" w:pos="5040"/>
        </w:tabs>
        <w:autoSpaceDE w:val="0"/>
        <w:autoSpaceDN w:val="0"/>
        <w:adjustRightInd w:val="0"/>
        <w:spacing w:after="0" w:line="240" w:lineRule="auto"/>
        <w:jc w:val="center"/>
        <w:rPr>
          <w:rFonts w:ascii="Univers" w:eastAsia="Times New Roman" w:hAnsi="Univers" w:cs="Times New Roman"/>
          <w:szCs w:val="24"/>
          <w:lang w:val="en-GB"/>
        </w:rPr>
      </w:pPr>
      <w:r w:rsidRPr="0098161B">
        <w:rPr>
          <w:rFonts w:ascii="Univers" w:eastAsia="Times New Roman" w:hAnsi="Univers" w:cs="Times New Roman"/>
          <w:b/>
          <w:bCs/>
          <w:sz w:val="28"/>
          <w:szCs w:val="28"/>
          <w:u w:val="single"/>
          <w:lang w:val="en-GB"/>
        </w:rPr>
        <w:t>PART 2</w:t>
      </w:r>
    </w:p>
    <w:p w14:paraId="2CA1020D"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37D8710F"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0576191B"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1.</w:t>
      </w:r>
      <w:r w:rsidRPr="0098161B">
        <w:rPr>
          <w:rFonts w:eastAsia="Times New Roman" w:cs="Arial"/>
          <w:szCs w:val="24"/>
          <w:lang w:val="en-GB"/>
        </w:rPr>
        <w:tab/>
        <w:t xml:space="preserve">Correspondence between attorney and </w:t>
      </w:r>
      <w:proofErr w:type="gramStart"/>
      <w:r w:rsidRPr="0098161B">
        <w:rPr>
          <w:rFonts w:eastAsia="Times New Roman" w:cs="Arial"/>
          <w:szCs w:val="24"/>
          <w:lang w:val="en-GB"/>
        </w:rPr>
        <w:t>client;</w:t>
      </w:r>
      <w:proofErr w:type="gramEnd"/>
    </w:p>
    <w:p w14:paraId="1EADCD52"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0CAA7239"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2.</w:t>
      </w:r>
      <w:r w:rsidRPr="0098161B">
        <w:rPr>
          <w:rFonts w:eastAsia="Times New Roman" w:cs="Arial"/>
          <w:szCs w:val="24"/>
          <w:lang w:val="en-GB"/>
        </w:rPr>
        <w:tab/>
        <w:t xml:space="preserve">Notes and memoranda by </w:t>
      </w:r>
      <w:r w:rsidRPr="0098161B">
        <w:rPr>
          <w:rFonts w:eastAsia="Times New Roman" w:cs="Arial"/>
          <w:bCs/>
          <w:szCs w:val="24"/>
          <w:lang w:val="en-GB"/>
        </w:rPr>
        <w:t>Defendant’s</w:t>
      </w:r>
      <w:r w:rsidRPr="0098161B">
        <w:rPr>
          <w:rFonts w:eastAsia="Times New Roman" w:cs="Arial"/>
          <w:szCs w:val="24"/>
          <w:lang w:val="en-GB"/>
        </w:rPr>
        <w:t xml:space="preserve"> attorneys and </w:t>
      </w:r>
      <w:proofErr w:type="gramStart"/>
      <w:r w:rsidRPr="0098161B">
        <w:rPr>
          <w:rFonts w:eastAsia="Times New Roman" w:cs="Arial"/>
          <w:szCs w:val="24"/>
          <w:lang w:val="en-GB"/>
        </w:rPr>
        <w:t>counsel;</w:t>
      </w:r>
      <w:proofErr w:type="gramEnd"/>
    </w:p>
    <w:p w14:paraId="01ECA75D"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6EDD462B"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3.</w:t>
      </w:r>
      <w:r w:rsidRPr="0098161B">
        <w:rPr>
          <w:rFonts w:eastAsia="Times New Roman" w:cs="Arial"/>
          <w:szCs w:val="24"/>
          <w:lang w:val="en-GB"/>
        </w:rPr>
        <w:tab/>
        <w:t>Instructions and briefs to counsel:</w:t>
      </w:r>
    </w:p>
    <w:p w14:paraId="39D9BFFB"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71A6E15D"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4.</w:t>
      </w:r>
      <w:r w:rsidRPr="0098161B">
        <w:rPr>
          <w:rFonts w:eastAsia="Times New Roman" w:cs="Arial"/>
          <w:szCs w:val="24"/>
          <w:lang w:val="en-GB"/>
        </w:rPr>
        <w:tab/>
        <w:t xml:space="preserve">Counsel's memoranda and </w:t>
      </w:r>
      <w:proofErr w:type="gramStart"/>
      <w:r w:rsidRPr="0098161B">
        <w:rPr>
          <w:rFonts w:eastAsia="Times New Roman" w:cs="Arial"/>
          <w:szCs w:val="24"/>
          <w:lang w:val="en-GB"/>
        </w:rPr>
        <w:t>advice;</w:t>
      </w:r>
      <w:proofErr w:type="gramEnd"/>
    </w:p>
    <w:p w14:paraId="2A209D2E"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403AB2DF"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5.</w:t>
      </w:r>
      <w:r w:rsidRPr="0098161B">
        <w:rPr>
          <w:rFonts w:eastAsia="Times New Roman" w:cs="Arial"/>
          <w:szCs w:val="24"/>
          <w:lang w:val="en-GB"/>
        </w:rPr>
        <w:tab/>
      </w:r>
      <w:r w:rsidRPr="0098161B">
        <w:rPr>
          <w:rFonts w:eastAsia="Times New Roman" w:cs="Arial"/>
          <w:i/>
          <w:iCs/>
          <w:szCs w:val="24"/>
          <w:u w:val="single"/>
          <w:lang w:val="en-GB"/>
        </w:rPr>
        <w:t>Without prejudice</w:t>
      </w:r>
      <w:r w:rsidRPr="0098161B">
        <w:rPr>
          <w:rFonts w:eastAsia="Times New Roman" w:cs="Arial"/>
          <w:szCs w:val="24"/>
          <w:lang w:val="en-GB"/>
        </w:rPr>
        <w:t xml:space="preserve"> correspondence between attorneys acting for the parties in the action.</w:t>
      </w:r>
    </w:p>
    <w:p w14:paraId="26ECE197"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r w:rsidRPr="0098161B">
        <w:rPr>
          <w:rFonts w:ascii="Univers" w:eastAsia="Times New Roman" w:hAnsi="Univers" w:cs="Times New Roman"/>
          <w:szCs w:val="24"/>
          <w:lang w:val="en-GB"/>
        </w:rPr>
        <w:br w:type="page"/>
      </w:r>
    </w:p>
    <w:p w14:paraId="689729C1"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0A29D165" w14:textId="77777777"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szCs w:val="24"/>
          <w:lang w:val="en-GB"/>
        </w:rPr>
      </w:pPr>
      <w:r w:rsidRPr="0098161B">
        <w:rPr>
          <w:rFonts w:ascii="Univers" w:eastAsia="Times New Roman" w:hAnsi="Univers" w:cs="Times New Roman"/>
          <w:b/>
          <w:bCs/>
          <w:sz w:val="28"/>
          <w:szCs w:val="28"/>
          <w:u w:val="single"/>
          <w:lang w:val="en-GB"/>
        </w:rPr>
        <w:t>SCHEDULE TWO</w:t>
      </w:r>
    </w:p>
    <w:p w14:paraId="0152C1F9"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5EE81C5C"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0994EA64"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30F0ABA9"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1BF6481D"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1.</w:t>
      </w:r>
      <w:r w:rsidRPr="0098161B">
        <w:rPr>
          <w:rFonts w:eastAsia="Times New Roman" w:cs="Arial"/>
          <w:szCs w:val="24"/>
          <w:lang w:val="en-GB"/>
        </w:rPr>
        <w:tab/>
        <w:t>NONE.</w:t>
      </w:r>
    </w:p>
    <w:p w14:paraId="52395295" w14:textId="77777777" w:rsidR="0098161B" w:rsidRPr="0098161B" w:rsidRDefault="0098161B" w:rsidP="0098161B">
      <w:pPr>
        <w:widowControl w:val="0"/>
        <w:autoSpaceDE w:val="0"/>
        <w:autoSpaceDN w:val="0"/>
        <w:adjustRightInd w:val="0"/>
        <w:spacing w:after="0" w:line="240" w:lineRule="auto"/>
        <w:rPr>
          <w:rFonts w:ascii="Courier" w:eastAsia="Times New Roman" w:hAnsi="Courier" w:cs="Times New Roman"/>
          <w:szCs w:val="24"/>
          <w:lang w:val="en-US"/>
        </w:rPr>
      </w:pPr>
    </w:p>
    <w:p w14:paraId="7C21F3FE" w14:textId="77777777" w:rsidR="0098161B" w:rsidRPr="0098161B" w:rsidRDefault="0098161B" w:rsidP="0098161B">
      <w:pPr>
        <w:widowControl w:val="0"/>
        <w:autoSpaceDE w:val="0"/>
        <w:autoSpaceDN w:val="0"/>
        <w:adjustRightInd w:val="0"/>
        <w:spacing w:after="0" w:line="240" w:lineRule="auto"/>
        <w:rPr>
          <w:rFonts w:ascii="Courier" w:eastAsia="Times New Roman" w:hAnsi="Courier" w:cs="Times New Roman"/>
          <w:szCs w:val="24"/>
          <w:lang w:val="en-US"/>
        </w:rPr>
      </w:pPr>
    </w:p>
    <w:p w14:paraId="3D9A5D9F" w14:textId="77777777" w:rsidR="0098161B" w:rsidRPr="0098161B" w:rsidRDefault="0098161B" w:rsidP="0098161B">
      <w:pPr>
        <w:widowControl w:val="0"/>
        <w:autoSpaceDE w:val="0"/>
        <w:autoSpaceDN w:val="0"/>
        <w:adjustRightInd w:val="0"/>
        <w:spacing w:after="0" w:line="240" w:lineRule="auto"/>
        <w:rPr>
          <w:rFonts w:ascii="Courier" w:eastAsia="Times New Roman" w:hAnsi="Courier" w:cs="Times New Roman"/>
          <w:szCs w:val="24"/>
          <w:lang w:val="en-US"/>
        </w:rPr>
      </w:pPr>
    </w:p>
    <w:p w14:paraId="784D9E45" w14:textId="77777777" w:rsidR="0098161B" w:rsidRPr="004A453E" w:rsidRDefault="0098161B" w:rsidP="0098161B">
      <w:pPr>
        <w:suppressAutoHyphens/>
        <w:spacing w:after="0" w:line="360" w:lineRule="auto"/>
        <w:jc w:val="both"/>
        <w:rPr>
          <w:rFonts w:eastAsia="Times New Roman" w:cs="Arial"/>
          <w:szCs w:val="24"/>
          <w:lang w:val="en-GB"/>
        </w:rPr>
      </w:pPr>
    </w:p>
    <w:sectPr w:rsidR="0098161B" w:rsidRPr="004A453E" w:rsidSect="0098161B">
      <w:headerReference w:type="even" r:id="rId7"/>
      <w:headerReference w:type="default" r:id="rId8"/>
      <w:footerReference w:type="first" r:id="rId9"/>
      <w:pgSz w:w="11905" w:h="16837"/>
      <w:pgMar w:top="1440" w:right="1440" w:bottom="1440" w:left="1440" w:header="1191"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22A4" w14:textId="77777777" w:rsidR="002D7A25" w:rsidRDefault="002D7A25">
      <w:pPr>
        <w:spacing w:after="0" w:line="240" w:lineRule="auto"/>
      </w:pPr>
      <w:r>
        <w:separator/>
      </w:r>
    </w:p>
  </w:endnote>
  <w:endnote w:type="continuationSeparator" w:id="0">
    <w:p w14:paraId="51B5B27A" w14:textId="77777777" w:rsidR="002D7A25" w:rsidRDefault="002D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5D3E" w14:textId="77777777" w:rsidR="00F20FA5" w:rsidRDefault="00F20FA5">
    <w:pPr>
      <w:pStyle w:val="Footer"/>
      <w:jc w:val="right"/>
    </w:pPr>
  </w:p>
  <w:p w14:paraId="0619092A"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DF1C" w14:textId="77777777" w:rsidR="002D7A25" w:rsidRDefault="002D7A25">
      <w:pPr>
        <w:spacing w:after="0" w:line="240" w:lineRule="auto"/>
      </w:pPr>
      <w:r>
        <w:separator/>
      </w:r>
    </w:p>
  </w:footnote>
  <w:footnote w:type="continuationSeparator" w:id="0">
    <w:p w14:paraId="2222DE0B" w14:textId="77777777" w:rsidR="002D7A25" w:rsidRDefault="002D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88D6"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DDC383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33C5" w14:textId="77777777" w:rsidR="00C355DC" w:rsidRDefault="00000000" w:rsidP="00C355DC">
    <w:pPr>
      <w:framePr w:wrap="around" w:vAnchor="text" w:hAnchor="margin" w:xAlign="center" w:y="1"/>
      <w:jc w:val="center"/>
    </w:pPr>
  </w:p>
  <w:p w14:paraId="550F4030" w14:textId="77777777" w:rsidR="0098161B" w:rsidRPr="0098161B" w:rsidRDefault="0098161B" w:rsidP="0098161B">
    <w:pPr>
      <w:widowControl w:val="0"/>
      <w:pBdr>
        <w:bottom w:val="single" w:sz="4" w:space="1" w:color="D9D9D9"/>
      </w:pBdr>
      <w:autoSpaceDE w:val="0"/>
      <w:autoSpaceDN w:val="0"/>
      <w:adjustRightInd w:val="0"/>
      <w:spacing w:after="0" w:line="240" w:lineRule="auto"/>
      <w:ind w:left="6480" w:firstLine="720"/>
      <w:rPr>
        <w:rFonts w:ascii="Courier" w:eastAsia="Times New Roman" w:hAnsi="Courier" w:cs="Times New Roman"/>
        <w:b/>
        <w:bCs/>
        <w:sz w:val="28"/>
        <w:szCs w:val="28"/>
        <w:lang w:val="en-US"/>
      </w:rPr>
    </w:pPr>
    <w:r w:rsidRPr="0098161B">
      <w:rPr>
        <w:rFonts w:ascii="Courier" w:eastAsia="Times New Roman" w:hAnsi="Courier" w:cs="Times New Roman"/>
        <w:color w:val="808080"/>
        <w:spacing w:val="60"/>
        <w:sz w:val="28"/>
        <w:szCs w:val="28"/>
        <w:lang w:val="en-US"/>
      </w:rPr>
      <w:t>Page</w:t>
    </w:r>
    <w:r w:rsidRPr="0098161B">
      <w:rPr>
        <w:rFonts w:ascii="Courier" w:eastAsia="Times New Roman" w:hAnsi="Courier" w:cs="Times New Roman"/>
        <w:sz w:val="28"/>
        <w:szCs w:val="28"/>
        <w:lang w:val="en-US"/>
      </w:rPr>
      <w:t xml:space="preserve"> | </w:t>
    </w:r>
    <w:r w:rsidRPr="0098161B">
      <w:rPr>
        <w:rFonts w:ascii="Courier" w:eastAsia="Times New Roman" w:hAnsi="Courier" w:cs="Times New Roman"/>
        <w:sz w:val="28"/>
        <w:szCs w:val="28"/>
        <w:lang w:val="en-US"/>
      </w:rPr>
      <w:fldChar w:fldCharType="begin"/>
    </w:r>
    <w:r w:rsidRPr="0098161B">
      <w:rPr>
        <w:rFonts w:ascii="Courier" w:eastAsia="Times New Roman" w:hAnsi="Courier" w:cs="Times New Roman"/>
        <w:sz w:val="28"/>
        <w:szCs w:val="28"/>
        <w:lang w:val="en-US"/>
      </w:rPr>
      <w:instrText xml:space="preserve"> PAGE   \* MERGEFORMAT </w:instrText>
    </w:r>
    <w:r w:rsidRPr="0098161B">
      <w:rPr>
        <w:rFonts w:ascii="Courier" w:eastAsia="Times New Roman" w:hAnsi="Courier" w:cs="Times New Roman"/>
        <w:sz w:val="28"/>
        <w:szCs w:val="28"/>
        <w:lang w:val="en-US"/>
      </w:rPr>
      <w:fldChar w:fldCharType="separate"/>
    </w:r>
    <w:r w:rsidRPr="0098161B">
      <w:rPr>
        <w:rFonts w:ascii="Courier" w:eastAsia="Times New Roman" w:hAnsi="Courier" w:cs="Times New Roman"/>
        <w:sz w:val="28"/>
        <w:szCs w:val="28"/>
        <w:lang w:val="en-US"/>
      </w:rPr>
      <w:t>2</w:t>
    </w:r>
    <w:r w:rsidRPr="0098161B">
      <w:rPr>
        <w:rFonts w:ascii="Courier" w:eastAsia="Times New Roman" w:hAnsi="Courier" w:cs="Times New Roman"/>
        <w:b/>
        <w:bCs/>
        <w:noProof/>
        <w:sz w:val="28"/>
        <w:szCs w:val="28"/>
        <w:lang w:val="en-US"/>
      </w:rPr>
      <w:fldChar w:fldCharType="end"/>
    </w:r>
  </w:p>
  <w:p w14:paraId="78C7EB7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AB1A06"/>
    <w:multiLevelType w:val="hybridMultilevel"/>
    <w:tmpl w:val="FEBC2DE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9"/>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10"/>
  </w:num>
  <w:num w:numId="7" w16cid:durableId="411464600">
    <w:abstractNumId w:val="10"/>
  </w:num>
  <w:num w:numId="8" w16cid:durableId="6448883">
    <w:abstractNumId w:val="10"/>
  </w:num>
  <w:num w:numId="9" w16cid:durableId="2020349675">
    <w:abstractNumId w:val="8"/>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1517232752">
    <w:abstractNumId w:val="7"/>
  </w:num>
  <w:num w:numId="23" w16cid:durableId="119307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1E1B"/>
    <w:rsid w:val="001F282E"/>
    <w:rsid w:val="00212F8E"/>
    <w:rsid w:val="002239A1"/>
    <w:rsid w:val="002264B0"/>
    <w:rsid w:val="00271B44"/>
    <w:rsid w:val="00285145"/>
    <w:rsid w:val="002874CF"/>
    <w:rsid w:val="00291573"/>
    <w:rsid w:val="002C2366"/>
    <w:rsid w:val="002D7A25"/>
    <w:rsid w:val="002F0613"/>
    <w:rsid w:val="00341001"/>
    <w:rsid w:val="00350D40"/>
    <w:rsid w:val="00356CAD"/>
    <w:rsid w:val="00365EA4"/>
    <w:rsid w:val="0036692D"/>
    <w:rsid w:val="00372509"/>
    <w:rsid w:val="00393CF5"/>
    <w:rsid w:val="003B5CE2"/>
    <w:rsid w:val="003C57C4"/>
    <w:rsid w:val="003C6138"/>
    <w:rsid w:val="003D3275"/>
    <w:rsid w:val="00412D24"/>
    <w:rsid w:val="00446B0F"/>
    <w:rsid w:val="004562E8"/>
    <w:rsid w:val="004A453E"/>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2253"/>
    <w:rsid w:val="006C6EA3"/>
    <w:rsid w:val="006D213C"/>
    <w:rsid w:val="006D69C6"/>
    <w:rsid w:val="006E2EBC"/>
    <w:rsid w:val="006E65F6"/>
    <w:rsid w:val="006F5942"/>
    <w:rsid w:val="00703052"/>
    <w:rsid w:val="007203A3"/>
    <w:rsid w:val="0072251F"/>
    <w:rsid w:val="00760A00"/>
    <w:rsid w:val="00762C46"/>
    <w:rsid w:val="0078159D"/>
    <w:rsid w:val="007925BA"/>
    <w:rsid w:val="007A1726"/>
    <w:rsid w:val="007A1CD7"/>
    <w:rsid w:val="007D352F"/>
    <w:rsid w:val="007D7563"/>
    <w:rsid w:val="007E3090"/>
    <w:rsid w:val="007E5D37"/>
    <w:rsid w:val="00801577"/>
    <w:rsid w:val="008020A7"/>
    <w:rsid w:val="0080345D"/>
    <w:rsid w:val="00813CF0"/>
    <w:rsid w:val="00837722"/>
    <w:rsid w:val="00842000"/>
    <w:rsid w:val="0086685A"/>
    <w:rsid w:val="008677F9"/>
    <w:rsid w:val="0087177E"/>
    <w:rsid w:val="00876DE5"/>
    <w:rsid w:val="00885679"/>
    <w:rsid w:val="00885897"/>
    <w:rsid w:val="0088679C"/>
    <w:rsid w:val="008A5475"/>
    <w:rsid w:val="008B37FC"/>
    <w:rsid w:val="008B6850"/>
    <w:rsid w:val="008C0579"/>
    <w:rsid w:val="008C0739"/>
    <w:rsid w:val="008D4550"/>
    <w:rsid w:val="008D6D37"/>
    <w:rsid w:val="008E3287"/>
    <w:rsid w:val="008E6A61"/>
    <w:rsid w:val="008F5609"/>
    <w:rsid w:val="009170E9"/>
    <w:rsid w:val="00920197"/>
    <w:rsid w:val="00956EE9"/>
    <w:rsid w:val="009733FF"/>
    <w:rsid w:val="0098161B"/>
    <w:rsid w:val="009B04F7"/>
    <w:rsid w:val="009C1BEC"/>
    <w:rsid w:val="009C2209"/>
    <w:rsid w:val="009D086D"/>
    <w:rsid w:val="009D3011"/>
    <w:rsid w:val="009E443F"/>
    <w:rsid w:val="009F5280"/>
    <w:rsid w:val="00A11EC3"/>
    <w:rsid w:val="00A33CF6"/>
    <w:rsid w:val="00A46A8F"/>
    <w:rsid w:val="00A524AE"/>
    <w:rsid w:val="00A55E3A"/>
    <w:rsid w:val="00A65C30"/>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F2C38"/>
    <w:rsid w:val="00BF713A"/>
    <w:rsid w:val="00C13D6A"/>
    <w:rsid w:val="00C2769F"/>
    <w:rsid w:val="00C36AFB"/>
    <w:rsid w:val="00CA340C"/>
    <w:rsid w:val="00CD3999"/>
    <w:rsid w:val="00CE08BF"/>
    <w:rsid w:val="00CE28EC"/>
    <w:rsid w:val="00CE6E0A"/>
    <w:rsid w:val="00D100DA"/>
    <w:rsid w:val="00D35BC9"/>
    <w:rsid w:val="00D45BD5"/>
    <w:rsid w:val="00D7084E"/>
    <w:rsid w:val="00D814CB"/>
    <w:rsid w:val="00D87AEE"/>
    <w:rsid w:val="00DA0C59"/>
    <w:rsid w:val="00DD12BE"/>
    <w:rsid w:val="00DD4FB6"/>
    <w:rsid w:val="00DE70EB"/>
    <w:rsid w:val="00E05861"/>
    <w:rsid w:val="00E173B8"/>
    <w:rsid w:val="00E2144A"/>
    <w:rsid w:val="00E225EB"/>
    <w:rsid w:val="00E364FD"/>
    <w:rsid w:val="00E553BC"/>
    <w:rsid w:val="00E60ABB"/>
    <w:rsid w:val="00E6186A"/>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5A8A"/>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F40ED"/>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5</cp:revision>
  <dcterms:created xsi:type="dcterms:W3CDTF">2023-01-11T12:52:00Z</dcterms:created>
  <dcterms:modified xsi:type="dcterms:W3CDTF">2023-01-14T16:55:00Z</dcterms:modified>
</cp:coreProperties>
</file>