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B36FD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28E9550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1A6F2A6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proofErr w:type="spellStart"/>
      <w:r>
        <w:t>casenumber</w:t>
      </w:r>
      <w:proofErr w:type="spellEnd"/>
      <w:r>
        <w:t>}</w:t>
      </w:r>
    </w:p>
    <w:p w14:paraId="35BABB36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57ACE1E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E6257B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3DCC05A9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proofErr w:type="spellStart"/>
      <w:r w:rsidR="00B13DD2">
        <w:t>firstplaintiff</w:t>
      </w:r>
      <w:proofErr w:type="spellEnd"/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5701F9BD" w14:textId="77777777" w:rsidR="007925BA" w:rsidRDefault="007925BA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p</w:t>
      </w:r>
      <w:proofErr w:type="spellEnd"/>
      <w:r>
        <w:t>}</w:t>
      </w:r>
    </w:p>
    <w:p w14:paraId="01D69D3B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Second Plaintiff</w:t>
      </w:r>
    </w:p>
    <w:p w14:paraId="215AA48C" w14:textId="77777777" w:rsidR="009B04F7" w:rsidRDefault="007925BA" w:rsidP="00C57CDC">
      <w:pPr>
        <w:spacing w:line="240" w:lineRule="auto"/>
        <w:contextualSpacing/>
      </w:pPr>
      <w:r>
        <w:t>${/</w:t>
      </w:r>
      <w:proofErr w:type="spellStart"/>
      <w:r w:rsidR="000974EA">
        <w:t>two</w:t>
      </w:r>
      <w:r>
        <w:t>p</w:t>
      </w:r>
      <w:proofErr w:type="spellEnd"/>
      <w:r>
        <w:t>}</w:t>
      </w:r>
      <w:r w:rsidR="001E0E8E">
        <w:t xml:space="preserve"> </w:t>
      </w:r>
    </w:p>
    <w:p w14:paraId="2D67469C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Third Plaintiff</w:t>
      </w:r>
    </w:p>
    <w:p w14:paraId="6E0C9E8B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752B2C76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</w:t>
      </w:r>
      <w:proofErr w:type="spellStart"/>
      <w:r>
        <w:t>fourp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14558F59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fourp</w:t>
      </w:r>
      <w:proofErr w:type="spellEnd"/>
      <w:r>
        <w:t>}</w:t>
      </w:r>
    </w:p>
    <w:p w14:paraId="31691323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fivep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270FFC55" w14:textId="77777777" w:rsidR="00372509" w:rsidRDefault="00372509" w:rsidP="00C57CDC">
      <w:pPr>
        <w:spacing w:line="240" w:lineRule="auto"/>
        <w:contextualSpacing/>
      </w:pPr>
      <w:r>
        <w:t>${/</w:t>
      </w:r>
      <w:proofErr w:type="spellStart"/>
      <w:r>
        <w:t>fivep</w:t>
      </w:r>
      <w:proofErr w:type="spellEnd"/>
      <w:r>
        <w:t>}</w:t>
      </w:r>
    </w:p>
    <w:p w14:paraId="2B5021D2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sixp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3C2E4011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sixp</w:t>
      </w:r>
      <w:proofErr w:type="spellEnd"/>
      <w:r>
        <w:t>}</w:t>
      </w:r>
    </w:p>
    <w:p w14:paraId="555CB0A7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sevenp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sevenp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5FF1E6C2" w14:textId="77777777" w:rsidR="0072251F" w:rsidRDefault="0072251F" w:rsidP="00C57CDC">
      <w:pPr>
        <w:spacing w:line="240" w:lineRule="auto"/>
        <w:contextualSpacing/>
      </w:pPr>
      <w:r>
        <w:t>${/</w:t>
      </w:r>
      <w:proofErr w:type="spellStart"/>
      <w:r>
        <w:t>sevenp</w:t>
      </w:r>
      <w:proofErr w:type="spellEnd"/>
      <w:r>
        <w:t>}</w:t>
      </w:r>
    </w:p>
    <w:p w14:paraId="5E2E967D" w14:textId="77777777" w:rsidR="00EB5AE4" w:rsidRDefault="00EB5AE4" w:rsidP="00C57CDC">
      <w:pPr>
        <w:spacing w:line="240" w:lineRule="auto"/>
        <w:contextualSpacing/>
      </w:pPr>
    </w:p>
    <w:p w14:paraId="3C50167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677AEA5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17DB36B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>
        <w:rPr>
          <w:b/>
          <w:bCs/>
        </w:rPr>
        <w:t>dname</w:t>
      </w:r>
      <w:proofErr w:type="spellEnd"/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proofErr w:type="spellStart"/>
      <w:r w:rsidR="0087177E">
        <w:t>firstdefendant</w:t>
      </w:r>
      <w:proofErr w:type="spellEnd"/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7E591491" w14:textId="77777777" w:rsidR="00F96CFC" w:rsidRDefault="00F96CFC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3A76F2E4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>Second Defendant</w:t>
      </w:r>
    </w:p>
    <w:p w14:paraId="0050E42E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3A4E79E6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0974EA">
        <w:t>three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 xml:space="preserve">Third </w:t>
      </w:r>
      <w:r w:rsidR="00102DDA">
        <w:t>Defendant</w:t>
      </w:r>
    </w:p>
    <w:p w14:paraId="6FA74771" w14:textId="77777777" w:rsidR="00F96CFC" w:rsidRDefault="00F96CFC" w:rsidP="00C57CDC">
      <w:pPr>
        <w:spacing w:line="240" w:lineRule="auto"/>
        <w:contextualSpacing/>
      </w:pPr>
      <w:r>
        <w:t>${/</w:t>
      </w:r>
      <w:proofErr w:type="spellStart"/>
      <w:r w:rsidR="000974EA">
        <w:t>three</w:t>
      </w:r>
      <w:r>
        <w:t>d</w:t>
      </w:r>
      <w:proofErr w:type="spellEnd"/>
      <w:r>
        <w:t>}</w:t>
      </w:r>
    </w:p>
    <w:p w14:paraId="7F6CAEEF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fourd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Fourth</w:t>
      </w:r>
      <w:r>
        <w:t xml:space="preserve"> Defendant</w:t>
      </w:r>
    </w:p>
    <w:p w14:paraId="078014D1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fourd</w:t>
      </w:r>
      <w:proofErr w:type="spellEnd"/>
      <w:r>
        <w:t>}</w:t>
      </w:r>
    </w:p>
    <w:p w14:paraId="57AB517E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Fifth</w:t>
      </w:r>
      <w:r>
        <w:t xml:space="preserve"> Defendant</w:t>
      </w:r>
    </w:p>
    <w:p w14:paraId="6262381F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6D0FE5EF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sixd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Sixth</w:t>
      </w:r>
      <w:r>
        <w:t xml:space="preserve"> Defendant</w:t>
      </w:r>
    </w:p>
    <w:p w14:paraId="15F4F883" w14:textId="77777777" w:rsidR="005D2FDA" w:rsidRDefault="005D2FDA" w:rsidP="00C57CDC">
      <w:pPr>
        <w:spacing w:line="240" w:lineRule="auto"/>
        <w:contextualSpacing/>
      </w:pPr>
      <w:r>
        <w:t>${/</w:t>
      </w:r>
      <w:proofErr w:type="spellStart"/>
      <w:r>
        <w:t>sixd</w:t>
      </w:r>
      <w:proofErr w:type="spellEnd"/>
      <w:r>
        <w:t>}</w:t>
      </w:r>
    </w:p>
    <w:p w14:paraId="71EE88A3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 w:rsidR="0036692D">
        <w:t>seven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Seventh</w:t>
      </w:r>
      <w:r>
        <w:t xml:space="preserve"> Defendant</w:t>
      </w:r>
    </w:p>
    <w:p w14:paraId="66FCC741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36692D">
        <w:t>seven</w:t>
      </w:r>
      <w:r>
        <w:t>d</w:t>
      </w:r>
      <w:proofErr w:type="spellEnd"/>
      <w:r>
        <w:t>}</w:t>
      </w:r>
    </w:p>
    <w:p w14:paraId="0A74F424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36692D">
        <w:t>eight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Eighth</w:t>
      </w:r>
      <w:r>
        <w:t xml:space="preserve"> Defendant</w:t>
      </w:r>
    </w:p>
    <w:p w14:paraId="43C6AF4B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proofErr w:type="spellStart"/>
      <w:r w:rsidR="0036692D">
        <w:t>eight</w:t>
      </w:r>
      <w:r>
        <w:t>d</w:t>
      </w:r>
      <w:proofErr w:type="spellEnd"/>
      <w:r>
        <w:t>}</w:t>
      </w:r>
    </w:p>
    <w:p w14:paraId="609A9C59" w14:textId="77777777" w:rsidR="007A4092" w:rsidRPr="007A4092" w:rsidRDefault="007A4092" w:rsidP="007A4092">
      <w:pPr>
        <w:pBdr>
          <w:bottom w:val="single" w:sz="12" w:space="1" w:color="auto"/>
        </w:pBdr>
        <w:spacing w:before="120" w:after="0" w:line="360" w:lineRule="auto"/>
        <w:contextualSpacing/>
        <w:jc w:val="both"/>
        <w:rPr>
          <w:rFonts w:ascii="Arial (W1)" w:eastAsia="Times New Roman" w:hAnsi="Arial (W1)" w:cs="Times New Roman"/>
          <w:sz w:val="25"/>
          <w:szCs w:val="25"/>
        </w:rPr>
      </w:pPr>
    </w:p>
    <w:p w14:paraId="266CF965" w14:textId="77777777" w:rsidR="007A4092" w:rsidRPr="007A4092" w:rsidRDefault="007A4092" w:rsidP="007A4092">
      <w:pPr>
        <w:widowControl w:val="0"/>
        <w:spacing w:before="120" w:after="0" w:line="360" w:lineRule="auto"/>
        <w:contextualSpacing/>
        <w:jc w:val="center"/>
        <w:rPr>
          <w:rFonts w:ascii="Arial (W1)" w:eastAsia="Times New Roman" w:hAnsi="Arial (W1)" w:cs="Times New Roman"/>
          <w:b/>
          <w:sz w:val="25"/>
          <w:szCs w:val="25"/>
        </w:rPr>
      </w:pPr>
    </w:p>
    <w:p w14:paraId="3DA86338" w14:textId="77777777" w:rsidR="007A4092" w:rsidRPr="007A4092" w:rsidRDefault="007A4092" w:rsidP="007A4092">
      <w:pPr>
        <w:widowControl w:val="0"/>
        <w:spacing w:before="120" w:after="0" w:line="360" w:lineRule="auto"/>
        <w:contextualSpacing/>
        <w:jc w:val="center"/>
        <w:rPr>
          <w:rFonts w:ascii="Arial (W1)" w:eastAsia="Times New Roman" w:hAnsi="Arial (W1)" w:cs="Times New Roman"/>
          <w:b/>
          <w:sz w:val="25"/>
          <w:szCs w:val="25"/>
        </w:rPr>
      </w:pPr>
      <w:r w:rsidRPr="007A4092">
        <w:rPr>
          <w:rFonts w:ascii="Arial (W1)" w:eastAsia="Times New Roman" w:hAnsi="Arial (W1)" w:cs="Times New Roman"/>
          <w:b/>
          <w:sz w:val="25"/>
          <w:szCs w:val="25"/>
        </w:rPr>
        <w:t>MINUTES OF PRE-TRIAL CONFERENCE</w:t>
      </w:r>
    </w:p>
    <w:p w14:paraId="7FF338C7" w14:textId="77777777" w:rsidR="007A4092" w:rsidRPr="007A4092" w:rsidRDefault="007A4092" w:rsidP="007A4092">
      <w:pPr>
        <w:widowControl w:val="0"/>
        <w:spacing w:before="120" w:after="0" w:line="360" w:lineRule="auto"/>
        <w:contextualSpacing/>
        <w:jc w:val="center"/>
        <w:rPr>
          <w:rFonts w:ascii="Arial (W1)" w:eastAsia="Times New Roman" w:hAnsi="Arial (W1)" w:cs="Times New Roman"/>
          <w:b/>
          <w:sz w:val="25"/>
          <w:szCs w:val="25"/>
        </w:rPr>
      </w:pPr>
      <w:r w:rsidRPr="007A4092">
        <w:rPr>
          <w:rFonts w:ascii="Arial (W1)" w:eastAsia="Times New Roman" w:hAnsi="Arial (W1)" w:cs="Times New Roman"/>
          <w:b/>
          <w:sz w:val="25"/>
          <w:szCs w:val="25"/>
        </w:rPr>
        <w:t>_______________________________________________________________</w:t>
      </w:r>
    </w:p>
    <w:p w14:paraId="30D6178A" w14:textId="77777777" w:rsidR="007A4092" w:rsidRPr="007A4092" w:rsidRDefault="007A4092" w:rsidP="007A4092">
      <w:pPr>
        <w:widowControl w:val="0"/>
        <w:spacing w:before="120" w:after="0" w:line="360" w:lineRule="auto"/>
        <w:contextualSpacing/>
        <w:jc w:val="center"/>
        <w:rPr>
          <w:rFonts w:eastAsia="Times New Roman" w:cs="Arial"/>
          <w:szCs w:val="24"/>
          <w:lang w:val="en-GB"/>
        </w:rPr>
      </w:pPr>
    </w:p>
    <w:p w14:paraId="2051DCAE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b/>
          <w:sz w:val="25"/>
          <w:szCs w:val="25"/>
          <w:u w:val="single"/>
          <w:lang w:val="en-GB"/>
        </w:rPr>
      </w:pPr>
      <w:r w:rsidRPr="007A4092">
        <w:rPr>
          <w:rFonts w:eastAsia="Times New Roman" w:cs="Arial"/>
          <w:b/>
          <w:sz w:val="25"/>
          <w:szCs w:val="25"/>
          <w:lang w:val="en-GB"/>
        </w:rPr>
        <w:t>1.</w:t>
      </w:r>
      <w:r w:rsidRPr="007A4092">
        <w:rPr>
          <w:rFonts w:eastAsia="Times New Roman" w:cs="Arial"/>
          <w:b/>
          <w:sz w:val="25"/>
          <w:szCs w:val="25"/>
          <w:lang w:val="en-GB"/>
        </w:rPr>
        <w:tab/>
      </w:r>
      <w:r w:rsidRPr="007A4092">
        <w:rPr>
          <w:rFonts w:eastAsia="Times New Roman" w:cs="Arial"/>
          <w:b/>
          <w:sz w:val="25"/>
          <w:szCs w:val="25"/>
          <w:u w:val="single"/>
          <w:lang w:val="en-GB"/>
        </w:rPr>
        <w:t>RULE 37(6)(a):  DATE, PLACE AND DURATION:</w:t>
      </w:r>
    </w:p>
    <w:p w14:paraId="7F8BC6FD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sz w:val="16"/>
          <w:szCs w:val="16"/>
          <w:lang w:val="en-GB"/>
        </w:rPr>
      </w:pPr>
    </w:p>
    <w:p w14:paraId="305DD890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sz w:val="25"/>
          <w:szCs w:val="25"/>
          <w:lang w:val="en-GB"/>
        </w:rPr>
      </w:pPr>
      <w:r w:rsidRPr="007A4092">
        <w:rPr>
          <w:rFonts w:eastAsia="Times New Roman" w:cs="Arial"/>
          <w:sz w:val="25"/>
          <w:szCs w:val="25"/>
          <w:lang w:val="en-GB"/>
        </w:rPr>
        <w:lastRenderedPageBreak/>
        <w:t>1.1</w:t>
      </w:r>
      <w:r w:rsidRPr="007A4092">
        <w:rPr>
          <w:rFonts w:eastAsia="Times New Roman" w:cs="Arial"/>
          <w:sz w:val="25"/>
          <w:szCs w:val="25"/>
          <w:lang w:val="en-GB"/>
        </w:rPr>
        <w:tab/>
        <w:t>Date</w:t>
      </w:r>
      <w:r w:rsidRPr="007A4092">
        <w:rPr>
          <w:rFonts w:eastAsia="Times New Roman" w:cs="Arial"/>
          <w:sz w:val="25"/>
          <w:szCs w:val="25"/>
          <w:lang w:val="en-GB"/>
        </w:rPr>
        <w:tab/>
      </w:r>
      <w:r w:rsidRPr="007A4092">
        <w:rPr>
          <w:rFonts w:eastAsia="Times New Roman" w:cs="Arial"/>
          <w:sz w:val="25"/>
          <w:szCs w:val="25"/>
          <w:lang w:val="en-GB"/>
        </w:rPr>
        <w:tab/>
      </w:r>
      <w:r w:rsidRPr="007A4092">
        <w:rPr>
          <w:rFonts w:eastAsia="Times New Roman" w:cs="Arial"/>
          <w:sz w:val="25"/>
          <w:szCs w:val="25"/>
          <w:lang w:val="en-GB"/>
        </w:rPr>
        <w:tab/>
      </w:r>
      <w:r w:rsidRPr="007A4092">
        <w:rPr>
          <w:rFonts w:eastAsia="Times New Roman" w:cs="Arial"/>
          <w:sz w:val="25"/>
          <w:szCs w:val="25"/>
          <w:lang w:val="en-GB"/>
        </w:rPr>
        <w:tab/>
      </w:r>
      <w:r w:rsidRPr="007A4092">
        <w:rPr>
          <w:rFonts w:eastAsia="Times New Roman" w:cs="Arial"/>
          <w:sz w:val="25"/>
          <w:szCs w:val="25"/>
          <w:lang w:val="en-GB"/>
        </w:rPr>
        <w:tab/>
        <w:t>:</w:t>
      </w:r>
      <w:r w:rsidRPr="007A4092">
        <w:rPr>
          <w:rFonts w:eastAsia="Times New Roman" w:cs="Arial"/>
          <w:sz w:val="25"/>
          <w:szCs w:val="25"/>
          <w:lang w:val="en-GB"/>
        </w:rPr>
        <w:tab/>
        <w:t>[date]</w:t>
      </w:r>
    </w:p>
    <w:p w14:paraId="1B49E182" w14:textId="77777777" w:rsidR="007A4092" w:rsidRPr="007A4092" w:rsidRDefault="007A4092" w:rsidP="007A4092">
      <w:pPr>
        <w:widowControl w:val="0"/>
        <w:spacing w:after="0" w:line="480" w:lineRule="auto"/>
        <w:ind w:left="1304"/>
        <w:jc w:val="both"/>
        <w:rPr>
          <w:rFonts w:eastAsia="Times New Roman" w:cs="Arial"/>
          <w:sz w:val="25"/>
          <w:szCs w:val="25"/>
          <w:lang w:val="en-GB"/>
        </w:rPr>
      </w:pPr>
    </w:p>
    <w:p w14:paraId="7C5CFFDB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sz w:val="25"/>
          <w:szCs w:val="25"/>
          <w:lang w:val="en-GB"/>
        </w:rPr>
      </w:pPr>
      <w:r w:rsidRPr="007A4092">
        <w:rPr>
          <w:rFonts w:eastAsia="Times New Roman" w:cs="Arial"/>
          <w:sz w:val="25"/>
          <w:szCs w:val="25"/>
          <w:lang w:val="en-GB"/>
        </w:rPr>
        <w:t>1.2</w:t>
      </w:r>
      <w:r w:rsidRPr="007A4092">
        <w:rPr>
          <w:rFonts w:eastAsia="Times New Roman" w:cs="Arial"/>
          <w:sz w:val="25"/>
          <w:szCs w:val="25"/>
          <w:lang w:val="en-GB"/>
        </w:rPr>
        <w:tab/>
        <w:t>Duration</w:t>
      </w:r>
      <w:r w:rsidRPr="007A4092">
        <w:rPr>
          <w:rFonts w:eastAsia="Times New Roman" w:cs="Arial"/>
          <w:sz w:val="25"/>
          <w:szCs w:val="25"/>
          <w:lang w:val="en-GB"/>
        </w:rPr>
        <w:tab/>
      </w:r>
      <w:r w:rsidRPr="007A4092">
        <w:rPr>
          <w:rFonts w:eastAsia="Times New Roman" w:cs="Arial"/>
          <w:sz w:val="25"/>
          <w:szCs w:val="25"/>
          <w:lang w:val="en-GB"/>
        </w:rPr>
        <w:tab/>
      </w:r>
      <w:r w:rsidRPr="007A4092">
        <w:rPr>
          <w:rFonts w:eastAsia="Times New Roman" w:cs="Arial"/>
          <w:sz w:val="25"/>
          <w:szCs w:val="25"/>
          <w:lang w:val="en-GB"/>
        </w:rPr>
        <w:tab/>
      </w:r>
      <w:r w:rsidRPr="007A4092">
        <w:rPr>
          <w:rFonts w:eastAsia="Times New Roman" w:cs="Arial"/>
          <w:sz w:val="25"/>
          <w:szCs w:val="25"/>
          <w:lang w:val="en-GB"/>
        </w:rPr>
        <w:tab/>
        <w:t>:</w:t>
      </w:r>
      <w:r w:rsidRPr="007A4092">
        <w:rPr>
          <w:rFonts w:eastAsia="Times New Roman" w:cs="Arial"/>
          <w:sz w:val="25"/>
          <w:szCs w:val="25"/>
          <w:lang w:val="en-GB"/>
        </w:rPr>
        <w:tab/>
        <w:t>12h00 – _______</w:t>
      </w:r>
    </w:p>
    <w:p w14:paraId="16D06747" w14:textId="77777777" w:rsidR="007A4092" w:rsidRPr="007A4092" w:rsidRDefault="007A4092" w:rsidP="007A4092">
      <w:pPr>
        <w:widowControl w:val="0"/>
        <w:spacing w:after="0" w:line="480" w:lineRule="auto"/>
        <w:ind w:left="1304"/>
        <w:jc w:val="both"/>
        <w:rPr>
          <w:rFonts w:eastAsia="Times New Roman" w:cs="Arial"/>
          <w:sz w:val="25"/>
          <w:szCs w:val="25"/>
          <w:lang w:val="en-GB"/>
        </w:rPr>
      </w:pPr>
    </w:p>
    <w:p w14:paraId="5416C5DD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sz w:val="25"/>
          <w:szCs w:val="25"/>
          <w:lang w:val="en-GB"/>
        </w:rPr>
      </w:pPr>
      <w:r w:rsidRPr="007A4092">
        <w:rPr>
          <w:rFonts w:eastAsia="Times New Roman" w:cs="Arial"/>
          <w:sz w:val="25"/>
          <w:szCs w:val="25"/>
          <w:lang w:val="en-GB"/>
        </w:rPr>
        <w:t>1.3</w:t>
      </w:r>
      <w:r w:rsidRPr="007A4092">
        <w:rPr>
          <w:rFonts w:eastAsia="Times New Roman" w:cs="Arial"/>
          <w:sz w:val="25"/>
          <w:szCs w:val="25"/>
          <w:lang w:val="en-GB"/>
        </w:rPr>
        <w:tab/>
        <w:t>Place</w:t>
      </w:r>
      <w:r w:rsidRPr="007A4092">
        <w:rPr>
          <w:rFonts w:eastAsia="Times New Roman" w:cs="Arial"/>
          <w:sz w:val="25"/>
          <w:szCs w:val="25"/>
          <w:lang w:val="en-GB"/>
        </w:rPr>
        <w:tab/>
      </w:r>
      <w:r w:rsidRPr="007A4092">
        <w:rPr>
          <w:rFonts w:eastAsia="Times New Roman" w:cs="Arial"/>
          <w:sz w:val="25"/>
          <w:szCs w:val="25"/>
          <w:lang w:val="en-GB"/>
        </w:rPr>
        <w:tab/>
      </w:r>
      <w:r w:rsidRPr="007A4092">
        <w:rPr>
          <w:rFonts w:eastAsia="Times New Roman" w:cs="Arial"/>
          <w:sz w:val="25"/>
          <w:szCs w:val="25"/>
          <w:lang w:val="en-GB"/>
        </w:rPr>
        <w:tab/>
      </w:r>
      <w:r w:rsidRPr="007A4092">
        <w:rPr>
          <w:rFonts w:eastAsia="Times New Roman" w:cs="Arial"/>
          <w:sz w:val="25"/>
          <w:szCs w:val="25"/>
          <w:lang w:val="en-GB"/>
        </w:rPr>
        <w:tab/>
      </w:r>
      <w:r w:rsidRPr="007A4092">
        <w:rPr>
          <w:rFonts w:eastAsia="Times New Roman" w:cs="Arial"/>
          <w:sz w:val="25"/>
          <w:szCs w:val="25"/>
          <w:lang w:val="en-GB"/>
        </w:rPr>
        <w:tab/>
        <w:t xml:space="preserve">:      </w:t>
      </w:r>
      <w:proofErr w:type="gramStart"/>
      <w:r w:rsidRPr="007A4092">
        <w:rPr>
          <w:rFonts w:eastAsia="Times New Roman" w:cs="Arial"/>
          <w:sz w:val="25"/>
          <w:szCs w:val="25"/>
          <w:lang w:val="en-GB"/>
        </w:rPr>
        <w:t xml:space="preserve">   [</w:t>
      </w:r>
      <w:proofErr w:type="gramEnd"/>
      <w:r w:rsidRPr="007A4092">
        <w:rPr>
          <w:rFonts w:eastAsia="Times New Roman" w:cs="Arial"/>
          <w:sz w:val="25"/>
          <w:szCs w:val="25"/>
          <w:lang w:val="en-GB"/>
        </w:rPr>
        <w:t>Virtually – MS Teams]</w:t>
      </w:r>
    </w:p>
    <w:p w14:paraId="08B19C89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sz w:val="25"/>
          <w:szCs w:val="25"/>
          <w:lang w:val="en-GB"/>
        </w:rPr>
      </w:pPr>
    </w:p>
    <w:p w14:paraId="20CEE0CE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sz w:val="25"/>
          <w:szCs w:val="25"/>
          <w:lang w:val="en-GB"/>
        </w:rPr>
      </w:pPr>
      <w:r w:rsidRPr="007A4092">
        <w:rPr>
          <w:rFonts w:eastAsia="Times New Roman" w:cs="Arial"/>
          <w:sz w:val="25"/>
          <w:szCs w:val="25"/>
          <w:lang w:val="en-GB"/>
        </w:rPr>
        <w:t>1.4</w:t>
      </w:r>
      <w:r w:rsidRPr="007A4092">
        <w:rPr>
          <w:rFonts w:eastAsia="Times New Roman" w:cs="Arial"/>
          <w:sz w:val="25"/>
          <w:szCs w:val="25"/>
          <w:lang w:val="en-GB"/>
        </w:rPr>
        <w:tab/>
        <w:t>Present on behalf of Plaintiff</w:t>
      </w:r>
      <w:r w:rsidRPr="007A4092">
        <w:rPr>
          <w:rFonts w:eastAsia="Times New Roman" w:cs="Arial"/>
          <w:sz w:val="25"/>
          <w:szCs w:val="25"/>
          <w:lang w:val="en-GB"/>
        </w:rPr>
        <w:tab/>
        <w:t xml:space="preserve">:       </w:t>
      </w:r>
      <w:r w:rsidRPr="007A4092">
        <w:rPr>
          <w:rFonts w:eastAsia="Times New Roman" w:cs="Arial"/>
          <w:sz w:val="25"/>
          <w:szCs w:val="25"/>
          <w:lang w:val="en-GB"/>
        </w:rPr>
        <w:tab/>
        <w:t>[Plaintiff’s representatives]</w:t>
      </w:r>
    </w:p>
    <w:p w14:paraId="3B92F8AE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sz w:val="25"/>
          <w:szCs w:val="25"/>
          <w:lang w:val="en-GB"/>
        </w:rPr>
      </w:pPr>
    </w:p>
    <w:p w14:paraId="105B0DBF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sz w:val="25"/>
          <w:szCs w:val="25"/>
          <w:lang w:val="en-GB"/>
        </w:rPr>
      </w:pPr>
    </w:p>
    <w:p w14:paraId="102B0665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sz w:val="25"/>
          <w:szCs w:val="25"/>
          <w:lang w:val="en-GB"/>
        </w:rPr>
      </w:pPr>
      <w:r w:rsidRPr="007A4092">
        <w:rPr>
          <w:rFonts w:eastAsia="Times New Roman" w:cs="Arial"/>
          <w:sz w:val="25"/>
          <w:szCs w:val="25"/>
          <w:lang w:val="en-GB"/>
        </w:rPr>
        <w:t>1.5</w:t>
      </w:r>
      <w:r w:rsidRPr="007A4092">
        <w:rPr>
          <w:rFonts w:eastAsia="Times New Roman" w:cs="Arial"/>
          <w:sz w:val="25"/>
          <w:szCs w:val="25"/>
          <w:lang w:val="en-GB"/>
        </w:rPr>
        <w:tab/>
        <w:t>Present on behalf of</w:t>
      </w:r>
      <w:r w:rsidRPr="007A4092">
        <w:rPr>
          <w:rFonts w:eastAsia="Times New Roman" w:cs="Arial"/>
          <w:sz w:val="25"/>
          <w:szCs w:val="25"/>
          <w:lang w:val="en-GB"/>
        </w:rPr>
        <w:tab/>
      </w:r>
      <w:r w:rsidRPr="007A4092">
        <w:rPr>
          <w:rFonts w:eastAsia="Times New Roman" w:cs="Arial"/>
          <w:sz w:val="25"/>
          <w:szCs w:val="25"/>
          <w:lang w:val="en-GB"/>
        </w:rPr>
        <w:tab/>
        <w:t>:</w:t>
      </w:r>
      <w:r w:rsidRPr="007A4092">
        <w:rPr>
          <w:rFonts w:eastAsia="Times New Roman" w:cs="Arial"/>
          <w:sz w:val="25"/>
          <w:szCs w:val="25"/>
          <w:lang w:val="en-GB"/>
        </w:rPr>
        <w:tab/>
        <w:t>[Defendant’s representatives]</w:t>
      </w:r>
    </w:p>
    <w:p w14:paraId="5DA11865" w14:textId="77777777" w:rsidR="007A4092" w:rsidRPr="007A4092" w:rsidRDefault="007A4092" w:rsidP="007A4092">
      <w:pPr>
        <w:spacing w:before="120" w:after="0" w:line="480" w:lineRule="auto"/>
        <w:jc w:val="both"/>
        <w:rPr>
          <w:rFonts w:eastAsia="Times New Roman" w:cs="Times New Roman"/>
          <w:sz w:val="22"/>
        </w:rPr>
      </w:pPr>
      <w:r w:rsidRPr="007A4092">
        <w:rPr>
          <w:rFonts w:eastAsia="Times New Roman" w:cs="Arial"/>
          <w:sz w:val="25"/>
          <w:szCs w:val="25"/>
          <w:lang w:val="en-GB"/>
        </w:rPr>
        <w:tab/>
        <w:t>Defendant</w:t>
      </w:r>
      <w:r w:rsidRPr="007A4092">
        <w:rPr>
          <w:rFonts w:eastAsia="Times New Roman" w:cs="Arial"/>
          <w:sz w:val="25"/>
          <w:szCs w:val="25"/>
          <w:lang w:val="en-GB"/>
        </w:rPr>
        <w:tab/>
      </w:r>
      <w:r w:rsidRPr="007A4092">
        <w:rPr>
          <w:rFonts w:eastAsia="Times New Roman" w:cs="Arial"/>
          <w:sz w:val="25"/>
          <w:szCs w:val="25"/>
          <w:lang w:val="en-GB"/>
        </w:rPr>
        <w:tab/>
      </w:r>
      <w:r w:rsidRPr="007A4092">
        <w:rPr>
          <w:rFonts w:eastAsia="Times New Roman" w:cs="Arial"/>
          <w:sz w:val="25"/>
          <w:szCs w:val="25"/>
          <w:lang w:val="en-GB"/>
        </w:rPr>
        <w:tab/>
      </w:r>
      <w:r w:rsidRPr="007A4092">
        <w:rPr>
          <w:rFonts w:eastAsia="Times New Roman" w:cs="Arial"/>
          <w:sz w:val="25"/>
          <w:szCs w:val="25"/>
          <w:lang w:val="en-GB"/>
        </w:rPr>
        <w:tab/>
      </w:r>
      <w:r w:rsidRPr="007A4092">
        <w:rPr>
          <w:rFonts w:eastAsia="Times New Roman" w:cs="Arial"/>
          <w:sz w:val="25"/>
          <w:szCs w:val="25"/>
          <w:lang w:val="en-GB"/>
        </w:rPr>
        <w:tab/>
      </w:r>
    </w:p>
    <w:p w14:paraId="0831D461" w14:textId="77777777" w:rsidR="007A4092" w:rsidRPr="007A4092" w:rsidRDefault="007A4092" w:rsidP="007A4092">
      <w:pPr>
        <w:spacing w:before="120" w:after="0" w:line="480" w:lineRule="auto"/>
        <w:jc w:val="both"/>
        <w:rPr>
          <w:rFonts w:eastAsia="Times New Roman" w:cs="Times New Roman"/>
          <w:sz w:val="22"/>
        </w:rPr>
      </w:pPr>
      <w:r w:rsidRPr="007A4092">
        <w:rPr>
          <w:rFonts w:eastAsia="Times New Roman" w:cs="Times New Roman"/>
          <w:sz w:val="22"/>
        </w:rPr>
        <w:tab/>
      </w:r>
      <w:r w:rsidRPr="007A4092">
        <w:rPr>
          <w:rFonts w:eastAsia="Times New Roman" w:cs="Times New Roman"/>
          <w:sz w:val="22"/>
        </w:rPr>
        <w:tab/>
      </w:r>
      <w:r w:rsidRPr="007A4092">
        <w:rPr>
          <w:rFonts w:eastAsia="Times New Roman" w:cs="Times New Roman"/>
          <w:sz w:val="22"/>
        </w:rPr>
        <w:tab/>
      </w:r>
      <w:r w:rsidRPr="007A4092">
        <w:rPr>
          <w:rFonts w:eastAsia="Times New Roman" w:cs="Times New Roman"/>
          <w:sz w:val="22"/>
        </w:rPr>
        <w:tab/>
      </w:r>
      <w:r w:rsidRPr="007A4092">
        <w:rPr>
          <w:rFonts w:eastAsia="Times New Roman" w:cs="Times New Roman"/>
          <w:sz w:val="22"/>
        </w:rPr>
        <w:tab/>
      </w:r>
      <w:r w:rsidRPr="007A4092">
        <w:rPr>
          <w:rFonts w:eastAsia="Times New Roman" w:cs="Times New Roman"/>
          <w:sz w:val="22"/>
        </w:rPr>
        <w:tab/>
      </w:r>
      <w:r w:rsidRPr="007A4092">
        <w:rPr>
          <w:rFonts w:eastAsia="Times New Roman" w:cs="Times New Roman"/>
          <w:sz w:val="22"/>
        </w:rPr>
        <w:tab/>
      </w:r>
    </w:p>
    <w:p w14:paraId="7AAD401D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sz w:val="25"/>
          <w:szCs w:val="25"/>
          <w:lang w:val="en-GB"/>
        </w:rPr>
      </w:pPr>
    </w:p>
    <w:p w14:paraId="63817F2F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b/>
          <w:sz w:val="25"/>
          <w:szCs w:val="25"/>
          <w:u w:val="single"/>
          <w:lang w:val="en-GB"/>
        </w:rPr>
      </w:pPr>
      <w:r w:rsidRPr="007A4092">
        <w:rPr>
          <w:rFonts w:eastAsia="Times New Roman" w:cs="Arial"/>
          <w:b/>
          <w:bCs/>
          <w:sz w:val="25"/>
          <w:szCs w:val="25"/>
          <w:lang w:val="en-GB"/>
        </w:rPr>
        <w:t>2.</w:t>
      </w:r>
      <w:r w:rsidRPr="007A4092">
        <w:rPr>
          <w:rFonts w:eastAsia="Times New Roman" w:cs="Arial"/>
          <w:b/>
          <w:bCs/>
          <w:sz w:val="25"/>
          <w:szCs w:val="25"/>
          <w:lang w:val="en-GB"/>
        </w:rPr>
        <w:tab/>
      </w:r>
      <w:r w:rsidRPr="007A4092">
        <w:rPr>
          <w:rFonts w:eastAsia="Times New Roman" w:cs="Arial"/>
          <w:b/>
          <w:sz w:val="25"/>
          <w:szCs w:val="25"/>
          <w:u w:val="single"/>
          <w:lang w:val="en-GB"/>
        </w:rPr>
        <w:t>RULE 37(6)(b): PREJUDICE:</w:t>
      </w:r>
    </w:p>
    <w:p w14:paraId="79F92894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b/>
          <w:sz w:val="25"/>
          <w:szCs w:val="25"/>
          <w:u w:val="single"/>
          <w:lang w:val="en-GB"/>
        </w:rPr>
      </w:pPr>
    </w:p>
    <w:p w14:paraId="6696B54B" w14:textId="77777777" w:rsidR="007A4092" w:rsidRPr="007A4092" w:rsidRDefault="007A4092" w:rsidP="007A4092">
      <w:pPr>
        <w:widowControl w:val="0"/>
        <w:spacing w:after="0" w:line="480" w:lineRule="auto"/>
        <w:ind w:left="720" w:hanging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7A4092">
        <w:rPr>
          <w:rFonts w:eastAsia="Times New Roman" w:cs="Arial"/>
          <w:bCs/>
          <w:sz w:val="25"/>
          <w:szCs w:val="25"/>
          <w:lang w:val="en-GB"/>
        </w:rPr>
        <w:t>2.1</w:t>
      </w:r>
      <w:r w:rsidRPr="007A4092">
        <w:rPr>
          <w:rFonts w:eastAsia="Times New Roman" w:cs="Arial"/>
          <w:bCs/>
          <w:sz w:val="25"/>
          <w:szCs w:val="25"/>
          <w:lang w:val="en-GB"/>
        </w:rPr>
        <w:tab/>
        <w:t>Plaintiff does not record any prejudice at this stage.</w:t>
      </w:r>
    </w:p>
    <w:p w14:paraId="3EB5DE14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bCs/>
          <w:sz w:val="25"/>
          <w:szCs w:val="25"/>
          <w:lang w:val="en-GB"/>
        </w:rPr>
      </w:pPr>
    </w:p>
    <w:p w14:paraId="62158B51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7A4092">
        <w:rPr>
          <w:rFonts w:eastAsia="Times New Roman" w:cs="Arial"/>
          <w:bCs/>
          <w:sz w:val="25"/>
          <w:szCs w:val="25"/>
          <w:lang w:val="en-GB"/>
        </w:rPr>
        <w:t>2.2</w:t>
      </w:r>
      <w:r w:rsidRPr="007A4092">
        <w:rPr>
          <w:rFonts w:eastAsia="Times New Roman" w:cs="Arial"/>
          <w:bCs/>
          <w:sz w:val="25"/>
          <w:szCs w:val="25"/>
          <w:lang w:val="en-GB"/>
        </w:rPr>
        <w:tab/>
        <w:t>Defendant’s response:</w:t>
      </w:r>
    </w:p>
    <w:p w14:paraId="6F8E8B66" w14:textId="77777777" w:rsidR="007A4092" w:rsidRPr="007A4092" w:rsidRDefault="007A4092" w:rsidP="007A4092">
      <w:pPr>
        <w:widowControl w:val="0"/>
        <w:spacing w:after="0" w:line="480" w:lineRule="auto"/>
        <w:ind w:left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7A4092">
        <w:rPr>
          <w:rFonts w:eastAsia="Times New Roman" w:cs="Arial"/>
          <w:bCs/>
          <w:sz w:val="25"/>
          <w:szCs w:val="25"/>
          <w:lang w:val="en-GB"/>
        </w:rPr>
        <w:t>____________________________________________________________________________________________________________________</w:t>
      </w:r>
    </w:p>
    <w:p w14:paraId="4A86B440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bCs/>
          <w:sz w:val="25"/>
          <w:szCs w:val="25"/>
          <w:lang w:val="en-GB"/>
        </w:rPr>
      </w:pPr>
    </w:p>
    <w:p w14:paraId="2CBDE02E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b/>
          <w:sz w:val="25"/>
          <w:szCs w:val="25"/>
          <w:u w:val="single"/>
          <w:lang w:val="en-GB"/>
        </w:rPr>
      </w:pPr>
      <w:r w:rsidRPr="007A4092">
        <w:rPr>
          <w:rFonts w:eastAsia="Times New Roman" w:cs="Arial"/>
          <w:b/>
          <w:sz w:val="25"/>
          <w:szCs w:val="25"/>
          <w:lang w:val="en-GB"/>
        </w:rPr>
        <w:t>3.</w:t>
      </w:r>
      <w:r w:rsidRPr="007A4092">
        <w:rPr>
          <w:rFonts w:eastAsia="Times New Roman" w:cs="Arial"/>
          <w:b/>
          <w:sz w:val="25"/>
          <w:szCs w:val="25"/>
          <w:lang w:val="en-GB"/>
        </w:rPr>
        <w:tab/>
      </w:r>
      <w:r w:rsidRPr="007A4092">
        <w:rPr>
          <w:rFonts w:eastAsia="Times New Roman" w:cs="Arial"/>
          <w:b/>
          <w:sz w:val="25"/>
          <w:szCs w:val="25"/>
          <w:u w:val="single"/>
          <w:lang w:val="en-GB"/>
        </w:rPr>
        <w:t>RULE 37(6)(c):  SETTLEMENT DISCUSSIONS:</w:t>
      </w:r>
    </w:p>
    <w:p w14:paraId="0B4E11E4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bCs/>
          <w:sz w:val="25"/>
          <w:szCs w:val="25"/>
          <w:lang w:val="en-GB"/>
        </w:rPr>
      </w:pPr>
    </w:p>
    <w:p w14:paraId="4D110EC0" w14:textId="77777777" w:rsidR="007A4092" w:rsidRPr="007A4092" w:rsidRDefault="007A4092" w:rsidP="007A4092">
      <w:pPr>
        <w:widowControl w:val="0"/>
        <w:spacing w:after="0" w:line="480" w:lineRule="auto"/>
        <w:ind w:left="720" w:hanging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7A4092">
        <w:rPr>
          <w:rFonts w:eastAsia="Times New Roman" w:cs="Arial"/>
          <w:bCs/>
          <w:sz w:val="25"/>
          <w:szCs w:val="25"/>
          <w:lang w:val="en-GB"/>
        </w:rPr>
        <w:lastRenderedPageBreak/>
        <w:t>3.1</w:t>
      </w:r>
      <w:r w:rsidRPr="007A4092">
        <w:rPr>
          <w:rFonts w:eastAsia="Times New Roman" w:cs="Arial"/>
          <w:bCs/>
          <w:sz w:val="25"/>
          <w:szCs w:val="25"/>
          <w:lang w:val="en-GB"/>
        </w:rPr>
        <w:tab/>
        <w:t xml:space="preserve">The Plaintiff invites the Defendant to engage it on settlement. </w:t>
      </w:r>
    </w:p>
    <w:p w14:paraId="226FBB10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7A4092">
        <w:rPr>
          <w:rFonts w:eastAsia="Times New Roman" w:cs="Arial"/>
          <w:bCs/>
          <w:sz w:val="25"/>
          <w:szCs w:val="25"/>
          <w:lang w:val="en-GB"/>
        </w:rPr>
        <w:t>3.2</w:t>
      </w:r>
      <w:r w:rsidRPr="007A4092">
        <w:rPr>
          <w:rFonts w:eastAsia="Times New Roman" w:cs="Arial"/>
          <w:bCs/>
          <w:sz w:val="25"/>
          <w:szCs w:val="25"/>
          <w:lang w:val="en-GB"/>
        </w:rPr>
        <w:tab/>
        <w:t xml:space="preserve">The </w:t>
      </w:r>
      <w:r w:rsidRPr="007A4092">
        <w:rPr>
          <w:rFonts w:eastAsia="Times New Roman" w:cs="Arial"/>
          <w:bCs/>
          <w:color w:val="000000" w:themeColor="text1"/>
          <w:sz w:val="25"/>
          <w:szCs w:val="25"/>
          <w:lang w:val="en-GB"/>
        </w:rPr>
        <w:t>Defendant’s response:</w:t>
      </w:r>
    </w:p>
    <w:p w14:paraId="33680A16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7A4092">
        <w:rPr>
          <w:rFonts w:eastAsia="Times New Roman" w:cs="Arial"/>
          <w:bCs/>
          <w:sz w:val="25"/>
          <w:szCs w:val="25"/>
          <w:lang w:val="en-GB"/>
        </w:rPr>
        <w:tab/>
        <w:t>__________________________________________________________</w:t>
      </w:r>
    </w:p>
    <w:p w14:paraId="3957CD74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7A4092">
        <w:rPr>
          <w:rFonts w:eastAsia="Times New Roman" w:cs="Arial"/>
          <w:bCs/>
          <w:sz w:val="25"/>
          <w:szCs w:val="25"/>
          <w:lang w:val="en-GB"/>
        </w:rPr>
        <w:tab/>
      </w:r>
    </w:p>
    <w:p w14:paraId="78719E59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b/>
          <w:sz w:val="25"/>
          <w:szCs w:val="25"/>
          <w:u w:val="single"/>
          <w:lang w:val="en-GB"/>
        </w:rPr>
      </w:pPr>
      <w:r w:rsidRPr="007A4092">
        <w:rPr>
          <w:rFonts w:eastAsia="Times New Roman" w:cs="Arial"/>
          <w:b/>
          <w:sz w:val="25"/>
          <w:szCs w:val="25"/>
          <w:lang w:val="en-GB"/>
        </w:rPr>
        <w:t>4.</w:t>
      </w:r>
      <w:r w:rsidRPr="007A4092">
        <w:rPr>
          <w:rFonts w:eastAsia="Times New Roman" w:cs="Arial"/>
          <w:b/>
          <w:sz w:val="25"/>
          <w:szCs w:val="25"/>
          <w:lang w:val="en-GB"/>
        </w:rPr>
        <w:tab/>
      </w:r>
      <w:r w:rsidRPr="007A4092">
        <w:rPr>
          <w:rFonts w:eastAsia="Times New Roman" w:cs="Arial"/>
          <w:b/>
          <w:sz w:val="25"/>
          <w:szCs w:val="25"/>
          <w:u w:val="single"/>
          <w:lang w:val="en-GB"/>
        </w:rPr>
        <w:t>RULE 37(6)(d):  MEDIATION, ARBITRATION:</w:t>
      </w:r>
    </w:p>
    <w:p w14:paraId="39D4B9EA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b/>
          <w:sz w:val="25"/>
          <w:szCs w:val="25"/>
          <w:u w:val="single"/>
          <w:lang w:val="en-GB"/>
        </w:rPr>
      </w:pPr>
    </w:p>
    <w:p w14:paraId="30ED09F8" w14:textId="77777777" w:rsidR="007A4092" w:rsidRPr="007A4092" w:rsidRDefault="007A4092" w:rsidP="007A4092">
      <w:pPr>
        <w:widowControl w:val="0"/>
        <w:spacing w:after="0" w:line="480" w:lineRule="auto"/>
        <w:ind w:left="720" w:hanging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7A4092">
        <w:rPr>
          <w:rFonts w:eastAsia="Times New Roman" w:cs="Arial"/>
          <w:bCs/>
          <w:sz w:val="25"/>
          <w:szCs w:val="25"/>
          <w:lang w:val="en-GB"/>
        </w:rPr>
        <w:t>4.1</w:t>
      </w:r>
      <w:r w:rsidRPr="007A4092">
        <w:rPr>
          <w:rFonts w:eastAsia="Times New Roman" w:cs="Arial"/>
          <w:bCs/>
          <w:sz w:val="25"/>
          <w:szCs w:val="25"/>
          <w:lang w:val="en-GB"/>
        </w:rPr>
        <w:tab/>
        <w:t>Plaintiff is of the view that this section is not applicable.</w:t>
      </w:r>
      <w:bookmarkStart w:id="0" w:name="_Hlk73435885"/>
    </w:p>
    <w:p w14:paraId="10A43F45" w14:textId="77777777" w:rsidR="007A4092" w:rsidRPr="007A4092" w:rsidRDefault="007A4092" w:rsidP="007A4092">
      <w:pPr>
        <w:widowControl w:val="0"/>
        <w:spacing w:after="0" w:line="480" w:lineRule="auto"/>
        <w:ind w:left="720" w:hanging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7A4092">
        <w:rPr>
          <w:rFonts w:eastAsia="Times New Roman" w:cs="Arial"/>
          <w:bCs/>
          <w:sz w:val="25"/>
          <w:szCs w:val="25"/>
          <w:lang w:val="en-GB"/>
        </w:rPr>
        <w:t>4.2</w:t>
      </w:r>
      <w:r w:rsidRPr="007A4092">
        <w:rPr>
          <w:rFonts w:eastAsia="Times New Roman" w:cs="Arial"/>
          <w:bCs/>
          <w:sz w:val="25"/>
          <w:szCs w:val="25"/>
          <w:lang w:val="en-GB"/>
        </w:rPr>
        <w:tab/>
        <w:t>Defendant’s response:</w:t>
      </w:r>
    </w:p>
    <w:bookmarkEnd w:id="0"/>
    <w:p w14:paraId="081BFB2F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7A4092">
        <w:rPr>
          <w:rFonts w:eastAsia="Times New Roman" w:cs="Arial"/>
          <w:bCs/>
          <w:sz w:val="25"/>
          <w:szCs w:val="25"/>
          <w:lang w:val="en-GB"/>
        </w:rPr>
        <w:tab/>
        <w:t>__________________________________________________________</w:t>
      </w:r>
    </w:p>
    <w:p w14:paraId="347FE7A2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bCs/>
          <w:sz w:val="25"/>
          <w:szCs w:val="25"/>
          <w:lang w:val="en-GB"/>
        </w:rPr>
      </w:pPr>
    </w:p>
    <w:p w14:paraId="29E5F61D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b/>
          <w:sz w:val="25"/>
          <w:szCs w:val="25"/>
          <w:u w:val="single"/>
          <w:lang w:val="en-GB"/>
        </w:rPr>
      </w:pPr>
      <w:r w:rsidRPr="007A4092">
        <w:rPr>
          <w:rFonts w:eastAsia="Times New Roman" w:cs="Arial"/>
          <w:b/>
          <w:sz w:val="25"/>
          <w:szCs w:val="25"/>
          <w:lang w:val="en-GB"/>
        </w:rPr>
        <w:t>5.</w:t>
      </w:r>
      <w:r w:rsidRPr="007A4092">
        <w:rPr>
          <w:rFonts w:eastAsia="Times New Roman" w:cs="Arial"/>
          <w:b/>
          <w:sz w:val="25"/>
          <w:szCs w:val="25"/>
          <w:lang w:val="en-GB"/>
        </w:rPr>
        <w:tab/>
      </w:r>
      <w:r w:rsidRPr="007A4092">
        <w:rPr>
          <w:rFonts w:eastAsia="Times New Roman" w:cs="Arial"/>
          <w:b/>
          <w:sz w:val="25"/>
          <w:szCs w:val="25"/>
          <w:u w:val="single"/>
          <w:lang w:val="en-GB"/>
        </w:rPr>
        <w:t>RULE 37(6)(e): TRANSFER TO ANOTHER COURT:</w:t>
      </w:r>
    </w:p>
    <w:p w14:paraId="761F7C37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b/>
          <w:sz w:val="25"/>
          <w:szCs w:val="25"/>
          <w:u w:val="single"/>
          <w:lang w:val="en-GB"/>
        </w:rPr>
      </w:pPr>
    </w:p>
    <w:p w14:paraId="30ED4756" w14:textId="77777777" w:rsidR="007A4092" w:rsidRPr="007A4092" w:rsidRDefault="007A4092" w:rsidP="007A4092">
      <w:pPr>
        <w:widowControl w:val="0"/>
        <w:spacing w:after="0" w:line="480" w:lineRule="auto"/>
        <w:ind w:left="720" w:hanging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7A4092">
        <w:rPr>
          <w:rFonts w:eastAsia="Times New Roman" w:cs="Arial"/>
          <w:bCs/>
          <w:sz w:val="25"/>
          <w:szCs w:val="25"/>
          <w:lang w:val="en-GB"/>
        </w:rPr>
        <w:t>5.1</w:t>
      </w:r>
      <w:r w:rsidRPr="007A4092">
        <w:rPr>
          <w:rFonts w:eastAsia="Times New Roman" w:cs="Arial"/>
          <w:bCs/>
          <w:sz w:val="25"/>
          <w:szCs w:val="25"/>
          <w:lang w:val="en-GB"/>
        </w:rPr>
        <w:tab/>
        <w:t>Plaintiff is of the view that this matter should not be transferred to another court.</w:t>
      </w:r>
    </w:p>
    <w:p w14:paraId="19D683BD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7A4092">
        <w:rPr>
          <w:rFonts w:eastAsia="Times New Roman" w:cs="Arial"/>
          <w:bCs/>
          <w:sz w:val="25"/>
          <w:szCs w:val="25"/>
          <w:lang w:val="en-GB"/>
        </w:rPr>
        <w:t>5.2</w:t>
      </w:r>
      <w:r w:rsidRPr="007A4092">
        <w:rPr>
          <w:rFonts w:eastAsia="Times New Roman" w:cs="Arial"/>
          <w:bCs/>
          <w:sz w:val="25"/>
          <w:szCs w:val="25"/>
          <w:lang w:val="en-GB"/>
        </w:rPr>
        <w:tab/>
        <w:t>Defendant’s response:</w:t>
      </w:r>
    </w:p>
    <w:p w14:paraId="5588A6CD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7A4092">
        <w:rPr>
          <w:rFonts w:eastAsia="Times New Roman" w:cs="Arial"/>
          <w:bCs/>
          <w:sz w:val="25"/>
          <w:szCs w:val="25"/>
          <w:lang w:val="en-GB"/>
        </w:rPr>
        <w:tab/>
        <w:t>__________________________________________________________</w:t>
      </w:r>
    </w:p>
    <w:p w14:paraId="7673E8B3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bCs/>
          <w:sz w:val="25"/>
          <w:szCs w:val="25"/>
          <w:u w:val="single"/>
          <w:lang w:val="en-GB"/>
        </w:rPr>
      </w:pPr>
    </w:p>
    <w:p w14:paraId="57B32040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b/>
          <w:sz w:val="25"/>
          <w:szCs w:val="25"/>
          <w:u w:val="single"/>
          <w:lang w:val="en-GB"/>
        </w:rPr>
      </w:pPr>
      <w:r w:rsidRPr="007A4092">
        <w:rPr>
          <w:rFonts w:eastAsia="Times New Roman" w:cs="Arial"/>
          <w:b/>
          <w:sz w:val="25"/>
          <w:szCs w:val="25"/>
          <w:lang w:val="en-GB"/>
        </w:rPr>
        <w:t>6.</w:t>
      </w:r>
      <w:r w:rsidRPr="007A4092">
        <w:rPr>
          <w:rFonts w:eastAsia="Times New Roman" w:cs="Arial"/>
          <w:b/>
          <w:sz w:val="25"/>
          <w:szCs w:val="25"/>
          <w:lang w:val="en-GB"/>
        </w:rPr>
        <w:tab/>
      </w:r>
      <w:r w:rsidRPr="007A4092">
        <w:rPr>
          <w:rFonts w:eastAsia="Times New Roman" w:cs="Arial"/>
          <w:b/>
          <w:sz w:val="25"/>
          <w:szCs w:val="25"/>
          <w:u w:val="single"/>
          <w:lang w:val="en-GB"/>
        </w:rPr>
        <w:t>RULE 37(6)(f):  SEPARATION IN TERMS OF RULE 33(4):</w:t>
      </w:r>
    </w:p>
    <w:p w14:paraId="0DE90F98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b/>
          <w:sz w:val="25"/>
          <w:szCs w:val="25"/>
          <w:u w:val="single"/>
          <w:lang w:val="en-GB"/>
        </w:rPr>
      </w:pPr>
    </w:p>
    <w:p w14:paraId="4107F39D" w14:textId="77777777" w:rsidR="007A4092" w:rsidRPr="007A4092" w:rsidRDefault="007A4092" w:rsidP="007A4092">
      <w:pPr>
        <w:widowControl w:val="0"/>
        <w:spacing w:after="0" w:line="480" w:lineRule="auto"/>
        <w:ind w:left="720" w:hanging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7A4092">
        <w:rPr>
          <w:rFonts w:eastAsia="Times New Roman" w:cs="Arial"/>
          <w:bCs/>
          <w:sz w:val="25"/>
          <w:szCs w:val="25"/>
          <w:lang w:val="en-GB"/>
        </w:rPr>
        <w:t>6.1</w:t>
      </w:r>
      <w:r w:rsidRPr="007A4092">
        <w:rPr>
          <w:rFonts w:eastAsia="Times New Roman" w:cs="Arial"/>
          <w:bCs/>
          <w:sz w:val="25"/>
          <w:szCs w:val="25"/>
          <w:lang w:val="en-GB"/>
        </w:rPr>
        <w:tab/>
        <w:t>Plaintiff is of the view that it is convenient to separate liability from quantum and that the matter should proceed on liability only.</w:t>
      </w:r>
    </w:p>
    <w:p w14:paraId="6919AD1E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7A4092">
        <w:rPr>
          <w:rFonts w:eastAsia="Times New Roman" w:cs="Arial"/>
          <w:bCs/>
          <w:sz w:val="25"/>
          <w:szCs w:val="25"/>
          <w:lang w:val="en-GB"/>
        </w:rPr>
        <w:t>6.2</w:t>
      </w:r>
      <w:r w:rsidRPr="007A4092">
        <w:rPr>
          <w:rFonts w:eastAsia="Times New Roman" w:cs="Arial"/>
          <w:bCs/>
          <w:sz w:val="25"/>
          <w:szCs w:val="25"/>
          <w:lang w:val="en-GB"/>
        </w:rPr>
        <w:tab/>
        <w:t>Defendant’s response:</w:t>
      </w:r>
    </w:p>
    <w:p w14:paraId="191344FF" w14:textId="77777777" w:rsidR="007A4092" w:rsidRPr="007A4092" w:rsidRDefault="007A4092" w:rsidP="007A4092">
      <w:pPr>
        <w:widowControl w:val="0"/>
        <w:spacing w:after="0" w:line="480" w:lineRule="auto"/>
        <w:ind w:left="720"/>
        <w:jc w:val="both"/>
        <w:rPr>
          <w:rFonts w:eastAsia="Times New Roman" w:cs="Arial"/>
          <w:bCs/>
          <w:sz w:val="25"/>
          <w:szCs w:val="25"/>
          <w:u w:val="single"/>
          <w:lang w:val="en-GB"/>
        </w:rPr>
      </w:pPr>
      <w:r w:rsidRPr="007A4092">
        <w:rPr>
          <w:rFonts w:eastAsia="Times New Roman" w:cs="Arial"/>
          <w:bCs/>
          <w:sz w:val="25"/>
          <w:szCs w:val="25"/>
          <w:lang w:val="en-GB"/>
        </w:rPr>
        <w:t>___________________________________________________________</w:t>
      </w:r>
      <w:r w:rsidRPr="007A4092">
        <w:rPr>
          <w:rFonts w:eastAsia="Times New Roman" w:cs="Arial"/>
          <w:bCs/>
          <w:sz w:val="25"/>
          <w:szCs w:val="25"/>
          <w:lang w:val="en-GB"/>
        </w:rPr>
        <w:lastRenderedPageBreak/>
        <w:t>_________________________________________________________</w:t>
      </w:r>
    </w:p>
    <w:p w14:paraId="134AB019" w14:textId="77777777" w:rsidR="007A4092" w:rsidRPr="007A4092" w:rsidRDefault="007A4092" w:rsidP="007A4092">
      <w:pPr>
        <w:widowControl w:val="0"/>
        <w:tabs>
          <w:tab w:val="left" w:pos="4515"/>
        </w:tabs>
        <w:spacing w:after="0" w:line="480" w:lineRule="auto"/>
        <w:jc w:val="center"/>
        <w:rPr>
          <w:rFonts w:eastAsia="Times New Roman" w:cs="Arial"/>
          <w:sz w:val="25"/>
          <w:szCs w:val="25"/>
          <w:lang w:val="en-GB"/>
        </w:rPr>
      </w:pPr>
    </w:p>
    <w:p w14:paraId="3352712B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b/>
          <w:sz w:val="25"/>
          <w:szCs w:val="25"/>
          <w:u w:val="single"/>
          <w:lang w:val="en-GB"/>
        </w:rPr>
      </w:pPr>
      <w:r w:rsidRPr="007A4092">
        <w:rPr>
          <w:rFonts w:eastAsia="Times New Roman" w:cs="Arial"/>
          <w:bCs/>
          <w:sz w:val="25"/>
          <w:szCs w:val="25"/>
          <w:lang w:val="en-GB"/>
        </w:rPr>
        <w:t>7.</w:t>
      </w:r>
      <w:r w:rsidRPr="007A4092">
        <w:rPr>
          <w:rFonts w:eastAsia="Times New Roman" w:cs="Arial"/>
          <w:bCs/>
          <w:sz w:val="25"/>
          <w:szCs w:val="25"/>
          <w:lang w:val="en-GB"/>
        </w:rPr>
        <w:tab/>
      </w:r>
      <w:r w:rsidRPr="007A4092">
        <w:rPr>
          <w:rFonts w:eastAsia="Times New Roman" w:cs="Arial"/>
          <w:b/>
          <w:sz w:val="25"/>
          <w:szCs w:val="25"/>
          <w:u w:val="single"/>
          <w:lang w:val="en-GB"/>
        </w:rPr>
        <w:t>RULE 37(6)(g):  ADMISSIONS BY EACH PARTY:</w:t>
      </w:r>
    </w:p>
    <w:p w14:paraId="7CCC6066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bCs/>
          <w:sz w:val="25"/>
          <w:szCs w:val="25"/>
          <w:lang w:val="en-GB"/>
        </w:rPr>
      </w:pPr>
    </w:p>
    <w:p w14:paraId="479B2AD5" w14:textId="77777777" w:rsidR="007A4092" w:rsidRPr="007A4092" w:rsidRDefault="007A4092" w:rsidP="007A4092">
      <w:pPr>
        <w:widowControl w:val="0"/>
        <w:spacing w:after="0" w:line="480" w:lineRule="auto"/>
        <w:ind w:left="720" w:hanging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7A4092">
        <w:rPr>
          <w:rFonts w:eastAsia="Times New Roman" w:cs="Arial"/>
          <w:bCs/>
          <w:sz w:val="25"/>
          <w:szCs w:val="25"/>
          <w:lang w:val="en-GB"/>
        </w:rPr>
        <w:t>7.1</w:t>
      </w:r>
      <w:r w:rsidRPr="007A4092">
        <w:rPr>
          <w:rFonts w:eastAsia="Times New Roman" w:cs="Arial"/>
          <w:bCs/>
          <w:sz w:val="25"/>
          <w:szCs w:val="25"/>
          <w:lang w:val="en-GB"/>
        </w:rPr>
        <w:tab/>
        <w:t xml:space="preserve">The Defendant is requested to admit the Plaintiff’s citation, </w:t>
      </w:r>
      <w:r w:rsidRPr="007A4092">
        <w:rPr>
          <w:rFonts w:eastAsia="Times New Roman" w:cs="Arial"/>
          <w:bCs/>
          <w:i/>
          <w:iCs/>
          <w:sz w:val="25"/>
          <w:szCs w:val="25"/>
          <w:lang w:val="en-GB"/>
        </w:rPr>
        <w:t xml:space="preserve">locus </w:t>
      </w:r>
      <w:r w:rsidRPr="007A4092">
        <w:rPr>
          <w:rFonts w:eastAsia="Times New Roman" w:cs="Arial"/>
          <w:bCs/>
          <w:i/>
          <w:iCs/>
          <w:sz w:val="25"/>
          <w:szCs w:val="25"/>
          <w:lang w:val="en-GB"/>
        </w:rPr>
        <w:tab/>
        <w:t xml:space="preserve">standi </w:t>
      </w:r>
      <w:r w:rsidRPr="007A4092">
        <w:rPr>
          <w:rFonts w:eastAsia="Times New Roman" w:cs="Arial"/>
          <w:bCs/>
          <w:sz w:val="25"/>
          <w:szCs w:val="25"/>
          <w:lang w:val="en-GB"/>
        </w:rPr>
        <w:t>and the location of where the incident occurred.</w:t>
      </w:r>
    </w:p>
    <w:p w14:paraId="26C6F7EF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7A4092">
        <w:rPr>
          <w:rFonts w:eastAsia="Times New Roman" w:cs="Arial"/>
          <w:bCs/>
          <w:sz w:val="25"/>
          <w:szCs w:val="25"/>
          <w:lang w:val="en-GB"/>
        </w:rPr>
        <w:t>7.2</w:t>
      </w:r>
      <w:r w:rsidRPr="007A4092">
        <w:rPr>
          <w:rFonts w:eastAsia="Times New Roman" w:cs="Arial"/>
          <w:bCs/>
          <w:sz w:val="25"/>
          <w:szCs w:val="25"/>
          <w:lang w:val="en-GB"/>
        </w:rPr>
        <w:tab/>
        <w:t>Defendant’s response:</w:t>
      </w:r>
    </w:p>
    <w:p w14:paraId="3A225B66" w14:textId="77777777" w:rsidR="007A4092" w:rsidRPr="007A4092" w:rsidRDefault="007A4092" w:rsidP="007A4092">
      <w:pPr>
        <w:widowControl w:val="0"/>
        <w:spacing w:after="0" w:line="480" w:lineRule="auto"/>
        <w:ind w:left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7A4092">
        <w:rPr>
          <w:rFonts w:eastAsia="Times New Roman" w:cs="Arial"/>
          <w:bCs/>
          <w:sz w:val="25"/>
          <w:szCs w:val="25"/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3192E25" w14:textId="77777777" w:rsidR="007A4092" w:rsidRPr="007A4092" w:rsidRDefault="007A4092" w:rsidP="007A4092">
      <w:pPr>
        <w:widowControl w:val="0"/>
        <w:tabs>
          <w:tab w:val="left" w:pos="4440"/>
        </w:tabs>
        <w:spacing w:after="0" w:line="480" w:lineRule="auto"/>
        <w:jc w:val="both"/>
        <w:rPr>
          <w:rFonts w:eastAsia="Times New Roman" w:cs="Arial"/>
          <w:sz w:val="16"/>
          <w:szCs w:val="16"/>
          <w:lang w:val="en-GB"/>
        </w:rPr>
      </w:pPr>
    </w:p>
    <w:p w14:paraId="080C3655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b/>
          <w:sz w:val="25"/>
          <w:szCs w:val="25"/>
          <w:u w:val="single"/>
          <w:lang w:val="en-GB"/>
        </w:rPr>
      </w:pPr>
      <w:r w:rsidRPr="007A4092">
        <w:rPr>
          <w:rFonts w:eastAsia="Times New Roman" w:cs="Arial"/>
          <w:b/>
          <w:sz w:val="25"/>
          <w:szCs w:val="25"/>
          <w:lang w:val="en-GB"/>
        </w:rPr>
        <w:t>8.</w:t>
      </w:r>
      <w:r w:rsidRPr="007A4092">
        <w:rPr>
          <w:rFonts w:eastAsia="Times New Roman" w:cs="Arial"/>
          <w:b/>
          <w:sz w:val="25"/>
          <w:szCs w:val="25"/>
          <w:lang w:val="en-GB"/>
        </w:rPr>
        <w:tab/>
      </w:r>
      <w:r w:rsidRPr="007A4092">
        <w:rPr>
          <w:rFonts w:eastAsia="Times New Roman" w:cs="Arial"/>
          <w:b/>
          <w:sz w:val="25"/>
          <w:szCs w:val="25"/>
          <w:u w:val="single"/>
          <w:lang w:val="en-GB"/>
        </w:rPr>
        <w:t>RULE 37(6)(h):  DUTY TO BEGIN AND ONUS OF PROOF:</w:t>
      </w:r>
    </w:p>
    <w:p w14:paraId="578D1C24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b/>
          <w:sz w:val="25"/>
          <w:szCs w:val="25"/>
          <w:u w:val="single"/>
          <w:lang w:val="en-GB"/>
        </w:rPr>
      </w:pPr>
    </w:p>
    <w:p w14:paraId="5B7D72EF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7A4092">
        <w:rPr>
          <w:rFonts w:eastAsia="Times New Roman" w:cs="Arial"/>
          <w:bCs/>
          <w:sz w:val="25"/>
          <w:szCs w:val="25"/>
          <w:lang w:val="en-GB"/>
        </w:rPr>
        <w:t>8.1</w:t>
      </w:r>
      <w:r w:rsidRPr="007A4092">
        <w:rPr>
          <w:rFonts w:eastAsia="Times New Roman" w:cs="Arial"/>
          <w:bCs/>
          <w:sz w:val="25"/>
          <w:szCs w:val="25"/>
          <w:lang w:val="en-GB"/>
        </w:rPr>
        <w:tab/>
        <w:t>Plaintiff accepts the duty to begin.</w:t>
      </w:r>
    </w:p>
    <w:p w14:paraId="76AF1D34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bCs/>
          <w:sz w:val="25"/>
          <w:szCs w:val="25"/>
          <w:lang w:val="en-GB"/>
        </w:rPr>
      </w:pPr>
    </w:p>
    <w:p w14:paraId="370040B0" w14:textId="77777777" w:rsidR="007A4092" w:rsidRPr="007A4092" w:rsidRDefault="007A4092" w:rsidP="007A4092">
      <w:pPr>
        <w:widowControl w:val="0"/>
        <w:spacing w:after="0" w:line="480" w:lineRule="auto"/>
        <w:ind w:left="720" w:hanging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7A4092">
        <w:rPr>
          <w:rFonts w:eastAsia="Times New Roman" w:cs="Arial"/>
          <w:bCs/>
          <w:sz w:val="25"/>
          <w:szCs w:val="25"/>
          <w:lang w:val="en-GB"/>
        </w:rPr>
        <w:t>8.2</w:t>
      </w:r>
      <w:r w:rsidRPr="007A4092">
        <w:rPr>
          <w:rFonts w:eastAsia="Times New Roman" w:cs="Arial"/>
          <w:bCs/>
          <w:sz w:val="25"/>
          <w:szCs w:val="25"/>
          <w:lang w:val="en-GB"/>
        </w:rPr>
        <w:tab/>
        <w:t xml:space="preserve">The onus of proof is a matter of law and if the parties cannot agree thereon, the </w:t>
      </w:r>
      <w:r w:rsidRPr="007A4092">
        <w:rPr>
          <w:rFonts w:eastAsia="Times New Roman" w:cs="Arial"/>
          <w:bCs/>
          <w:sz w:val="25"/>
          <w:szCs w:val="25"/>
          <w:lang w:val="en-GB"/>
        </w:rPr>
        <w:tab/>
        <w:t>Court will be asked for a ruling in this regard.</w:t>
      </w:r>
    </w:p>
    <w:p w14:paraId="1FBE6FE3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7A4092">
        <w:rPr>
          <w:rFonts w:eastAsia="Times New Roman" w:cs="Arial"/>
          <w:bCs/>
          <w:sz w:val="25"/>
          <w:szCs w:val="25"/>
          <w:lang w:val="en-GB"/>
        </w:rPr>
        <w:t>8.3</w:t>
      </w:r>
      <w:r w:rsidRPr="007A4092">
        <w:rPr>
          <w:rFonts w:eastAsia="Times New Roman" w:cs="Arial"/>
          <w:bCs/>
          <w:sz w:val="25"/>
          <w:szCs w:val="25"/>
          <w:lang w:val="en-GB"/>
        </w:rPr>
        <w:tab/>
        <w:t>Defendant’s response:</w:t>
      </w:r>
    </w:p>
    <w:p w14:paraId="67D72A09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7A4092">
        <w:rPr>
          <w:rFonts w:eastAsia="Times New Roman" w:cs="Arial"/>
          <w:bCs/>
          <w:sz w:val="25"/>
          <w:szCs w:val="25"/>
          <w:lang w:val="en-GB"/>
        </w:rPr>
        <w:tab/>
        <w:t>__________________________________________________________</w:t>
      </w:r>
    </w:p>
    <w:p w14:paraId="44747B8D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bCs/>
          <w:sz w:val="16"/>
          <w:szCs w:val="16"/>
          <w:lang w:val="en-GB"/>
        </w:rPr>
      </w:pPr>
    </w:p>
    <w:p w14:paraId="43B4B9B9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sz w:val="25"/>
          <w:szCs w:val="25"/>
          <w:lang w:val="en-GB"/>
        </w:rPr>
      </w:pPr>
    </w:p>
    <w:p w14:paraId="0745BE76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b/>
          <w:sz w:val="25"/>
          <w:szCs w:val="25"/>
          <w:u w:val="single"/>
          <w:lang w:val="en-GB"/>
        </w:rPr>
      </w:pPr>
      <w:r w:rsidRPr="007A4092">
        <w:rPr>
          <w:rFonts w:eastAsia="Times New Roman" w:cs="Arial"/>
          <w:b/>
          <w:sz w:val="25"/>
          <w:szCs w:val="25"/>
          <w:lang w:val="en-GB"/>
        </w:rPr>
        <w:t>9.</w:t>
      </w:r>
      <w:r w:rsidRPr="007A4092">
        <w:rPr>
          <w:rFonts w:eastAsia="Times New Roman" w:cs="Arial"/>
          <w:b/>
          <w:sz w:val="25"/>
          <w:szCs w:val="25"/>
          <w:lang w:val="en-GB"/>
        </w:rPr>
        <w:tab/>
      </w:r>
      <w:r w:rsidRPr="007A4092">
        <w:rPr>
          <w:rFonts w:eastAsia="Times New Roman" w:cs="Arial"/>
          <w:b/>
          <w:sz w:val="25"/>
          <w:szCs w:val="25"/>
          <w:u w:val="single"/>
          <w:lang w:val="en-GB"/>
        </w:rPr>
        <w:t>RULE 37(6)(i):  AFFIDAVIT IN TERMS OF RULE 38(2):</w:t>
      </w:r>
    </w:p>
    <w:p w14:paraId="19A85696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b/>
          <w:sz w:val="25"/>
          <w:szCs w:val="25"/>
          <w:u w:val="single"/>
          <w:lang w:val="en-GB"/>
        </w:rPr>
      </w:pPr>
    </w:p>
    <w:p w14:paraId="6A0E884A" w14:textId="77777777" w:rsidR="007A4092" w:rsidRPr="007A4092" w:rsidRDefault="007A4092" w:rsidP="007A4092">
      <w:pPr>
        <w:widowControl w:val="0"/>
        <w:spacing w:after="0" w:line="480" w:lineRule="auto"/>
        <w:ind w:left="720" w:hanging="720"/>
        <w:jc w:val="both"/>
        <w:rPr>
          <w:rFonts w:eastAsia="Times New Roman" w:cs="Arial"/>
          <w:i/>
          <w:iCs/>
          <w:szCs w:val="24"/>
          <w:lang w:val="af-ZA"/>
        </w:rPr>
      </w:pPr>
      <w:r w:rsidRPr="007A4092">
        <w:rPr>
          <w:rFonts w:eastAsia="Times New Roman" w:cs="Arial"/>
          <w:sz w:val="25"/>
          <w:szCs w:val="25"/>
          <w:lang w:val="en-GB"/>
        </w:rPr>
        <w:lastRenderedPageBreak/>
        <w:t>9.1</w:t>
      </w:r>
      <w:r w:rsidRPr="007A4092">
        <w:rPr>
          <w:rFonts w:eastAsia="Times New Roman" w:cs="Arial"/>
          <w:sz w:val="25"/>
          <w:szCs w:val="25"/>
          <w:lang w:val="en-GB"/>
        </w:rPr>
        <w:tab/>
      </w:r>
      <w:r w:rsidRPr="007A4092">
        <w:rPr>
          <w:rFonts w:eastAsia="Times New Roman" w:cs="Arial"/>
          <w:szCs w:val="24"/>
          <w:lang w:val="af-ZA"/>
        </w:rPr>
        <w:t xml:space="preserve">Plaintiff is of the view that there is no need for a provision to introduce any affidavits in terms of Rule 38(2), as none of the parties intend to do so.  In the event that the circumstances change, the parties will communicate </w:t>
      </w:r>
      <w:r w:rsidRPr="007A4092">
        <w:rPr>
          <w:rFonts w:eastAsia="Times New Roman" w:cs="Arial"/>
          <w:i/>
          <w:iCs/>
          <w:szCs w:val="24"/>
          <w:lang w:val="af-ZA"/>
        </w:rPr>
        <w:t>inter parte.</w:t>
      </w:r>
    </w:p>
    <w:p w14:paraId="4A8F69E1" w14:textId="77777777" w:rsidR="007A4092" w:rsidRPr="007A4092" w:rsidRDefault="007A4092" w:rsidP="007A4092">
      <w:pPr>
        <w:widowControl w:val="0"/>
        <w:spacing w:after="0" w:line="480" w:lineRule="auto"/>
        <w:ind w:left="720" w:hanging="720"/>
        <w:jc w:val="both"/>
        <w:rPr>
          <w:rFonts w:eastAsia="Times New Roman" w:cs="Arial"/>
          <w:i/>
          <w:iCs/>
          <w:szCs w:val="24"/>
          <w:lang w:val="af-ZA"/>
        </w:rPr>
      </w:pPr>
    </w:p>
    <w:p w14:paraId="7ADDC543" w14:textId="77777777" w:rsidR="007A4092" w:rsidRPr="007A4092" w:rsidRDefault="007A4092" w:rsidP="007A4092">
      <w:pPr>
        <w:widowControl w:val="0"/>
        <w:spacing w:after="0" w:line="480" w:lineRule="auto"/>
        <w:ind w:left="720" w:hanging="720"/>
        <w:jc w:val="both"/>
        <w:rPr>
          <w:rFonts w:eastAsia="Times New Roman" w:cs="Arial"/>
          <w:sz w:val="25"/>
          <w:szCs w:val="25"/>
          <w:lang w:val="en-GB"/>
        </w:rPr>
      </w:pPr>
      <w:r w:rsidRPr="007A4092">
        <w:rPr>
          <w:rFonts w:eastAsia="Times New Roman" w:cs="Arial"/>
          <w:sz w:val="25"/>
          <w:szCs w:val="25"/>
          <w:lang w:val="en-GB"/>
        </w:rPr>
        <w:t>9.2</w:t>
      </w:r>
      <w:r w:rsidRPr="007A4092">
        <w:rPr>
          <w:rFonts w:eastAsia="Times New Roman" w:cs="Arial"/>
          <w:sz w:val="25"/>
          <w:szCs w:val="25"/>
          <w:lang w:val="en-GB"/>
        </w:rPr>
        <w:tab/>
        <w:t>Defendant’s response:</w:t>
      </w:r>
    </w:p>
    <w:p w14:paraId="28E58417" w14:textId="77777777" w:rsidR="007A4092" w:rsidRPr="007A4092" w:rsidRDefault="007A4092" w:rsidP="007A4092">
      <w:pPr>
        <w:widowControl w:val="0"/>
        <w:spacing w:after="0" w:line="480" w:lineRule="auto"/>
        <w:ind w:left="720"/>
        <w:jc w:val="both"/>
        <w:rPr>
          <w:rFonts w:eastAsia="Times New Roman" w:cs="Arial"/>
          <w:sz w:val="25"/>
          <w:szCs w:val="25"/>
          <w:lang w:val="en-GB"/>
        </w:rPr>
      </w:pPr>
      <w:r w:rsidRPr="007A4092">
        <w:rPr>
          <w:rFonts w:eastAsia="Times New Roman" w:cs="Arial"/>
          <w:sz w:val="25"/>
          <w:szCs w:val="25"/>
          <w:lang w:val="en-GB"/>
        </w:rPr>
        <w:t>______________________________________________________________________________________________________________________________________________________________________________</w:t>
      </w:r>
    </w:p>
    <w:p w14:paraId="08093DCD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b/>
          <w:sz w:val="25"/>
          <w:szCs w:val="25"/>
          <w:highlight w:val="cyan"/>
          <w:u w:val="single"/>
          <w:lang w:val="en-GB"/>
        </w:rPr>
      </w:pPr>
    </w:p>
    <w:p w14:paraId="659493F9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b/>
          <w:sz w:val="25"/>
          <w:szCs w:val="25"/>
          <w:u w:val="single"/>
          <w:lang w:val="en-GB"/>
        </w:rPr>
      </w:pPr>
      <w:r w:rsidRPr="007A4092">
        <w:rPr>
          <w:rFonts w:eastAsia="Times New Roman" w:cs="Arial"/>
          <w:b/>
          <w:sz w:val="25"/>
          <w:szCs w:val="25"/>
          <w:lang w:val="en-GB"/>
        </w:rPr>
        <w:t>10.</w:t>
      </w:r>
      <w:r w:rsidRPr="007A4092">
        <w:rPr>
          <w:rFonts w:eastAsia="Times New Roman" w:cs="Arial"/>
          <w:b/>
          <w:sz w:val="25"/>
          <w:szCs w:val="25"/>
          <w:lang w:val="en-GB"/>
        </w:rPr>
        <w:tab/>
      </w:r>
      <w:r w:rsidRPr="007A4092">
        <w:rPr>
          <w:rFonts w:eastAsia="Times New Roman" w:cs="Arial"/>
          <w:b/>
          <w:sz w:val="25"/>
          <w:szCs w:val="25"/>
          <w:u w:val="single"/>
          <w:lang w:val="en-GB"/>
        </w:rPr>
        <w:t>RULE 37(6)(j</w:t>
      </w:r>
      <w:proofErr w:type="gramStart"/>
      <w:r w:rsidRPr="007A4092">
        <w:rPr>
          <w:rFonts w:eastAsia="Times New Roman" w:cs="Arial"/>
          <w:b/>
          <w:sz w:val="25"/>
          <w:szCs w:val="25"/>
          <w:u w:val="single"/>
          <w:lang w:val="en-GB"/>
        </w:rPr>
        <w:t>) :</w:t>
      </w:r>
      <w:proofErr w:type="gramEnd"/>
      <w:r w:rsidRPr="007A4092">
        <w:rPr>
          <w:rFonts w:eastAsia="Times New Roman" w:cs="Arial"/>
          <w:b/>
          <w:sz w:val="25"/>
          <w:szCs w:val="25"/>
          <w:u w:val="single"/>
          <w:lang w:val="en-GB"/>
        </w:rPr>
        <w:t xml:space="preserve">  COPYING AND PREPARATION OF DOCUMENTS </w:t>
      </w:r>
    </w:p>
    <w:p w14:paraId="0FFDA1A2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bCs/>
          <w:sz w:val="25"/>
          <w:szCs w:val="25"/>
          <w:lang w:val="en-GB"/>
        </w:rPr>
      </w:pPr>
    </w:p>
    <w:p w14:paraId="102E8617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7A4092">
        <w:rPr>
          <w:rFonts w:eastAsia="Times New Roman" w:cs="Arial"/>
          <w:bCs/>
          <w:sz w:val="25"/>
          <w:szCs w:val="25"/>
          <w:lang w:val="en-GB"/>
        </w:rPr>
        <w:t>10.1</w:t>
      </w:r>
      <w:r w:rsidRPr="007A4092">
        <w:rPr>
          <w:rFonts w:eastAsia="Times New Roman" w:cs="Arial"/>
          <w:bCs/>
          <w:sz w:val="25"/>
          <w:szCs w:val="25"/>
          <w:lang w:val="en-GB"/>
        </w:rPr>
        <w:tab/>
        <w:t>Plaintiff undertakes to file copies of:</w:t>
      </w:r>
    </w:p>
    <w:p w14:paraId="63DAE9B5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bCs/>
          <w:sz w:val="16"/>
          <w:szCs w:val="16"/>
          <w:lang w:val="en-GB"/>
        </w:rPr>
      </w:pPr>
    </w:p>
    <w:p w14:paraId="6044BE49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7A4092">
        <w:rPr>
          <w:rFonts w:eastAsia="Times New Roman" w:cs="Arial"/>
          <w:bCs/>
          <w:sz w:val="25"/>
          <w:szCs w:val="25"/>
          <w:lang w:val="en-GB"/>
        </w:rPr>
        <w:tab/>
      </w:r>
      <w:r w:rsidRPr="007A4092">
        <w:rPr>
          <w:rFonts w:eastAsia="Times New Roman" w:cs="Arial"/>
          <w:bCs/>
          <w:sz w:val="25"/>
          <w:szCs w:val="25"/>
          <w:lang w:val="en-GB"/>
        </w:rPr>
        <w:tab/>
        <w:t>10.1.1.1</w:t>
      </w:r>
      <w:r w:rsidRPr="007A4092">
        <w:rPr>
          <w:rFonts w:eastAsia="Times New Roman" w:cs="Arial"/>
          <w:bCs/>
          <w:sz w:val="25"/>
          <w:szCs w:val="25"/>
          <w:lang w:val="en-GB"/>
        </w:rPr>
        <w:tab/>
        <w:t xml:space="preserve">The </w:t>
      </w:r>
      <w:proofErr w:type="gramStart"/>
      <w:r w:rsidRPr="007A4092">
        <w:rPr>
          <w:rFonts w:eastAsia="Times New Roman" w:cs="Arial"/>
          <w:bCs/>
          <w:sz w:val="25"/>
          <w:szCs w:val="25"/>
          <w:lang w:val="en-GB"/>
        </w:rPr>
        <w:t>pleadings;</w:t>
      </w:r>
      <w:proofErr w:type="gramEnd"/>
    </w:p>
    <w:p w14:paraId="4844E830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7A4092">
        <w:rPr>
          <w:rFonts w:eastAsia="Times New Roman" w:cs="Arial"/>
          <w:bCs/>
          <w:sz w:val="25"/>
          <w:szCs w:val="25"/>
          <w:lang w:val="en-GB"/>
        </w:rPr>
        <w:tab/>
      </w:r>
      <w:r w:rsidRPr="007A4092">
        <w:rPr>
          <w:rFonts w:eastAsia="Times New Roman" w:cs="Arial"/>
          <w:bCs/>
          <w:sz w:val="25"/>
          <w:szCs w:val="25"/>
          <w:lang w:val="en-GB"/>
        </w:rPr>
        <w:tab/>
        <w:t>10.1.1.2</w:t>
      </w:r>
      <w:r w:rsidRPr="007A4092">
        <w:rPr>
          <w:rFonts w:eastAsia="Times New Roman" w:cs="Arial"/>
          <w:bCs/>
          <w:sz w:val="25"/>
          <w:szCs w:val="25"/>
          <w:lang w:val="en-GB"/>
        </w:rPr>
        <w:tab/>
        <w:t xml:space="preserve">The </w:t>
      </w:r>
      <w:proofErr w:type="gramStart"/>
      <w:r w:rsidRPr="007A4092">
        <w:rPr>
          <w:rFonts w:eastAsia="Times New Roman" w:cs="Arial"/>
          <w:bCs/>
          <w:sz w:val="25"/>
          <w:szCs w:val="25"/>
          <w:lang w:val="en-GB"/>
        </w:rPr>
        <w:t>notices;</w:t>
      </w:r>
      <w:proofErr w:type="gramEnd"/>
    </w:p>
    <w:p w14:paraId="168C41F9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7A4092">
        <w:rPr>
          <w:rFonts w:eastAsia="Times New Roman" w:cs="Arial"/>
          <w:bCs/>
          <w:sz w:val="25"/>
          <w:szCs w:val="25"/>
          <w:lang w:val="en-GB"/>
        </w:rPr>
        <w:tab/>
      </w:r>
      <w:r w:rsidRPr="007A4092">
        <w:rPr>
          <w:rFonts w:eastAsia="Times New Roman" w:cs="Arial"/>
          <w:bCs/>
          <w:sz w:val="25"/>
          <w:szCs w:val="25"/>
          <w:lang w:val="en-GB"/>
        </w:rPr>
        <w:tab/>
        <w:t>10.1.1.3</w:t>
      </w:r>
      <w:r w:rsidRPr="007A4092">
        <w:rPr>
          <w:rFonts w:eastAsia="Times New Roman" w:cs="Arial"/>
          <w:bCs/>
          <w:sz w:val="25"/>
          <w:szCs w:val="25"/>
          <w:lang w:val="en-GB"/>
        </w:rPr>
        <w:tab/>
        <w:t>An expert Bundle (if applicable</w:t>
      </w:r>
      <w:proofErr w:type="gramStart"/>
      <w:r w:rsidRPr="007A4092">
        <w:rPr>
          <w:rFonts w:eastAsia="Times New Roman" w:cs="Arial"/>
          <w:bCs/>
          <w:sz w:val="25"/>
          <w:szCs w:val="25"/>
          <w:lang w:val="en-GB"/>
        </w:rPr>
        <w:t>);</w:t>
      </w:r>
      <w:proofErr w:type="gramEnd"/>
    </w:p>
    <w:p w14:paraId="1DCB9A57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7A4092">
        <w:rPr>
          <w:rFonts w:eastAsia="Times New Roman" w:cs="Arial"/>
          <w:bCs/>
          <w:sz w:val="25"/>
          <w:szCs w:val="25"/>
          <w:lang w:val="en-GB"/>
        </w:rPr>
        <w:tab/>
      </w:r>
      <w:r w:rsidRPr="007A4092">
        <w:rPr>
          <w:rFonts w:eastAsia="Times New Roman" w:cs="Arial"/>
          <w:bCs/>
          <w:sz w:val="25"/>
          <w:szCs w:val="25"/>
          <w:lang w:val="en-GB"/>
        </w:rPr>
        <w:tab/>
        <w:t>10.1.1.4</w:t>
      </w:r>
      <w:r w:rsidRPr="007A4092">
        <w:rPr>
          <w:rFonts w:eastAsia="Times New Roman" w:cs="Arial"/>
          <w:bCs/>
          <w:sz w:val="25"/>
          <w:szCs w:val="25"/>
          <w:lang w:val="en-GB"/>
        </w:rPr>
        <w:tab/>
        <w:t xml:space="preserve">A Pre-trial </w:t>
      </w:r>
      <w:proofErr w:type="gramStart"/>
      <w:r w:rsidRPr="007A4092">
        <w:rPr>
          <w:rFonts w:eastAsia="Times New Roman" w:cs="Arial"/>
          <w:bCs/>
          <w:sz w:val="25"/>
          <w:szCs w:val="25"/>
          <w:lang w:val="en-GB"/>
        </w:rPr>
        <w:t>Bundle;</w:t>
      </w:r>
      <w:proofErr w:type="gramEnd"/>
    </w:p>
    <w:p w14:paraId="26ECCDE1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7A4092">
        <w:rPr>
          <w:rFonts w:eastAsia="Times New Roman" w:cs="Arial"/>
          <w:bCs/>
          <w:sz w:val="25"/>
          <w:szCs w:val="25"/>
          <w:lang w:val="en-GB"/>
        </w:rPr>
        <w:tab/>
      </w:r>
      <w:r w:rsidRPr="007A4092">
        <w:rPr>
          <w:rFonts w:eastAsia="Times New Roman" w:cs="Arial"/>
          <w:bCs/>
          <w:sz w:val="25"/>
          <w:szCs w:val="25"/>
          <w:lang w:val="en-GB"/>
        </w:rPr>
        <w:tab/>
        <w:t>10.1.1.5</w:t>
      </w:r>
      <w:r w:rsidRPr="007A4092">
        <w:rPr>
          <w:rFonts w:eastAsia="Times New Roman" w:cs="Arial"/>
          <w:bCs/>
          <w:sz w:val="25"/>
          <w:szCs w:val="25"/>
          <w:lang w:val="en-GB"/>
        </w:rPr>
        <w:tab/>
        <w:t>Documents Bundle(s</w:t>
      </w:r>
      <w:proofErr w:type="gramStart"/>
      <w:r w:rsidRPr="007A4092">
        <w:rPr>
          <w:rFonts w:eastAsia="Times New Roman" w:cs="Arial"/>
          <w:bCs/>
          <w:sz w:val="25"/>
          <w:szCs w:val="25"/>
          <w:lang w:val="en-GB"/>
        </w:rPr>
        <w:t>);</w:t>
      </w:r>
      <w:proofErr w:type="gramEnd"/>
    </w:p>
    <w:p w14:paraId="65A2F525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bCs/>
          <w:sz w:val="25"/>
          <w:szCs w:val="25"/>
          <w:lang w:val="en-GB"/>
        </w:rPr>
      </w:pPr>
    </w:p>
    <w:p w14:paraId="37A3866D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7A4092">
        <w:rPr>
          <w:rFonts w:eastAsia="Times New Roman" w:cs="Arial"/>
          <w:bCs/>
          <w:sz w:val="25"/>
          <w:szCs w:val="25"/>
          <w:lang w:val="en-GB"/>
        </w:rPr>
        <w:t>10.2</w:t>
      </w:r>
      <w:r w:rsidRPr="007A4092">
        <w:rPr>
          <w:rFonts w:eastAsia="Times New Roman" w:cs="Arial"/>
          <w:bCs/>
          <w:sz w:val="25"/>
          <w:szCs w:val="25"/>
          <w:lang w:val="en-GB"/>
        </w:rPr>
        <w:tab/>
        <w:t xml:space="preserve">A trial bundle for will be prepared between the parties, 4 (four) weeks </w:t>
      </w:r>
      <w:r w:rsidRPr="007A4092">
        <w:rPr>
          <w:rFonts w:eastAsia="Times New Roman" w:cs="Arial"/>
          <w:bCs/>
          <w:sz w:val="25"/>
          <w:szCs w:val="25"/>
          <w:lang w:val="en-GB"/>
        </w:rPr>
        <w:tab/>
        <w:t>before the trial date.</w:t>
      </w:r>
    </w:p>
    <w:p w14:paraId="1768D25A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sz w:val="25"/>
          <w:szCs w:val="25"/>
          <w:lang w:val="en-GB"/>
        </w:rPr>
      </w:pPr>
    </w:p>
    <w:p w14:paraId="2B5A7680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b/>
          <w:sz w:val="25"/>
          <w:szCs w:val="25"/>
          <w:u w:val="single"/>
          <w:lang w:val="en-GB"/>
        </w:rPr>
      </w:pPr>
      <w:r w:rsidRPr="007A4092">
        <w:rPr>
          <w:rFonts w:eastAsia="Times New Roman" w:cs="Arial"/>
          <w:b/>
          <w:sz w:val="25"/>
          <w:szCs w:val="25"/>
          <w:lang w:val="en-GB"/>
        </w:rPr>
        <w:t>11.</w:t>
      </w:r>
      <w:r w:rsidRPr="007A4092">
        <w:rPr>
          <w:rFonts w:eastAsia="Times New Roman" w:cs="Arial"/>
          <w:b/>
          <w:sz w:val="25"/>
          <w:szCs w:val="25"/>
          <w:lang w:val="en-GB"/>
        </w:rPr>
        <w:tab/>
      </w:r>
      <w:r w:rsidRPr="007A4092">
        <w:rPr>
          <w:rFonts w:eastAsia="Times New Roman" w:cs="Arial"/>
          <w:b/>
          <w:sz w:val="25"/>
          <w:szCs w:val="25"/>
          <w:u w:val="single"/>
          <w:lang w:val="en-GB"/>
        </w:rPr>
        <w:t>RULE 37(6)(k): STATUS OF DOCUMENTS:</w:t>
      </w:r>
    </w:p>
    <w:p w14:paraId="4880E1FE" w14:textId="77777777" w:rsidR="007A4092" w:rsidRPr="007A4092" w:rsidRDefault="007A4092" w:rsidP="007A4092">
      <w:pPr>
        <w:overflowPunct w:val="0"/>
        <w:autoSpaceDE w:val="0"/>
        <w:autoSpaceDN w:val="0"/>
        <w:adjustRightInd w:val="0"/>
        <w:spacing w:after="0" w:line="480" w:lineRule="auto"/>
        <w:ind w:left="720" w:hanging="720"/>
        <w:jc w:val="both"/>
        <w:textAlignment w:val="baseline"/>
        <w:rPr>
          <w:rFonts w:eastAsia="Times New Roman" w:cs="Arial"/>
          <w:szCs w:val="24"/>
        </w:rPr>
      </w:pPr>
    </w:p>
    <w:p w14:paraId="136AB0C8" w14:textId="77777777" w:rsidR="007A4092" w:rsidRPr="007A4092" w:rsidRDefault="007A4092" w:rsidP="007A4092">
      <w:pPr>
        <w:overflowPunct w:val="0"/>
        <w:autoSpaceDE w:val="0"/>
        <w:autoSpaceDN w:val="0"/>
        <w:adjustRightInd w:val="0"/>
        <w:spacing w:after="0" w:line="480" w:lineRule="auto"/>
        <w:ind w:left="720" w:hanging="720"/>
        <w:jc w:val="both"/>
        <w:textAlignment w:val="baseline"/>
        <w:rPr>
          <w:rFonts w:eastAsia="Times New Roman" w:cs="Arial"/>
          <w:szCs w:val="24"/>
        </w:rPr>
      </w:pPr>
      <w:r w:rsidRPr="007A4092">
        <w:rPr>
          <w:rFonts w:eastAsia="Times New Roman" w:cs="Arial"/>
          <w:szCs w:val="24"/>
        </w:rPr>
        <w:lastRenderedPageBreak/>
        <w:t>11.1</w:t>
      </w:r>
      <w:r w:rsidRPr="007A4092">
        <w:rPr>
          <w:rFonts w:eastAsia="Times New Roman" w:cs="Arial"/>
          <w:szCs w:val="24"/>
        </w:rPr>
        <w:tab/>
        <w:t>Plaintiff is of the view that it is too early to discuss this aspect and believes the status of the documents should be discussed a later pre-trial conference to be arranged closer to the trial date once allocated.</w:t>
      </w:r>
    </w:p>
    <w:p w14:paraId="7F0CA485" w14:textId="77777777" w:rsidR="007A4092" w:rsidRPr="007A4092" w:rsidRDefault="007A4092" w:rsidP="007A4092">
      <w:pPr>
        <w:overflowPunct w:val="0"/>
        <w:autoSpaceDE w:val="0"/>
        <w:autoSpaceDN w:val="0"/>
        <w:adjustRightInd w:val="0"/>
        <w:spacing w:after="0" w:line="480" w:lineRule="auto"/>
        <w:ind w:left="720" w:hanging="720"/>
        <w:jc w:val="both"/>
        <w:textAlignment w:val="baseline"/>
        <w:rPr>
          <w:rFonts w:eastAsia="Times New Roman" w:cs="Arial"/>
          <w:szCs w:val="24"/>
        </w:rPr>
      </w:pPr>
    </w:p>
    <w:p w14:paraId="2310878A" w14:textId="77777777" w:rsidR="007A4092" w:rsidRPr="007A4092" w:rsidRDefault="007A4092" w:rsidP="007A4092">
      <w:pPr>
        <w:overflowPunct w:val="0"/>
        <w:autoSpaceDE w:val="0"/>
        <w:autoSpaceDN w:val="0"/>
        <w:adjustRightInd w:val="0"/>
        <w:spacing w:after="0" w:line="480" w:lineRule="auto"/>
        <w:ind w:left="720" w:hanging="720"/>
        <w:jc w:val="both"/>
        <w:textAlignment w:val="baseline"/>
        <w:rPr>
          <w:rFonts w:eastAsia="Times New Roman" w:cs="Arial"/>
          <w:szCs w:val="24"/>
        </w:rPr>
      </w:pPr>
      <w:r w:rsidRPr="007A4092">
        <w:rPr>
          <w:rFonts w:eastAsia="Times New Roman" w:cs="Arial"/>
          <w:szCs w:val="24"/>
        </w:rPr>
        <w:t>11.2</w:t>
      </w:r>
      <w:r w:rsidRPr="007A4092">
        <w:rPr>
          <w:rFonts w:eastAsia="Times New Roman" w:cs="Arial"/>
          <w:szCs w:val="24"/>
        </w:rPr>
        <w:tab/>
        <w:t>Defendant’s response:</w:t>
      </w:r>
    </w:p>
    <w:p w14:paraId="4C2C9179" w14:textId="77777777" w:rsidR="007A4092" w:rsidRPr="007A4092" w:rsidRDefault="007A4092" w:rsidP="007A4092">
      <w:pPr>
        <w:overflowPunct w:val="0"/>
        <w:autoSpaceDE w:val="0"/>
        <w:autoSpaceDN w:val="0"/>
        <w:adjustRightInd w:val="0"/>
        <w:spacing w:after="0" w:line="480" w:lineRule="auto"/>
        <w:ind w:left="720" w:hanging="720"/>
        <w:jc w:val="both"/>
        <w:textAlignment w:val="baseline"/>
        <w:rPr>
          <w:rFonts w:eastAsia="Times New Roman" w:cs="Arial"/>
          <w:szCs w:val="24"/>
        </w:rPr>
      </w:pPr>
      <w:r w:rsidRPr="007A4092">
        <w:rPr>
          <w:rFonts w:eastAsia="Times New Roman" w:cs="Arial"/>
          <w:szCs w:val="24"/>
        </w:rPr>
        <w:tab/>
        <w:t>____________________________________________________________________________________________________________________________________________________________________________________</w:t>
      </w:r>
    </w:p>
    <w:p w14:paraId="64D5AEB7" w14:textId="77777777" w:rsidR="007A4092" w:rsidRPr="007A4092" w:rsidRDefault="007A4092" w:rsidP="007A4092">
      <w:pPr>
        <w:overflowPunct w:val="0"/>
        <w:autoSpaceDE w:val="0"/>
        <w:autoSpaceDN w:val="0"/>
        <w:adjustRightInd w:val="0"/>
        <w:spacing w:after="0" w:line="480" w:lineRule="auto"/>
        <w:jc w:val="both"/>
        <w:textAlignment w:val="baseline"/>
        <w:rPr>
          <w:rFonts w:eastAsia="Times New Roman" w:cs="Arial"/>
          <w:szCs w:val="24"/>
        </w:rPr>
      </w:pPr>
    </w:p>
    <w:p w14:paraId="749C8190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b/>
          <w:sz w:val="25"/>
          <w:szCs w:val="25"/>
          <w:u w:val="single"/>
          <w:lang w:val="en-GB"/>
        </w:rPr>
      </w:pPr>
      <w:r w:rsidRPr="007A4092">
        <w:rPr>
          <w:rFonts w:eastAsia="Times New Roman" w:cs="Arial"/>
          <w:b/>
          <w:sz w:val="25"/>
          <w:szCs w:val="25"/>
          <w:lang w:val="en-GB"/>
        </w:rPr>
        <w:t>12.</w:t>
      </w:r>
      <w:r w:rsidRPr="007A4092">
        <w:rPr>
          <w:rFonts w:eastAsia="Times New Roman" w:cs="Arial"/>
          <w:b/>
          <w:sz w:val="25"/>
          <w:szCs w:val="25"/>
          <w:lang w:val="en-GB"/>
        </w:rPr>
        <w:tab/>
      </w:r>
      <w:r w:rsidRPr="007A4092">
        <w:rPr>
          <w:rFonts w:eastAsia="Times New Roman" w:cs="Arial"/>
          <w:b/>
          <w:sz w:val="25"/>
          <w:szCs w:val="25"/>
          <w:u w:val="single"/>
          <w:lang w:val="en-GB"/>
        </w:rPr>
        <w:t>ESTIMATED DURATION OF TRIAL:</w:t>
      </w:r>
    </w:p>
    <w:p w14:paraId="33235E69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b/>
          <w:sz w:val="25"/>
          <w:szCs w:val="25"/>
          <w:u w:val="single"/>
          <w:lang w:val="en-GB"/>
        </w:rPr>
      </w:pPr>
    </w:p>
    <w:p w14:paraId="6EE9A79A" w14:textId="77777777" w:rsidR="007A4092" w:rsidRPr="007A4092" w:rsidRDefault="007A4092" w:rsidP="007A4092">
      <w:pPr>
        <w:widowControl w:val="0"/>
        <w:spacing w:after="0" w:line="480" w:lineRule="auto"/>
        <w:ind w:left="720" w:hanging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7A4092">
        <w:rPr>
          <w:rFonts w:eastAsia="Times New Roman" w:cs="Arial"/>
          <w:bCs/>
          <w:sz w:val="25"/>
          <w:szCs w:val="25"/>
          <w:lang w:val="en-GB"/>
        </w:rPr>
        <w:t>12.1</w:t>
      </w:r>
      <w:r w:rsidRPr="007A4092">
        <w:rPr>
          <w:rFonts w:eastAsia="Times New Roman" w:cs="Arial"/>
          <w:bCs/>
          <w:sz w:val="25"/>
          <w:szCs w:val="25"/>
          <w:lang w:val="en-GB"/>
        </w:rPr>
        <w:tab/>
        <w:t>Plaintiff is of the view that if merits and quantum are separated, the duration of trial to be [number] day[s] and if not, estimates the duration of trial to be [number] day[s].</w:t>
      </w:r>
    </w:p>
    <w:p w14:paraId="14CFA766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bCs/>
          <w:sz w:val="25"/>
          <w:szCs w:val="25"/>
          <w:lang w:val="en-GB"/>
        </w:rPr>
      </w:pPr>
    </w:p>
    <w:p w14:paraId="7D55AF9F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7A4092">
        <w:rPr>
          <w:rFonts w:eastAsia="Times New Roman" w:cs="Arial"/>
          <w:bCs/>
          <w:sz w:val="25"/>
          <w:szCs w:val="25"/>
          <w:lang w:val="en-GB"/>
        </w:rPr>
        <w:t>12.2</w:t>
      </w:r>
      <w:r w:rsidRPr="007A4092">
        <w:rPr>
          <w:rFonts w:eastAsia="Times New Roman" w:cs="Arial"/>
          <w:bCs/>
          <w:sz w:val="25"/>
          <w:szCs w:val="25"/>
          <w:lang w:val="en-GB"/>
        </w:rPr>
        <w:tab/>
        <w:t>Defendant’s response:</w:t>
      </w:r>
    </w:p>
    <w:p w14:paraId="5B3F501C" w14:textId="77777777" w:rsidR="007A4092" w:rsidRPr="007A4092" w:rsidRDefault="007A4092" w:rsidP="007A4092">
      <w:pPr>
        <w:widowControl w:val="0"/>
        <w:spacing w:after="0" w:line="480" w:lineRule="auto"/>
        <w:ind w:left="720"/>
        <w:jc w:val="both"/>
        <w:rPr>
          <w:rFonts w:eastAsia="Times New Roman" w:cs="Arial"/>
          <w:bCs/>
          <w:sz w:val="25"/>
          <w:szCs w:val="25"/>
          <w:u w:val="single"/>
          <w:lang w:val="en-GB"/>
        </w:rPr>
      </w:pPr>
      <w:r w:rsidRPr="007A4092">
        <w:rPr>
          <w:rFonts w:eastAsia="Times New Roman" w:cs="Arial"/>
          <w:bCs/>
          <w:sz w:val="25"/>
          <w:szCs w:val="25"/>
          <w:lang w:val="en-GB"/>
        </w:rPr>
        <w:t>____________________________________________________________________________________________________________________</w:t>
      </w:r>
    </w:p>
    <w:p w14:paraId="26F12B00" w14:textId="77777777" w:rsidR="007A4092" w:rsidRPr="007A4092" w:rsidRDefault="007A4092" w:rsidP="007A4092">
      <w:pPr>
        <w:widowControl w:val="0"/>
        <w:spacing w:after="0" w:line="480" w:lineRule="auto"/>
        <w:jc w:val="center"/>
        <w:rPr>
          <w:rFonts w:eastAsia="Times New Roman" w:cs="Arial"/>
          <w:sz w:val="25"/>
          <w:szCs w:val="25"/>
          <w:lang w:val="en-GB"/>
        </w:rPr>
      </w:pPr>
    </w:p>
    <w:p w14:paraId="0D0B56E6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b/>
          <w:sz w:val="25"/>
          <w:szCs w:val="25"/>
          <w:u w:val="single"/>
          <w:lang w:val="en-GB"/>
        </w:rPr>
      </w:pPr>
      <w:r w:rsidRPr="007A4092">
        <w:rPr>
          <w:rFonts w:eastAsia="Times New Roman" w:cs="Arial"/>
          <w:b/>
          <w:sz w:val="25"/>
          <w:szCs w:val="25"/>
          <w:lang w:val="en-GB"/>
        </w:rPr>
        <w:t>13.</w:t>
      </w:r>
      <w:r w:rsidRPr="007A4092">
        <w:rPr>
          <w:rFonts w:eastAsia="Times New Roman" w:cs="Arial"/>
          <w:b/>
          <w:sz w:val="25"/>
          <w:szCs w:val="25"/>
          <w:lang w:val="en-GB"/>
        </w:rPr>
        <w:tab/>
      </w:r>
      <w:r w:rsidRPr="007A4092">
        <w:rPr>
          <w:rFonts w:eastAsia="Times New Roman" w:cs="Arial"/>
          <w:b/>
          <w:sz w:val="25"/>
          <w:szCs w:val="25"/>
          <w:u w:val="single"/>
          <w:lang w:val="en-GB"/>
        </w:rPr>
        <w:t>INDEX AND PAGINATION:</w:t>
      </w:r>
    </w:p>
    <w:p w14:paraId="07117C5E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b/>
          <w:sz w:val="25"/>
          <w:szCs w:val="25"/>
          <w:u w:val="single"/>
          <w:lang w:val="en-GB"/>
        </w:rPr>
      </w:pPr>
    </w:p>
    <w:p w14:paraId="44DCC836" w14:textId="77777777" w:rsidR="007A4092" w:rsidRPr="007A4092" w:rsidRDefault="007A4092" w:rsidP="007A4092">
      <w:pPr>
        <w:widowControl w:val="0"/>
        <w:spacing w:after="0" w:line="480" w:lineRule="auto"/>
        <w:ind w:left="720" w:hanging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7A4092">
        <w:rPr>
          <w:rFonts w:eastAsia="Times New Roman" w:cs="Arial"/>
          <w:bCs/>
          <w:sz w:val="25"/>
          <w:szCs w:val="25"/>
          <w:lang w:val="en-GB"/>
        </w:rPr>
        <w:t>13.1</w:t>
      </w:r>
      <w:r w:rsidRPr="007A4092">
        <w:rPr>
          <w:rFonts w:eastAsia="Times New Roman" w:cs="Arial"/>
          <w:bCs/>
          <w:sz w:val="25"/>
          <w:szCs w:val="25"/>
          <w:lang w:val="en-GB"/>
        </w:rPr>
        <w:tab/>
        <w:t xml:space="preserve">Plaintiff is responsible for the indexing and pagination of the trial bundles, as set out in paragraph 10 </w:t>
      </w:r>
      <w:r w:rsidRPr="007A4092">
        <w:rPr>
          <w:rFonts w:eastAsia="Times New Roman" w:cs="Arial"/>
          <w:bCs/>
          <w:i/>
          <w:iCs/>
          <w:sz w:val="25"/>
          <w:szCs w:val="25"/>
          <w:lang w:val="en-GB"/>
        </w:rPr>
        <w:t>supra</w:t>
      </w:r>
      <w:r w:rsidRPr="007A4092">
        <w:rPr>
          <w:rFonts w:eastAsia="Times New Roman" w:cs="Arial"/>
          <w:bCs/>
          <w:sz w:val="25"/>
          <w:szCs w:val="25"/>
          <w:lang w:val="en-GB"/>
        </w:rPr>
        <w:t>.</w:t>
      </w:r>
    </w:p>
    <w:p w14:paraId="64F9A3F2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bCs/>
          <w:sz w:val="25"/>
          <w:szCs w:val="25"/>
          <w:lang w:val="en-GB"/>
        </w:rPr>
      </w:pPr>
    </w:p>
    <w:p w14:paraId="58135D12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7A4092">
        <w:rPr>
          <w:rFonts w:eastAsia="Times New Roman" w:cs="Arial"/>
          <w:bCs/>
          <w:sz w:val="25"/>
          <w:szCs w:val="25"/>
          <w:lang w:val="en-GB"/>
        </w:rPr>
        <w:lastRenderedPageBreak/>
        <w:t>13.2</w:t>
      </w:r>
      <w:r w:rsidRPr="007A4092">
        <w:rPr>
          <w:rFonts w:eastAsia="Times New Roman" w:cs="Arial"/>
          <w:bCs/>
          <w:sz w:val="25"/>
          <w:szCs w:val="25"/>
          <w:lang w:val="en-GB"/>
        </w:rPr>
        <w:tab/>
        <w:t>Defendant’s response:</w:t>
      </w:r>
    </w:p>
    <w:p w14:paraId="79E6536D" w14:textId="77777777" w:rsidR="007A4092" w:rsidRPr="007A4092" w:rsidRDefault="007A4092" w:rsidP="007A4092">
      <w:pPr>
        <w:widowControl w:val="0"/>
        <w:spacing w:after="0" w:line="480" w:lineRule="auto"/>
        <w:ind w:left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7A4092">
        <w:rPr>
          <w:rFonts w:eastAsia="Times New Roman" w:cs="Arial"/>
          <w:bCs/>
          <w:sz w:val="25"/>
          <w:szCs w:val="25"/>
          <w:lang w:val="en-GB"/>
        </w:rPr>
        <w:t>____________________________________________________________________________________________________________________</w:t>
      </w:r>
    </w:p>
    <w:p w14:paraId="141B7F47" w14:textId="77777777" w:rsidR="007A4092" w:rsidRPr="007A4092" w:rsidRDefault="007A4092" w:rsidP="007A4092">
      <w:pPr>
        <w:spacing w:after="0" w:line="480" w:lineRule="auto"/>
        <w:jc w:val="both"/>
        <w:rPr>
          <w:rFonts w:eastAsia="Calibri" w:cs="Arial"/>
          <w:b/>
          <w:szCs w:val="24"/>
        </w:rPr>
      </w:pPr>
    </w:p>
    <w:p w14:paraId="7DEE71E0" w14:textId="77777777" w:rsidR="007A4092" w:rsidRPr="007A4092" w:rsidRDefault="007A4092" w:rsidP="007A4092">
      <w:pPr>
        <w:spacing w:after="0" w:line="480" w:lineRule="auto"/>
        <w:jc w:val="both"/>
        <w:rPr>
          <w:rFonts w:eastAsia="Calibri" w:cs="Arial"/>
          <w:b/>
          <w:szCs w:val="24"/>
          <w:u w:val="single"/>
        </w:rPr>
      </w:pPr>
      <w:r w:rsidRPr="007A4092">
        <w:rPr>
          <w:rFonts w:eastAsia="Calibri" w:cs="Arial"/>
          <w:b/>
          <w:szCs w:val="24"/>
        </w:rPr>
        <w:t>14.</w:t>
      </w:r>
      <w:r w:rsidRPr="007A4092">
        <w:rPr>
          <w:rFonts w:eastAsia="Calibri" w:cs="Arial"/>
          <w:b/>
          <w:szCs w:val="24"/>
        </w:rPr>
        <w:tab/>
      </w:r>
      <w:r w:rsidRPr="007A4092">
        <w:rPr>
          <w:rFonts w:eastAsia="Calibri" w:cs="Arial"/>
          <w:b/>
          <w:szCs w:val="24"/>
          <w:u w:val="single"/>
        </w:rPr>
        <w:t>EXPERTS:</w:t>
      </w:r>
    </w:p>
    <w:p w14:paraId="3F938939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sz w:val="25"/>
          <w:szCs w:val="25"/>
          <w:lang w:val="en-GB"/>
        </w:rPr>
      </w:pPr>
    </w:p>
    <w:p w14:paraId="1A042A73" w14:textId="77777777" w:rsidR="007A4092" w:rsidRPr="007A4092" w:rsidRDefault="007A4092" w:rsidP="007A4092">
      <w:pPr>
        <w:widowControl w:val="0"/>
        <w:spacing w:after="0" w:line="480" w:lineRule="auto"/>
        <w:ind w:left="720" w:hanging="720"/>
        <w:jc w:val="both"/>
        <w:rPr>
          <w:rFonts w:eastAsia="Times New Roman" w:cs="Arial"/>
          <w:sz w:val="25"/>
          <w:szCs w:val="25"/>
          <w:lang w:val="en-GB"/>
        </w:rPr>
      </w:pPr>
      <w:r w:rsidRPr="007A4092">
        <w:rPr>
          <w:rFonts w:eastAsia="Times New Roman" w:cs="Arial"/>
          <w:sz w:val="25"/>
          <w:szCs w:val="25"/>
          <w:lang w:val="en-GB"/>
        </w:rPr>
        <w:t>14.1</w:t>
      </w:r>
      <w:r w:rsidRPr="007A4092">
        <w:rPr>
          <w:rFonts w:eastAsia="Times New Roman" w:cs="Arial"/>
          <w:sz w:val="25"/>
          <w:szCs w:val="25"/>
          <w:lang w:val="en-GB"/>
        </w:rPr>
        <w:tab/>
        <w:t>The Plaintiff does not intend calling an expert witness in respect of liability but reserves its rights to do so at a later stage. The Plaintiff intends calling [number] expert witnesses on the aspect of quantum.</w:t>
      </w:r>
    </w:p>
    <w:p w14:paraId="2CDD2FFB" w14:textId="77777777" w:rsidR="007A4092" w:rsidRPr="007A4092" w:rsidRDefault="007A4092" w:rsidP="007A4092">
      <w:pPr>
        <w:widowControl w:val="0"/>
        <w:spacing w:after="0" w:line="480" w:lineRule="auto"/>
        <w:ind w:left="720" w:hanging="720"/>
        <w:jc w:val="both"/>
        <w:rPr>
          <w:rFonts w:eastAsia="Times New Roman" w:cs="Arial"/>
          <w:sz w:val="25"/>
          <w:szCs w:val="25"/>
          <w:lang w:val="en-GB"/>
        </w:rPr>
      </w:pPr>
    </w:p>
    <w:p w14:paraId="3C867E7C" w14:textId="77777777" w:rsidR="007A4092" w:rsidRPr="007A4092" w:rsidRDefault="007A4092" w:rsidP="007A4092">
      <w:pPr>
        <w:widowControl w:val="0"/>
        <w:spacing w:after="0" w:line="480" w:lineRule="auto"/>
        <w:ind w:left="720" w:hanging="720"/>
        <w:jc w:val="both"/>
        <w:rPr>
          <w:rFonts w:eastAsia="Times New Roman" w:cs="Arial"/>
          <w:sz w:val="25"/>
          <w:szCs w:val="25"/>
          <w:lang w:val="en-GB"/>
        </w:rPr>
      </w:pPr>
      <w:r w:rsidRPr="007A4092">
        <w:rPr>
          <w:rFonts w:eastAsia="Times New Roman" w:cs="Arial"/>
          <w:sz w:val="25"/>
          <w:szCs w:val="25"/>
          <w:lang w:val="en-GB"/>
        </w:rPr>
        <w:t>14.2</w:t>
      </w:r>
      <w:r w:rsidRPr="007A4092">
        <w:rPr>
          <w:rFonts w:eastAsia="Times New Roman" w:cs="Arial"/>
          <w:sz w:val="25"/>
          <w:szCs w:val="25"/>
          <w:lang w:val="en-GB"/>
        </w:rPr>
        <w:tab/>
      </w:r>
      <w:r w:rsidRPr="007A4092">
        <w:rPr>
          <w:rFonts w:eastAsia="Times New Roman" w:cs="Arial"/>
          <w:bCs/>
          <w:sz w:val="25"/>
          <w:szCs w:val="25"/>
          <w:lang w:val="en-GB"/>
        </w:rPr>
        <w:t>Defendant’s response:</w:t>
      </w:r>
    </w:p>
    <w:p w14:paraId="0EAF2DC5" w14:textId="77777777" w:rsidR="007A4092" w:rsidRPr="007A4092" w:rsidRDefault="007A4092" w:rsidP="007A4092">
      <w:pPr>
        <w:widowControl w:val="0"/>
        <w:spacing w:after="0" w:line="480" w:lineRule="auto"/>
        <w:ind w:left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7A4092">
        <w:rPr>
          <w:rFonts w:eastAsia="Times New Roman" w:cs="Arial"/>
          <w:bCs/>
          <w:sz w:val="25"/>
          <w:szCs w:val="25"/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17BA66C" w14:textId="6A00FBE6" w:rsid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bCs/>
          <w:sz w:val="25"/>
          <w:szCs w:val="25"/>
          <w:u w:val="single"/>
          <w:lang w:val="en-GB"/>
        </w:rPr>
      </w:pPr>
    </w:p>
    <w:p w14:paraId="47F03649" w14:textId="77777777" w:rsidR="008C4617" w:rsidRPr="008C4617" w:rsidRDefault="008C4617" w:rsidP="008C4617">
      <w:pPr>
        <w:spacing w:after="0" w:line="360" w:lineRule="auto"/>
        <w:ind w:left="720" w:hanging="720"/>
        <w:jc w:val="both"/>
        <w:rPr>
          <w:rFonts w:eastAsia="Calibri" w:cs="Arial"/>
          <w:b/>
          <w:szCs w:val="24"/>
          <w:u w:val="single"/>
        </w:rPr>
      </w:pPr>
      <w:r w:rsidRPr="008C4617">
        <w:rPr>
          <w:rFonts w:eastAsia="Calibri" w:cs="Arial"/>
          <w:b/>
          <w:szCs w:val="24"/>
        </w:rPr>
        <w:t>15.</w:t>
      </w:r>
      <w:r w:rsidRPr="008C4617">
        <w:rPr>
          <w:rFonts w:eastAsia="Calibri" w:cs="Arial"/>
          <w:b/>
          <w:szCs w:val="24"/>
        </w:rPr>
        <w:tab/>
      </w:r>
      <w:r w:rsidRPr="008C4617">
        <w:rPr>
          <w:rFonts w:eastAsia="Calibri" w:cs="Arial"/>
          <w:b/>
          <w:szCs w:val="24"/>
          <w:u w:val="single"/>
        </w:rPr>
        <w:t>WITNESSES:</w:t>
      </w:r>
    </w:p>
    <w:p w14:paraId="655F5D6B" w14:textId="77777777" w:rsidR="008C4617" w:rsidRPr="008C4617" w:rsidRDefault="008C4617" w:rsidP="008C4617">
      <w:pPr>
        <w:spacing w:after="0" w:line="360" w:lineRule="auto"/>
        <w:jc w:val="both"/>
        <w:rPr>
          <w:rFonts w:eastAsia="Calibri" w:cs="Arial"/>
          <w:b/>
          <w:szCs w:val="24"/>
          <w:u w:val="single"/>
        </w:rPr>
      </w:pPr>
    </w:p>
    <w:p w14:paraId="168FB5FA" w14:textId="01593C19" w:rsidR="008C4617" w:rsidRPr="008C4617" w:rsidRDefault="008C4617" w:rsidP="008C4617">
      <w:pPr>
        <w:widowControl w:val="0"/>
        <w:spacing w:after="0" w:line="360" w:lineRule="auto"/>
        <w:ind w:left="720" w:hanging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C4617">
        <w:rPr>
          <w:rFonts w:eastAsia="Times New Roman" w:cs="Arial"/>
          <w:sz w:val="25"/>
          <w:szCs w:val="25"/>
          <w:lang w:val="en-GB"/>
        </w:rPr>
        <w:t>15.1</w:t>
      </w:r>
      <w:r w:rsidRPr="008C4617">
        <w:rPr>
          <w:rFonts w:eastAsia="Times New Roman" w:cs="Arial"/>
          <w:sz w:val="25"/>
          <w:szCs w:val="25"/>
          <w:lang w:val="en-GB"/>
        </w:rPr>
        <w:tab/>
      </w:r>
      <w:r w:rsidRPr="008C4617">
        <w:rPr>
          <w:rFonts w:eastAsia="Times New Roman" w:cs="Arial"/>
          <w:bCs/>
          <w:sz w:val="25"/>
          <w:szCs w:val="25"/>
          <w:lang w:val="en-GB"/>
        </w:rPr>
        <w:t xml:space="preserve">The Plaintiff’s </w:t>
      </w:r>
      <w:r>
        <w:rPr>
          <w:rFonts w:eastAsia="Times New Roman" w:cs="Arial"/>
          <w:bCs/>
          <w:sz w:val="25"/>
          <w:szCs w:val="25"/>
          <w:lang w:val="en-GB"/>
        </w:rPr>
        <w:t>intends calling [number] of merit witnesses.</w:t>
      </w:r>
      <w:r w:rsidRPr="008C4617">
        <w:rPr>
          <w:rFonts w:eastAsia="Times New Roman" w:cs="Arial"/>
          <w:bCs/>
          <w:sz w:val="25"/>
          <w:szCs w:val="25"/>
          <w:lang w:val="en-GB"/>
        </w:rPr>
        <w:t xml:space="preserve"> </w:t>
      </w:r>
    </w:p>
    <w:p w14:paraId="4788F9D6" w14:textId="77777777" w:rsidR="008C4617" w:rsidRPr="008C4617" w:rsidRDefault="008C4617" w:rsidP="008C4617">
      <w:pPr>
        <w:widowControl w:val="0"/>
        <w:spacing w:after="0" w:line="360" w:lineRule="auto"/>
        <w:ind w:left="720" w:hanging="720"/>
        <w:jc w:val="both"/>
        <w:rPr>
          <w:rFonts w:eastAsia="Times New Roman" w:cs="Arial"/>
          <w:sz w:val="25"/>
          <w:szCs w:val="25"/>
          <w:lang w:val="en-GB"/>
        </w:rPr>
      </w:pPr>
    </w:p>
    <w:p w14:paraId="6CE562AD" w14:textId="242EBDCF" w:rsidR="008C4617" w:rsidRDefault="008C4617" w:rsidP="008C4617">
      <w:pPr>
        <w:widowControl w:val="0"/>
        <w:spacing w:after="0" w:line="360" w:lineRule="auto"/>
        <w:ind w:left="720" w:hanging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C4617">
        <w:rPr>
          <w:rFonts w:eastAsia="Times New Roman" w:cs="Arial"/>
          <w:sz w:val="25"/>
          <w:szCs w:val="25"/>
          <w:lang w:val="en-GB"/>
        </w:rPr>
        <w:t>15.2</w:t>
      </w:r>
      <w:r w:rsidRPr="008C4617">
        <w:rPr>
          <w:rFonts w:eastAsia="Times New Roman" w:cs="Arial"/>
          <w:sz w:val="25"/>
          <w:szCs w:val="25"/>
          <w:lang w:val="en-GB"/>
        </w:rPr>
        <w:tab/>
      </w:r>
      <w:r w:rsidRPr="008C4617">
        <w:rPr>
          <w:rFonts w:eastAsia="Times New Roman" w:cs="Arial"/>
          <w:bCs/>
          <w:sz w:val="25"/>
          <w:szCs w:val="25"/>
          <w:lang w:val="en-GB"/>
        </w:rPr>
        <w:t>The Defendant</w:t>
      </w:r>
      <w:r>
        <w:rPr>
          <w:rFonts w:eastAsia="Times New Roman" w:cs="Arial"/>
          <w:bCs/>
          <w:sz w:val="25"/>
          <w:szCs w:val="25"/>
          <w:lang w:val="en-GB"/>
        </w:rPr>
        <w:t>’s response:</w:t>
      </w:r>
    </w:p>
    <w:p w14:paraId="69F4DD92" w14:textId="77777777" w:rsidR="008C4617" w:rsidRPr="008C4617" w:rsidRDefault="008C4617" w:rsidP="008C4617">
      <w:pPr>
        <w:widowControl w:val="0"/>
        <w:spacing w:after="0" w:line="360" w:lineRule="auto"/>
        <w:ind w:left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C4617">
        <w:rPr>
          <w:rFonts w:eastAsia="Times New Roman" w:cs="Arial"/>
          <w:bCs/>
          <w:sz w:val="25"/>
          <w:szCs w:val="25"/>
          <w:lang w:val="en-GB"/>
        </w:rPr>
        <w:t>______________________________________________________________________________________________________________________</w:t>
      </w:r>
    </w:p>
    <w:p w14:paraId="71E51855" w14:textId="77777777" w:rsidR="008C4617" w:rsidRPr="008C4617" w:rsidRDefault="008C4617" w:rsidP="008C4617">
      <w:pPr>
        <w:widowControl w:val="0"/>
        <w:spacing w:after="0" w:line="360" w:lineRule="auto"/>
        <w:ind w:left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8C4617">
        <w:rPr>
          <w:rFonts w:eastAsia="Times New Roman" w:cs="Arial"/>
          <w:bCs/>
          <w:sz w:val="25"/>
          <w:szCs w:val="25"/>
          <w:lang w:val="en-GB"/>
        </w:rPr>
        <w:t>___________________________________________________________</w:t>
      </w:r>
    </w:p>
    <w:p w14:paraId="3707822E" w14:textId="77777777" w:rsidR="008C4617" w:rsidRPr="008C4617" w:rsidRDefault="008C4617" w:rsidP="008C4617">
      <w:pPr>
        <w:spacing w:after="0" w:line="360" w:lineRule="auto"/>
        <w:jc w:val="both"/>
        <w:rPr>
          <w:rFonts w:eastAsia="Calibri" w:cs="Arial"/>
          <w:bCs/>
          <w:szCs w:val="24"/>
        </w:rPr>
      </w:pPr>
    </w:p>
    <w:p w14:paraId="42CC984C" w14:textId="77777777" w:rsidR="008C4617" w:rsidRPr="007A4092" w:rsidRDefault="008C4617" w:rsidP="007A4092">
      <w:pPr>
        <w:widowControl w:val="0"/>
        <w:spacing w:after="0" w:line="480" w:lineRule="auto"/>
        <w:jc w:val="both"/>
        <w:rPr>
          <w:rFonts w:eastAsia="Times New Roman" w:cs="Arial"/>
          <w:bCs/>
          <w:sz w:val="25"/>
          <w:szCs w:val="25"/>
          <w:u w:val="single"/>
          <w:lang w:val="en-GB"/>
        </w:rPr>
      </w:pPr>
    </w:p>
    <w:p w14:paraId="2FAC5E7E" w14:textId="1283E6BC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b/>
          <w:szCs w:val="24"/>
          <w:u w:val="single"/>
          <w:lang w:val="en-GB"/>
        </w:rPr>
      </w:pPr>
      <w:r w:rsidRPr="007A4092">
        <w:rPr>
          <w:rFonts w:eastAsia="Times New Roman" w:cs="Arial"/>
          <w:b/>
          <w:szCs w:val="24"/>
          <w:lang w:val="en-GB"/>
        </w:rPr>
        <w:lastRenderedPageBreak/>
        <w:t>1</w:t>
      </w:r>
      <w:r w:rsidR="008C4617">
        <w:rPr>
          <w:rFonts w:eastAsia="Times New Roman" w:cs="Arial"/>
          <w:b/>
          <w:szCs w:val="24"/>
          <w:lang w:val="en-GB"/>
        </w:rPr>
        <w:t>6</w:t>
      </w:r>
      <w:r w:rsidRPr="007A4092">
        <w:rPr>
          <w:rFonts w:eastAsia="Times New Roman" w:cs="Arial"/>
          <w:b/>
          <w:szCs w:val="24"/>
          <w:lang w:val="en-GB"/>
        </w:rPr>
        <w:t>.</w:t>
      </w:r>
      <w:r w:rsidRPr="007A4092">
        <w:rPr>
          <w:rFonts w:eastAsia="Times New Roman" w:cs="Arial"/>
          <w:b/>
          <w:szCs w:val="24"/>
          <w:lang w:val="en-GB"/>
        </w:rPr>
        <w:tab/>
      </w:r>
      <w:r w:rsidRPr="007A4092">
        <w:rPr>
          <w:rFonts w:eastAsia="Times New Roman" w:cs="Arial"/>
          <w:b/>
          <w:szCs w:val="24"/>
          <w:u w:val="single"/>
          <w:lang w:val="en-GB"/>
        </w:rPr>
        <w:t>COSTS OF COUNSEL:</w:t>
      </w:r>
    </w:p>
    <w:p w14:paraId="02B1D8ED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b/>
          <w:szCs w:val="24"/>
          <w:u w:val="single"/>
          <w:lang w:val="en-GB"/>
        </w:rPr>
      </w:pPr>
    </w:p>
    <w:p w14:paraId="7BDBA4B5" w14:textId="0D41C4B4" w:rsidR="007A4092" w:rsidRPr="007A4092" w:rsidRDefault="007A4092" w:rsidP="007A4092">
      <w:pPr>
        <w:overflowPunct w:val="0"/>
        <w:autoSpaceDE w:val="0"/>
        <w:autoSpaceDN w:val="0"/>
        <w:adjustRightInd w:val="0"/>
        <w:spacing w:after="0" w:line="480" w:lineRule="auto"/>
        <w:ind w:left="720" w:hanging="720"/>
        <w:jc w:val="both"/>
        <w:textAlignment w:val="baseline"/>
        <w:rPr>
          <w:rFonts w:eastAsia="Times New Roman" w:cs="Arial"/>
          <w:szCs w:val="24"/>
        </w:rPr>
      </w:pPr>
      <w:r w:rsidRPr="007A4092">
        <w:rPr>
          <w:rFonts w:eastAsia="Times New Roman" w:cs="Arial"/>
          <w:szCs w:val="24"/>
        </w:rPr>
        <w:t>1</w:t>
      </w:r>
      <w:r w:rsidR="008C4617">
        <w:rPr>
          <w:rFonts w:eastAsia="Times New Roman" w:cs="Arial"/>
          <w:szCs w:val="24"/>
        </w:rPr>
        <w:t>6</w:t>
      </w:r>
      <w:r w:rsidRPr="007A4092">
        <w:rPr>
          <w:rFonts w:eastAsia="Times New Roman" w:cs="Arial"/>
          <w:szCs w:val="24"/>
        </w:rPr>
        <w:t>.1</w:t>
      </w:r>
      <w:r w:rsidRPr="007A4092">
        <w:rPr>
          <w:rFonts w:eastAsia="Times New Roman" w:cs="Arial"/>
          <w:szCs w:val="24"/>
        </w:rPr>
        <w:tab/>
        <w:t>Plaintiff submits that it was necessary for the attendance of Counsel at this Pre-Trial Conference and the costs thereof can be taxed as such.</w:t>
      </w:r>
    </w:p>
    <w:p w14:paraId="344A9ED4" w14:textId="77777777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bCs/>
          <w:sz w:val="25"/>
          <w:szCs w:val="25"/>
          <w:u w:val="single"/>
          <w:lang w:val="en-GB"/>
        </w:rPr>
      </w:pPr>
    </w:p>
    <w:p w14:paraId="2DBC0B26" w14:textId="0CB8EA5F" w:rsidR="007A4092" w:rsidRPr="007A4092" w:rsidRDefault="007A4092" w:rsidP="007A4092">
      <w:pPr>
        <w:widowControl w:val="0"/>
        <w:spacing w:after="0" w:line="480" w:lineRule="auto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7A4092">
        <w:rPr>
          <w:rFonts w:eastAsia="Times New Roman" w:cs="Arial"/>
          <w:bCs/>
          <w:sz w:val="25"/>
          <w:szCs w:val="25"/>
          <w:lang w:val="en-GB"/>
        </w:rPr>
        <w:t>1</w:t>
      </w:r>
      <w:r w:rsidR="008C4617">
        <w:rPr>
          <w:rFonts w:eastAsia="Times New Roman" w:cs="Arial"/>
          <w:bCs/>
          <w:sz w:val="25"/>
          <w:szCs w:val="25"/>
          <w:lang w:val="en-GB"/>
        </w:rPr>
        <w:t>6</w:t>
      </w:r>
      <w:r w:rsidRPr="007A4092">
        <w:rPr>
          <w:rFonts w:eastAsia="Times New Roman" w:cs="Arial"/>
          <w:bCs/>
          <w:sz w:val="25"/>
          <w:szCs w:val="25"/>
          <w:lang w:val="en-GB"/>
        </w:rPr>
        <w:t>.2</w:t>
      </w:r>
      <w:r w:rsidRPr="007A4092">
        <w:rPr>
          <w:rFonts w:eastAsia="Times New Roman" w:cs="Arial"/>
          <w:bCs/>
          <w:sz w:val="25"/>
          <w:szCs w:val="25"/>
          <w:lang w:val="en-GB"/>
        </w:rPr>
        <w:tab/>
        <w:t>Defendant’s response:</w:t>
      </w:r>
    </w:p>
    <w:p w14:paraId="22048C5F" w14:textId="77777777" w:rsidR="007A4092" w:rsidRPr="007A4092" w:rsidRDefault="007A4092" w:rsidP="007A4092">
      <w:pPr>
        <w:spacing w:before="120" w:after="0" w:line="240" w:lineRule="auto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7A4092">
        <w:rPr>
          <w:rFonts w:eastAsia="Times New Roman" w:cs="Arial"/>
          <w:bCs/>
          <w:sz w:val="25"/>
          <w:szCs w:val="25"/>
          <w:lang w:val="en-GB"/>
        </w:rPr>
        <w:tab/>
        <w:t>__________________________________________________________</w:t>
      </w:r>
    </w:p>
    <w:p w14:paraId="2389CAA4" w14:textId="77777777" w:rsidR="007A4092" w:rsidRPr="007A4092" w:rsidRDefault="007A4092" w:rsidP="007A4092">
      <w:pPr>
        <w:spacing w:before="120" w:after="0" w:line="240" w:lineRule="auto"/>
        <w:ind w:firstLine="720"/>
        <w:jc w:val="both"/>
        <w:rPr>
          <w:rFonts w:eastAsia="Times New Roman" w:cs="Arial"/>
          <w:bCs/>
          <w:sz w:val="25"/>
          <w:szCs w:val="25"/>
          <w:lang w:val="en-GB"/>
        </w:rPr>
      </w:pPr>
      <w:r w:rsidRPr="007A4092">
        <w:rPr>
          <w:rFonts w:eastAsia="Times New Roman" w:cs="Arial"/>
          <w:bCs/>
          <w:sz w:val="25"/>
          <w:szCs w:val="25"/>
          <w:lang w:val="en-GB"/>
        </w:rPr>
        <w:t>__________________________________________________________</w:t>
      </w:r>
    </w:p>
    <w:p w14:paraId="782FBCE8" w14:textId="03BF34A3" w:rsidR="007A4092" w:rsidRDefault="007A4092" w:rsidP="007A4092">
      <w:pPr>
        <w:spacing w:before="120" w:after="0" w:line="240" w:lineRule="auto"/>
        <w:jc w:val="both"/>
        <w:rPr>
          <w:rFonts w:ascii="Arial (W1)" w:eastAsia="Times New Roman" w:hAnsi="Arial (W1)" w:cs="Times New Roman"/>
          <w:sz w:val="25"/>
          <w:szCs w:val="25"/>
        </w:rPr>
      </w:pPr>
    </w:p>
    <w:p w14:paraId="59530151" w14:textId="77777777" w:rsidR="00EF2FFC" w:rsidRPr="007A4092" w:rsidRDefault="00EF2FFC" w:rsidP="007A4092">
      <w:pPr>
        <w:spacing w:before="120" w:after="0" w:line="240" w:lineRule="auto"/>
        <w:jc w:val="both"/>
        <w:rPr>
          <w:rFonts w:ascii="Arial (W1)" w:eastAsia="Times New Roman" w:hAnsi="Arial (W1)" w:cs="Times New Roman"/>
          <w:sz w:val="25"/>
          <w:szCs w:val="25"/>
        </w:rPr>
      </w:pPr>
    </w:p>
    <w:p w14:paraId="35A4667C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7EFC7863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4BEF1B3D" w14:textId="77777777" w:rsidR="007A4092" w:rsidRPr="007A4092" w:rsidRDefault="007A4092" w:rsidP="007A4092">
      <w:pPr>
        <w:spacing w:before="120" w:after="0" w:line="240" w:lineRule="auto"/>
        <w:jc w:val="both"/>
        <w:rPr>
          <w:rFonts w:ascii="Arial (W1)" w:eastAsia="Times New Roman" w:hAnsi="Arial (W1)" w:cs="Times New Roman"/>
          <w:sz w:val="25"/>
          <w:szCs w:val="25"/>
        </w:rPr>
      </w:pPr>
    </w:p>
    <w:p w14:paraId="0F965CA1" w14:textId="77777777" w:rsidR="007A4092" w:rsidRPr="007A4092" w:rsidRDefault="007A4092" w:rsidP="007A4092">
      <w:pPr>
        <w:spacing w:before="120" w:after="0" w:line="240" w:lineRule="auto"/>
        <w:jc w:val="right"/>
        <w:rPr>
          <w:rFonts w:ascii="Arial (W1)" w:eastAsia="Times New Roman" w:hAnsi="Arial (W1)" w:cs="Times New Roman"/>
          <w:sz w:val="25"/>
          <w:szCs w:val="25"/>
        </w:rPr>
      </w:pPr>
      <w:r w:rsidRPr="007A4092">
        <w:rPr>
          <w:rFonts w:ascii="Arial (W1)" w:eastAsia="Times New Roman" w:hAnsi="Arial (W1)" w:cs="Times New Roman"/>
          <w:sz w:val="25"/>
          <w:szCs w:val="25"/>
        </w:rPr>
        <w:t>_______________________</w:t>
      </w:r>
    </w:p>
    <w:p w14:paraId="166C4656" w14:textId="77777777" w:rsidR="007A4092" w:rsidRPr="007A4092" w:rsidRDefault="007A4092" w:rsidP="007A4092">
      <w:pPr>
        <w:spacing w:before="120" w:after="0" w:line="240" w:lineRule="auto"/>
        <w:jc w:val="right"/>
        <w:rPr>
          <w:rFonts w:ascii="Arial (W1)" w:eastAsia="Times New Roman" w:hAnsi="Arial (W1)" w:cs="Times New Roman"/>
          <w:sz w:val="25"/>
          <w:szCs w:val="25"/>
        </w:rPr>
      </w:pPr>
      <w:r w:rsidRPr="007A4092">
        <w:rPr>
          <w:rFonts w:ascii="Arial (W1)" w:eastAsia="Times New Roman" w:hAnsi="Arial (W1)" w:cs="Times New Roman"/>
          <w:sz w:val="25"/>
          <w:szCs w:val="25"/>
        </w:rPr>
        <w:t>ON BEHALF OF PLAINTIFF</w:t>
      </w:r>
    </w:p>
    <w:p w14:paraId="52D318E9" w14:textId="77777777" w:rsidR="007A4092" w:rsidRPr="007A4092" w:rsidRDefault="007A4092" w:rsidP="007A4092">
      <w:pPr>
        <w:spacing w:before="120" w:after="0" w:line="240" w:lineRule="auto"/>
        <w:jc w:val="right"/>
        <w:rPr>
          <w:rFonts w:ascii="Arial (W1)" w:eastAsia="Times New Roman" w:hAnsi="Arial (W1)" w:cs="Times New Roman"/>
          <w:sz w:val="25"/>
          <w:szCs w:val="25"/>
        </w:rPr>
      </w:pPr>
    </w:p>
    <w:p w14:paraId="076F85AB" w14:textId="77777777" w:rsidR="007A4092" w:rsidRPr="007A4092" w:rsidRDefault="007A4092" w:rsidP="007A4092">
      <w:pPr>
        <w:spacing w:before="120" w:after="0" w:line="240" w:lineRule="auto"/>
        <w:jc w:val="both"/>
        <w:rPr>
          <w:rFonts w:ascii="Arial (W1)" w:eastAsia="Times New Roman" w:hAnsi="Arial (W1)" w:cs="Times New Roman"/>
          <w:sz w:val="25"/>
          <w:szCs w:val="25"/>
        </w:rPr>
      </w:pPr>
    </w:p>
    <w:p w14:paraId="5C6792D6" w14:textId="77777777" w:rsidR="007A4092" w:rsidRPr="007A4092" w:rsidRDefault="007A4092" w:rsidP="007A4092">
      <w:pPr>
        <w:spacing w:before="120" w:after="0" w:line="240" w:lineRule="auto"/>
        <w:jc w:val="both"/>
        <w:rPr>
          <w:rFonts w:ascii="Arial (W1)" w:eastAsia="Times New Roman" w:hAnsi="Arial (W1)" w:cs="Times New Roman"/>
          <w:sz w:val="25"/>
          <w:szCs w:val="25"/>
        </w:rPr>
      </w:pPr>
    </w:p>
    <w:p w14:paraId="0C7911E8" w14:textId="379610FB" w:rsidR="007A4092" w:rsidRPr="007A4092" w:rsidRDefault="007A4092" w:rsidP="007A4092">
      <w:pPr>
        <w:spacing w:before="120" w:after="0" w:line="240" w:lineRule="auto"/>
        <w:jc w:val="both"/>
        <w:rPr>
          <w:rFonts w:ascii="Arial (W1)" w:eastAsia="Times New Roman" w:hAnsi="Arial (W1)" w:cs="Times New Roman"/>
          <w:b/>
          <w:bCs/>
          <w:sz w:val="25"/>
          <w:szCs w:val="25"/>
        </w:rPr>
      </w:pPr>
      <w:r w:rsidRPr="007A4092">
        <w:rPr>
          <w:rFonts w:ascii="Arial (W1)" w:eastAsia="Times New Roman" w:hAnsi="Arial (W1)" w:cs="Times New Roman"/>
          <w:b/>
          <w:bCs/>
          <w:sz w:val="25"/>
          <w:szCs w:val="25"/>
        </w:rPr>
        <w:t xml:space="preserve">DATED at _____________ on this ___ day of </w:t>
      </w:r>
      <w:r w:rsidRPr="007A4092">
        <w:rPr>
          <w:rFonts w:eastAsia="Times New Roman" w:cs="Times New Roman"/>
          <w:b/>
          <w:bCs/>
          <w:szCs w:val="24"/>
          <w:lang w:val="en-GB"/>
        </w:rPr>
        <w:t>${month} ${year}.</w:t>
      </w:r>
    </w:p>
    <w:p w14:paraId="1BB0B5EB" w14:textId="77777777" w:rsidR="007A4092" w:rsidRPr="007A4092" w:rsidRDefault="007A4092" w:rsidP="007A4092">
      <w:pPr>
        <w:spacing w:before="120" w:after="0" w:line="480" w:lineRule="auto"/>
        <w:jc w:val="both"/>
        <w:rPr>
          <w:rFonts w:ascii="Arial (W1)" w:eastAsia="Times New Roman" w:hAnsi="Arial (W1)" w:cs="Times New Roman"/>
          <w:sz w:val="25"/>
          <w:szCs w:val="25"/>
        </w:rPr>
      </w:pPr>
    </w:p>
    <w:p w14:paraId="653FBA88" w14:textId="77777777" w:rsidR="007A4092" w:rsidRPr="007A4092" w:rsidRDefault="007A4092" w:rsidP="007A4092">
      <w:pPr>
        <w:spacing w:before="120" w:after="0" w:line="480" w:lineRule="auto"/>
        <w:jc w:val="both"/>
        <w:rPr>
          <w:rFonts w:ascii="Arial (W1)" w:eastAsia="Times New Roman" w:hAnsi="Arial (W1)" w:cs="Times New Roman"/>
          <w:sz w:val="25"/>
          <w:szCs w:val="25"/>
        </w:rPr>
      </w:pPr>
    </w:p>
    <w:p w14:paraId="58E3DC28" w14:textId="77777777" w:rsidR="007A4092" w:rsidRPr="007A4092" w:rsidRDefault="007A4092" w:rsidP="007A4092">
      <w:pPr>
        <w:spacing w:before="120" w:after="0" w:line="240" w:lineRule="auto"/>
        <w:jc w:val="right"/>
        <w:rPr>
          <w:rFonts w:ascii="Arial (W1)" w:eastAsia="Times New Roman" w:hAnsi="Arial (W1)" w:cs="Times New Roman"/>
          <w:sz w:val="25"/>
          <w:szCs w:val="25"/>
        </w:rPr>
      </w:pPr>
      <w:r w:rsidRPr="007A4092">
        <w:rPr>
          <w:rFonts w:ascii="Arial (W1)" w:eastAsia="Times New Roman" w:hAnsi="Arial (W1)" w:cs="Times New Roman"/>
          <w:sz w:val="25"/>
          <w:szCs w:val="25"/>
        </w:rPr>
        <w:tab/>
        <w:t>_________________________</w:t>
      </w:r>
    </w:p>
    <w:p w14:paraId="3881C1D3" w14:textId="77777777" w:rsidR="007A4092" w:rsidRPr="007A4092" w:rsidRDefault="007A4092" w:rsidP="007A4092">
      <w:pPr>
        <w:spacing w:before="120" w:after="0" w:line="240" w:lineRule="auto"/>
        <w:jc w:val="right"/>
        <w:rPr>
          <w:rFonts w:ascii="Arial (W1)" w:eastAsia="Times New Roman" w:hAnsi="Arial (W1)" w:cs="Times New Roman"/>
          <w:sz w:val="25"/>
          <w:szCs w:val="25"/>
        </w:rPr>
      </w:pPr>
      <w:r w:rsidRPr="007A4092">
        <w:rPr>
          <w:rFonts w:ascii="Arial (W1)" w:eastAsia="Times New Roman" w:hAnsi="Arial (W1)" w:cs="Times New Roman"/>
          <w:sz w:val="25"/>
          <w:szCs w:val="25"/>
        </w:rPr>
        <w:t>ON BEHALF OF DEFENDANT</w:t>
      </w:r>
    </w:p>
    <w:p w14:paraId="64F58694" w14:textId="77777777" w:rsidR="007A4092" w:rsidRPr="007A4092" w:rsidRDefault="007A4092" w:rsidP="007A4092">
      <w:pPr>
        <w:spacing w:before="120" w:after="0" w:line="480" w:lineRule="auto"/>
        <w:jc w:val="both"/>
        <w:rPr>
          <w:rFonts w:eastAsia="Times New Roman" w:cs="Times New Roman"/>
          <w:sz w:val="26"/>
          <w:szCs w:val="24"/>
          <w:lang w:val="af-ZA"/>
        </w:rPr>
      </w:pPr>
    </w:p>
    <w:p w14:paraId="73341D92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11CA8" w14:textId="77777777" w:rsidR="00E65561" w:rsidRDefault="00E65561">
      <w:pPr>
        <w:spacing w:after="0" w:line="240" w:lineRule="auto"/>
      </w:pPr>
      <w:r>
        <w:separator/>
      </w:r>
    </w:p>
  </w:endnote>
  <w:endnote w:type="continuationSeparator" w:id="0">
    <w:p w14:paraId="03592CA3" w14:textId="77777777" w:rsidR="00E65561" w:rsidRDefault="00E65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A8FFC" w14:textId="77777777" w:rsidR="00F20FA5" w:rsidRDefault="00F20FA5">
    <w:pPr>
      <w:pStyle w:val="Footer"/>
      <w:jc w:val="right"/>
    </w:pPr>
  </w:p>
  <w:p w14:paraId="20427C28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FC9FA" w14:textId="77777777" w:rsidR="00E65561" w:rsidRDefault="00E65561">
      <w:pPr>
        <w:spacing w:after="0" w:line="240" w:lineRule="auto"/>
      </w:pPr>
      <w:r>
        <w:separator/>
      </w:r>
    </w:p>
  </w:footnote>
  <w:footnote w:type="continuationSeparator" w:id="0">
    <w:p w14:paraId="2DBF90E0" w14:textId="77777777" w:rsidR="00E65561" w:rsidRDefault="00E655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108BD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7FE942F4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311F5" w14:textId="77777777" w:rsidR="00C355DC" w:rsidRDefault="00000000" w:rsidP="00C355DC">
    <w:pPr>
      <w:framePr w:wrap="around" w:vAnchor="text" w:hAnchor="margin" w:xAlign="center" w:y="1"/>
      <w:jc w:val="center"/>
    </w:pPr>
  </w:p>
  <w:p w14:paraId="0E84BC1F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87827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A4092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C4617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724F6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65561"/>
    <w:rsid w:val="00E76A60"/>
    <w:rsid w:val="00E928F5"/>
    <w:rsid w:val="00EB5713"/>
    <w:rsid w:val="00EB5AE4"/>
    <w:rsid w:val="00EF2FFC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00DEE5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964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3</cp:revision>
  <dcterms:created xsi:type="dcterms:W3CDTF">2023-01-26T11:47:00Z</dcterms:created>
  <dcterms:modified xsi:type="dcterms:W3CDTF">2023-01-26T11:53:00Z</dcterms:modified>
</cp:coreProperties>
</file>