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53CFA" w14:textId="77777777" w:rsidR="000E2AB9" w:rsidRDefault="000E2AB9" w:rsidP="000E2AB9">
      <w:pPr>
        <w:spacing w:line="480" w:lineRule="auto"/>
        <w:jc w:val="both"/>
      </w:pPr>
      <w:r w:rsidRPr="00573905">
        <w:rPr>
          <w:b/>
          <w:bCs/>
        </w:rPr>
        <w:t>Table S1</w:t>
      </w:r>
      <w:r>
        <w:rPr>
          <w:b/>
          <w:bCs/>
        </w:rPr>
        <w:t xml:space="preserve">. </w:t>
      </w:r>
      <w:r>
        <w:t>Prediction of filaggrin gene loss-of-function mutation (homozygous, compound heterozygous, or heterozygous) for both h</w:t>
      </w:r>
      <w:r w:rsidRPr="001467A7">
        <w:t>istogram of oriented gradients</w:t>
      </w:r>
      <w:r>
        <w:t xml:space="preserve"> (HOG) and </w:t>
      </w:r>
      <w:proofErr w:type="spellStart"/>
      <w:r>
        <w:t>Haralick</w:t>
      </w:r>
      <w:proofErr w:type="spellEnd"/>
      <w:r>
        <w:t xml:space="preserve"> features and various classifiers using thenar images.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8"/>
        <w:gridCol w:w="1166"/>
        <w:gridCol w:w="1366"/>
        <w:gridCol w:w="1266"/>
        <w:gridCol w:w="1266"/>
        <w:gridCol w:w="1266"/>
        <w:gridCol w:w="1266"/>
      </w:tblGrid>
      <w:tr w:rsidR="000E2AB9" w:rsidRPr="00DF626D" w14:paraId="1D6680F8" w14:textId="77777777" w:rsidTr="00BF6337">
        <w:tc>
          <w:tcPr>
            <w:tcW w:w="0" w:type="auto"/>
            <w:vMerge w:val="restart"/>
          </w:tcPr>
          <w:p w14:paraId="0480F879" w14:textId="77777777" w:rsidR="000E2AB9" w:rsidRPr="00DF626D" w:rsidRDefault="000E2AB9" w:rsidP="00BF6337">
            <w:pPr>
              <w:spacing w:line="48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Classifier</w:t>
            </w:r>
          </w:p>
        </w:tc>
        <w:tc>
          <w:tcPr>
            <w:tcW w:w="0" w:type="auto"/>
            <w:gridSpan w:val="3"/>
          </w:tcPr>
          <w:p w14:paraId="62C8EF87" w14:textId="77777777" w:rsidR="000E2AB9" w:rsidRPr="00DF626D" w:rsidRDefault="000E2AB9" w:rsidP="00BF6337">
            <w:pPr>
              <w:spacing w:line="480" w:lineRule="auto"/>
              <w:jc w:val="center"/>
              <w:rPr>
                <w:sz w:val="20"/>
                <w:szCs w:val="20"/>
              </w:rPr>
            </w:pPr>
            <w:proofErr w:type="spellStart"/>
            <w:r w:rsidRPr="00DF626D">
              <w:rPr>
                <w:sz w:val="20"/>
                <w:szCs w:val="20"/>
              </w:rPr>
              <w:t>Haralick</w:t>
            </w:r>
            <w:proofErr w:type="spellEnd"/>
          </w:p>
        </w:tc>
        <w:tc>
          <w:tcPr>
            <w:tcW w:w="0" w:type="auto"/>
            <w:gridSpan w:val="3"/>
          </w:tcPr>
          <w:p w14:paraId="519A0960" w14:textId="77777777" w:rsidR="000E2AB9" w:rsidRPr="00DF626D" w:rsidRDefault="000E2AB9" w:rsidP="00BF6337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 w:rsidRPr="003B7F9C">
              <w:rPr>
                <w:sz w:val="20"/>
                <w:szCs w:val="20"/>
              </w:rPr>
              <w:t xml:space="preserve">istogram of </w:t>
            </w:r>
            <w:r>
              <w:rPr>
                <w:sz w:val="20"/>
                <w:szCs w:val="20"/>
              </w:rPr>
              <w:t>O</w:t>
            </w:r>
            <w:r w:rsidRPr="003B7F9C">
              <w:rPr>
                <w:sz w:val="20"/>
                <w:szCs w:val="20"/>
              </w:rPr>
              <w:t xml:space="preserve">riented </w:t>
            </w:r>
            <w:r>
              <w:rPr>
                <w:sz w:val="20"/>
                <w:szCs w:val="20"/>
              </w:rPr>
              <w:t>G</w:t>
            </w:r>
            <w:r w:rsidRPr="003B7F9C">
              <w:rPr>
                <w:sz w:val="20"/>
                <w:szCs w:val="20"/>
              </w:rPr>
              <w:t>radients</w:t>
            </w:r>
            <w:r>
              <w:rPr>
                <w:sz w:val="20"/>
                <w:szCs w:val="20"/>
              </w:rPr>
              <w:t xml:space="preserve"> (HOG)</w:t>
            </w:r>
          </w:p>
        </w:tc>
      </w:tr>
      <w:tr w:rsidR="000E2AB9" w:rsidRPr="00DF626D" w14:paraId="720A11C6" w14:textId="77777777" w:rsidTr="00BF6337">
        <w:tc>
          <w:tcPr>
            <w:tcW w:w="0" w:type="auto"/>
            <w:vMerge/>
          </w:tcPr>
          <w:p w14:paraId="006E5C73" w14:textId="77777777" w:rsidR="000E2AB9" w:rsidRPr="00DF626D" w:rsidRDefault="000E2AB9" w:rsidP="00BF6337">
            <w:pPr>
              <w:spacing w:line="48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4DD5DA7" w14:textId="77777777" w:rsidR="000E2AB9" w:rsidRPr="00DF626D" w:rsidRDefault="000E2AB9" w:rsidP="00BF6337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DF626D">
              <w:rPr>
                <w:sz w:val="20"/>
                <w:szCs w:val="20"/>
              </w:rPr>
              <w:t>Accuracy</w:t>
            </w:r>
          </w:p>
        </w:tc>
        <w:tc>
          <w:tcPr>
            <w:tcW w:w="0" w:type="auto"/>
          </w:tcPr>
          <w:p w14:paraId="5B5E9A26" w14:textId="77777777" w:rsidR="000E2AB9" w:rsidRPr="00DF626D" w:rsidRDefault="000E2AB9" w:rsidP="00BF6337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DF626D">
              <w:rPr>
                <w:sz w:val="20"/>
                <w:szCs w:val="20"/>
              </w:rPr>
              <w:t>Sensitivity</w:t>
            </w:r>
          </w:p>
        </w:tc>
        <w:tc>
          <w:tcPr>
            <w:tcW w:w="0" w:type="auto"/>
          </w:tcPr>
          <w:p w14:paraId="574C77E9" w14:textId="77777777" w:rsidR="000E2AB9" w:rsidRPr="00DF626D" w:rsidRDefault="000E2AB9" w:rsidP="00BF6337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DF626D">
              <w:rPr>
                <w:sz w:val="20"/>
                <w:szCs w:val="20"/>
              </w:rPr>
              <w:t>Specificity</w:t>
            </w:r>
          </w:p>
        </w:tc>
        <w:tc>
          <w:tcPr>
            <w:tcW w:w="0" w:type="auto"/>
          </w:tcPr>
          <w:p w14:paraId="2BA10E8C" w14:textId="77777777" w:rsidR="000E2AB9" w:rsidRPr="00DF626D" w:rsidRDefault="000E2AB9" w:rsidP="00BF6337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DF626D">
              <w:rPr>
                <w:sz w:val="20"/>
                <w:szCs w:val="20"/>
              </w:rPr>
              <w:t>Accuracy</w:t>
            </w:r>
          </w:p>
        </w:tc>
        <w:tc>
          <w:tcPr>
            <w:tcW w:w="0" w:type="auto"/>
          </w:tcPr>
          <w:p w14:paraId="5CB7CFB9" w14:textId="77777777" w:rsidR="000E2AB9" w:rsidRPr="00DF626D" w:rsidRDefault="000E2AB9" w:rsidP="00BF6337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DF626D">
              <w:rPr>
                <w:sz w:val="20"/>
                <w:szCs w:val="20"/>
              </w:rPr>
              <w:t>Sensitivity</w:t>
            </w:r>
          </w:p>
        </w:tc>
        <w:tc>
          <w:tcPr>
            <w:tcW w:w="0" w:type="auto"/>
          </w:tcPr>
          <w:p w14:paraId="12A8D542" w14:textId="77777777" w:rsidR="000E2AB9" w:rsidRPr="00DF626D" w:rsidRDefault="000E2AB9" w:rsidP="00BF6337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00DF626D">
              <w:rPr>
                <w:sz w:val="20"/>
                <w:szCs w:val="20"/>
              </w:rPr>
              <w:t>Specificity</w:t>
            </w:r>
          </w:p>
        </w:tc>
      </w:tr>
      <w:tr w:rsidR="000E2AB9" w:rsidRPr="00DF626D" w14:paraId="377B4BFC" w14:textId="77777777" w:rsidTr="00BF6337">
        <w:tc>
          <w:tcPr>
            <w:tcW w:w="0" w:type="auto"/>
          </w:tcPr>
          <w:p w14:paraId="0758E01B" w14:textId="77777777" w:rsidR="000E2AB9" w:rsidRPr="00DF626D" w:rsidRDefault="000E2AB9" w:rsidP="00BF6337">
            <w:pPr>
              <w:spacing w:line="480" w:lineRule="auto"/>
              <w:jc w:val="both"/>
              <w:rPr>
                <w:sz w:val="20"/>
                <w:szCs w:val="20"/>
              </w:rPr>
            </w:pPr>
            <w:r w:rsidRPr="00DF626D">
              <w:rPr>
                <w:sz w:val="20"/>
                <w:szCs w:val="20"/>
              </w:rPr>
              <w:t>3NN</w:t>
            </w:r>
          </w:p>
        </w:tc>
        <w:tc>
          <w:tcPr>
            <w:tcW w:w="0" w:type="auto"/>
          </w:tcPr>
          <w:p w14:paraId="779A12FE" w14:textId="77777777" w:rsidR="000E2AB9" w:rsidRPr="00DF626D" w:rsidRDefault="000E2AB9" w:rsidP="00BF6337">
            <w:pPr>
              <w:spacing w:line="480" w:lineRule="auto"/>
              <w:jc w:val="both"/>
              <w:rPr>
                <w:sz w:val="20"/>
                <w:szCs w:val="20"/>
              </w:rPr>
            </w:pPr>
            <w:r w:rsidRPr="00DF626D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3</w:t>
            </w:r>
            <w:r w:rsidRPr="00DF626D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9</w:t>
            </w:r>
            <w:r w:rsidRPr="00DF626D">
              <w:rPr>
                <w:sz w:val="20"/>
                <w:szCs w:val="20"/>
              </w:rPr>
              <w:t>% (5</w:t>
            </w:r>
            <w:r>
              <w:rPr>
                <w:sz w:val="20"/>
                <w:szCs w:val="20"/>
              </w:rPr>
              <w:t>.2</w:t>
            </w:r>
            <w:r w:rsidRPr="00DF626D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6CD79A66" w14:textId="77777777" w:rsidR="000E2AB9" w:rsidRPr="00DF626D" w:rsidRDefault="000E2AB9" w:rsidP="00BF6337">
            <w:pPr>
              <w:spacing w:line="480" w:lineRule="auto"/>
              <w:jc w:val="both"/>
              <w:rPr>
                <w:sz w:val="20"/>
                <w:szCs w:val="20"/>
              </w:rPr>
            </w:pPr>
            <w:r w:rsidRPr="00DF626D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8</w:t>
            </w:r>
            <w:r w:rsidRPr="00DF626D">
              <w:rPr>
                <w:sz w:val="20"/>
                <w:szCs w:val="20"/>
              </w:rPr>
              <w:t>.2</w:t>
            </w:r>
            <w:r>
              <w:rPr>
                <w:sz w:val="20"/>
                <w:szCs w:val="20"/>
              </w:rPr>
              <w:t>8</w:t>
            </w:r>
            <w:r w:rsidRPr="00DF626D">
              <w:rPr>
                <w:sz w:val="20"/>
                <w:szCs w:val="20"/>
              </w:rPr>
              <w:t>% (1</w:t>
            </w:r>
            <w:r>
              <w:rPr>
                <w:sz w:val="20"/>
                <w:szCs w:val="20"/>
              </w:rPr>
              <w:t>0</w:t>
            </w:r>
            <w:r w:rsidRPr="00DF626D">
              <w:rPr>
                <w:sz w:val="20"/>
                <w:szCs w:val="20"/>
              </w:rPr>
              <w:t>.2)</w:t>
            </w:r>
          </w:p>
        </w:tc>
        <w:tc>
          <w:tcPr>
            <w:tcW w:w="0" w:type="auto"/>
          </w:tcPr>
          <w:p w14:paraId="264B2C46" w14:textId="77777777" w:rsidR="000E2AB9" w:rsidRPr="00DF626D" w:rsidRDefault="000E2AB9" w:rsidP="00BF6337">
            <w:pPr>
              <w:spacing w:line="480" w:lineRule="auto"/>
              <w:jc w:val="both"/>
              <w:rPr>
                <w:sz w:val="20"/>
                <w:szCs w:val="20"/>
              </w:rPr>
            </w:pPr>
            <w:r w:rsidRPr="00DF626D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4</w:t>
            </w:r>
            <w:r w:rsidRPr="00DF626D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4</w:t>
            </w:r>
            <w:r w:rsidRPr="00DF626D">
              <w:rPr>
                <w:sz w:val="20"/>
                <w:szCs w:val="20"/>
              </w:rPr>
              <w:t>% (</w:t>
            </w:r>
            <w:r>
              <w:rPr>
                <w:sz w:val="20"/>
                <w:szCs w:val="20"/>
              </w:rPr>
              <w:t>10</w:t>
            </w:r>
            <w:r w:rsidRPr="00DF626D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4</w:t>
            </w:r>
            <w:r w:rsidRPr="00DF626D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2CEE3E97" w14:textId="77777777" w:rsidR="000E2AB9" w:rsidRPr="00DF626D" w:rsidRDefault="000E2AB9" w:rsidP="00BF6337">
            <w:pPr>
              <w:spacing w:line="48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60.7% (9.5)</w:t>
            </w:r>
          </w:p>
        </w:tc>
        <w:tc>
          <w:tcPr>
            <w:tcW w:w="0" w:type="auto"/>
          </w:tcPr>
          <w:p w14:paraId="4AE3F36F" w14:textId="77777777" w:rsidR="000E2AB9" w:rsidRPr="00DF626D" w:rsidRDefault="000E2AB9" w:rsidP="00BF6337">
            <w:pPr>
              <w:spacing w:line="48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19.4% (11.6)</w:t>
            </w:r>
          </w:p>
        </w:tc>
        <w:tc>
          <w:tcPr>
            <w:tcW w:w="0" w:type="auto"/>
          </w:tcPr>
          <w:p w14:paraId="25FEB53A" w14:textId="77777777" w:rsidR="000E2AB9" w:rsidRPr="00DF626D" w:rsidRDefault="000E2AB9" w:rsidP="00BF6337">
            <w:pPr>
              <w:spacing w:line="48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86.3% (5.0)</w:t>
            </w:r>
          </w:p>
        </w:tc>
      </w:tr>
      <w:tr w:rsidR="000E2AB9" w:rsidRPr="00DF626D" w14:paraId="0DFFFFC3" w14:textId="77777777" w:rsidTr="00BF6337">
        <w:tc>
          <w:tcPr>
            <w:tcW w:w="0" w:type="auto"/>
          </w:tcPr>
          <w:p w14:paraId="101EDB31" w14:textId="77777777" w:rsidR="000E2AB9" w:rsidRPr="00DF626D" w:rsidRDefault="000E2AB9" w:rsidP="00BF6337">
            <w:pPr>
              <w:spacing w:line="480" w:lineRule="auto"/>
              <w:jc w:val="both"/>
              <w:rPr>
                <w:sz w:val="20"/>
                <w:szCs w:val="20"/>
              </w:rPr>
            </w:pPr>
            <w:r w:rsidRPr="00DF626D">
              <w:rPr>
                <w:sz w:val="20"/>
                <w:szCs w:val="20"/>
              </w:rPr>
              <w:t>5NN</w:t>
            </w:r>
          </w:p>
        </w:tc>
        <w:tc>
          <w:tcPr>
            <w:tcW w:w="0" w:type="auto"/>
          </w:tcPr>
          <w:p w14:paraId="0ACB95B6" w14:textId="77777777" w:rsidR="000E2AB9" w:rsidRPr="00DF626D" w:rsidRDefault="000E2AB9" w:rsidP="00BF6337">
            <w:pPr>
              <w:spacing w:line="480" w:lineRule="auto"/>
              <w:jc w:val="both"/>
              <w:rPr>
                <w:sz w:val="20"/>
                <w:szCs w:val="20"/>
              </w:rPr>
            </w:pPr>
            <w:r w:rsidRPr="00DF626D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3</w:t>
            </w:r>
            <w:r w:rsidRPr="00DF626D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7</w:t>
            </w:r>
            <w:r w:rsidRPr="00DF626D">
              <w:rPr>
                <w:sz w:val="20"/>
                <w:szCs w:val="20"/>
              </w:rPr>
              <w:t>% (</w:t>
            </w:r>
            <w:r>
              <w:rPr>
                <w:sz w:val="20"/>
                <w:szCs w:val="20"/>
              </w:rPr>
              <w:t>3.8</w:t>
            </w:r>
            <w:r w:rsidRPr="00DF626D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3F3B0F5B" w14:textId="77777777" w:rsidR="000E2AB9" w:rsidRPr="00DF626D" w:rsidRDefault="000E2AB9" w:rsidP="00BF6337">
            <w:pPr>
              <w:spacing w:line="480" w:lineRule="auto"/>
              <w:jc w:val="both"/>
              <w:rPr>
                <w:sz w:val="20"/>
                <w:szCs w:val="20"/>
              </w:rPr>
            </w:pPr>
            <w:r w:rsidRPr="00DF626D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2</w:t>
            </w:r>
            <w:r w:rsidRPr="00DF626D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7</w:t>
            </w:r>
            <w:r w:rsidRPr="00DF626D">
              <w:rPr>
                <w:sz w:val="20"/>
                <w:szCs w:val="20"/>
              </w:rPr>
              <w:t>% (</w:t>
            </w:r>
            <w:r>
              <w:rPr>
                <w:sz w:val="20"/>
                <w:szCs w:val="20"/>
              </w:rPr>
              <w:t>10</w:t>
            </w:r>
            <w:r w:rsidRPr="00DF626D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6</w:t>
            </w:r>
            <w:r w:rsidRPr="00DF626D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57C8DE4A" w14:textId="77777777" w:rsidR="000E2AB9" w:rsidRPr="00DF626D" w:rsidRDefault="000E2AB9" w:rsidP="00BF6337">
            <w:pPr>
              <w:spacing w:line="480" w:lineRule="auto"/>
              <w:jc w:val="both"/>
              <w:rPr>
                <w:sz w:val="20"/>
                <w:szCs w:val="20"/>
              </w:rPr>
            </w:pPr>
            <w:r w:rsidRPr="00DF626D">
              <w:rPr>
                <w:sz w:val="20"/>
                <w:szCs w:val="20"/>
              </w:rPr>
              <w:t>77.</w:t>
            </w:r>
            <w:r>
              <w:rPr>
                <w:sz w:val="20"/>
                <w:szCs w:val="20"/>
              </w:rPr>
              <w:t>4</w:t>
            </w:r>
            <w:r w:rsidRPr="00DF626D">
              <w:rPr>
                <w:sz w:val="20"/>
                <w:szCs w:val="20"/>
              </w:rPr>
              <w:t>% (</w:t>
            </w:r>
            <w:r>
              <w:rPr>
                <w:sz w:val="20"/>
                <w:szCs w:val="20"/>
              </w:rPr>
              <w:t>10</w:t>
            </w:r>
            <w:r w:rsidRPr="00DF626D">
              <w:rPr>
                <w:sz w:val="20"/>
                <w:szCs w:val="20"/>
              </w:rPr>
              <w:t>.5)</w:t>
            </w:r>
          </w:p>
        </w:tc>
        <w:tc>
          <w:tcPr>
            <w:tcW w:w="0" w:type="auto"/>
          </w:tcPr>
          <w:p w14:paraId="50049A9E" w14:textId="77777777" w:rsidR="000E2AB9" w:rsidRPr="00DF626D" w:rsidRDefault="000E2AB9" w:rsidP="00BF6337">
            <w:pPr>
              <w:spacing w:line="48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64.6% (9.5)</w:t>
            </w:r>
          </w:p>
        </w:tc>
        <w:tc>
          <w:tcPr>
            <w:tcW w:w="0" w:type="auto"/>
          </w:tcPr>
          <w:p w14:paraId="5BAC8227" w14:textId="77777777" w:rsidR="000E2AB9" w:rsidRPr="00DF626D" w:rsidRDefault="000E2AB9" w:rsidP="00BF6337">
            <w:pPr>
              <w:spacing w:line="48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19.8% (9.9)</w:t>
            </w:r>
          </w:p>
        </w:tc>
        <w:tc>
          <w:tcPr>
            <w:tcW w:w="0" w:type="auto"/>
          </w:tcPr>
          <w:p w14:paraId="0409FB72" w14:textId="77777777" w:rsidR="000E2AB9" w:rsidRPr="00DF626D" w:rsidRDefault="000E2AB9" w:rsidP="00BF6337">
            <w:pPr>
              <w:spacing w:line="48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92.4% (4.1)</w:t>
            </w:r>
          </w:p>
        </w:tc>
      </w:tr>
      <w:tr w:rsidR="000E2AB9" w:rsidRPr="00DF626D" w14:paraId="0779732A" w14:textId="77777777" w:rsidTr="00BF6337">
        <w:tc>
          <w:tcPr>
            <w:tcW w:w="0" w:type="auto"/>
          </w:tcPr>
          <w:p w14:paraId="310389EC" w14:textId="77777777" w:rsidR="000E2AB9" w:rsidRPr="00DF626D" w:rsidRDefault="000E2AB9" w:rsidP="00BF6337">
            <w:pPr>
              <w:spacing w:line="480" w:lineRule="auto"/>
              <w:jc w:val="both"/>
              <w:rPr>
                <w:sz w:val="20"/>
                <w:szCs w:val="20"/>
              </w:rPr>
            </w:pPr>
            <w:r w:rsidRPr="00DF626D">
              <w:rPr>
                <w:sz w:val="20"/>
                <w:szCs w:val="20"/>
              </w:rPr>
              <w:t>SVM-L</w:t>
            </w:r>
            <w:r>
              <w:rPr>
                <w:sz w:val="20"/>
                <w:szCs w:val="20"/>
              </w:rPr>
              <w:t>inear</w:t>
            </w:r>
          </w:p>
        </w:tc>
        <w:tc>
          <w:tcPr>
            <w:tcW w:w="0" w:type="auto"/>
          </w:tcPr>
          <w:p w14:paraId="6FCEF168" w14:textId="77777777" w:rsidR="000E2AB9" w:rsidRPr="00DF626D" w:rsidRDefault="000E2AB9" w:rsidP="00BF6337">
            <w:pPr>
              <w:spacing w:line="480" w:lineRule="auto"/>
              <w:jc w:val="both"/>
              <w:rPr>
                <w:sz w:val="20"/>
                <w:szCs w:val="20"/>
              </w:rPr>
            </w:pPr>
            <w:r w:rsidRPr="00DF626D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5</w:t>
            </w:r>
            <w:r w:rsidRPr="00DF626D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5</w:t>
            </w:r>
            <w:r w:rsidRPr="00DF626D">
              <w:rPr>
                <w:sz w:val="20"/>
                <w:szCs w:val="20"/>
              </w:rPr>
              <w:t>% (</w:t>
            </w:r>
            <w:r>
              <w:rPr>
                <w:sz w:val="20"/>
                <w:szCs w:val="20"/>
              </w:rPr>
              <w:t>5</w:t>
            </w:r>
            <w:r w:rsidRPr="00DF626D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</w:t>
            </w:r>
            <w:r w:rsidRPr="00DF626D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71101857" w14:textId="77777777" w:rsidR="000E2AB9" w:rsidRPr="00DF626D" w:rsidRDefault="000E2AB9" w:rsidP="00BF6337">
            <w:pPr>
              <w:spacing w:line="480" w:lineRule="auto"/>
              <w:jc w:val="both"/>
              <w:rPr>
                <w:sz w:val="20"/>
                <w:szCs w:val="20"/>
              </w:rPr>
            </w:pPr>
            <w:r w:rsidRPr="00DF626D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8</w:t>
            </w:r>
            <w:r w:rsidRPr="00DF626D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</w:t>
            </w:r>
            <w:r w:rsidRPr="00DF626D">
              <w:rPr>
                <w:sz w:val="20"/>
                <w:szCs w:val="20"/>
              </w:rPr>
              <w:t>% (1</w:t>
            </w:r>
            <w:r>
              <w:rPr>
                <w:sz w:val="20"/>
                <w:szCs w:val="20"/>
              </w:rPr>
              <w:t>0</w:t>
            </w:r>
            <w:r w:rsidRPr="00DF626D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8</w:t>
            </w:r>
            <w:r w:rsidRPr="00DF626D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1182C1A9" w14:textId="77777777" w:rsidR="000E2AB9" w:rsidRPr="00DF626D" w:rsidRDefault="000E2AB9" w:rsidP="00BF6337">
            <w:pPr>
              <w:spacing w:line="480" w:lineRule="auto"/>
              <w:jc w:val="both"/>
              <w:rPr>
                <w:sz w:val="20"/>
                <w:szCs w:val="20"/>
              </w:rPr>
            </w:pPr>
            <w:r w:rsidRPr="00DF626D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6</w:t>
            </w:r>
            <w:r w:rsidRPr="00DF626D">
              <w:rPr>
                <w:sz w:val="20"/>
                <w:szCs w:val="20"/>
              </w:rPr>
              <w:t>.3% (</w:t>
            </w:r>
            <w:r>
              <w:rPr>
                <w:sz w:val="20"/>
                <w:szCs w:val="20"/>
              </w:rPr>
              <w:t>8</w:t>
            </w:r>
            <w:r w:rsidRPr="00DF626D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6</w:t>
            </w:r>
            <w:r w:rsidRPr="00DF626D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604C3434" w14:textId="77777777" w:rsidR="000E2AB9" w:rsidRPr="00DF626D" w:rsidRDefault="000E2AB9" w:rsidP="00BF6337">
            <w:pPr>
              <w:spacing w:line="48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65.3% (6.5)</w:t>
            </w:r>
          </w:p>
        </w:tc>
        <w:tc>
          <w:tcPr>
            <w:tcW w:w="0" w:type="auto"/>
          </w:tcPr>
          <w:p w14:paraId="667B977D" w14:textId="77777777" w:rsidR="000E2AB9" w:rsidRPr="00DF626D" w:rsidRDefault="000E2AB9" w:rsidP="00BF6337">
            <w:pPr>
              <w:spacing w:line="48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46.5% (9.9)</w:t>
            </w:r>
          </w:p>
        </w:tc>
        <w:tc>
          <w:tcPr>
            <w:tcW w:w="0" w:type="auto"/>
          </w:tcPr>
          <w:p w14:paraId="2E6F8621" w14:textId="77777777" w:rsidR="000E2AB9" w:rsidRPr="00DF626D" w:rsidRDefault="000E2AB9" w:rsidP="00BF6337">
            <w:pPr>
              <w:spacing w:line="48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78.0% (10.2)</w:t>
            </w:r>
          </w:p>
        </w:tc>
      </w:tr>
      <w:tr w:rsidR="000E2AB9" w:rsidRPr="00DF626D" w14:paraId="2EA35EBF" w14:textId="77777777" w:rsidTr="00BF6337">
        <w:tc>
          <w:tcPr>
            <w:tcW w:w="0" w:type="auto"/>
          </w:tcPr>
          <w:p w14:paraId="5943B732" w14:textId="77777777" w:rsidR="000E2AB9" w:rsidRPr="00DF626D" w:rsidRDefault="000E2AB9" w:rsidP="00BF6337">
            <w:pPr>
              <w:spacing w:line="480" w:lineRule="auto"/>
              <w:jc w:val="both"/>
              <w:rPr>
                <w:sz w:val="20"/>
                <w:szCs w:val="20"/>
              </w:rPr>
            </w:pPr>
            <w:r w:rsidRPr="00DF626D">
              <w:rPr>
                <w:sz w:val="20"/>
                <w:szCs w:val="20"/>
              </w:rPr>
              <w:t>SVM-RBF</w:t>
            </w:r>
          </w:p>
        </w:tc>
        <w:tc>
          <w:tcPr>
            <w:tcW w:w="0" w:type="auto"/>
          </w:tcPr>
          <w:p w14:paraId="15D7E810" w14:textId="77777777" w:rsidR="000E2AB9" w:rsidRPr="00DF626D" w:rsidRDefault="000E2AB9" w:rsidP="00BF6337">
            <w:pPr>
              <w:spacing w:line="480" w:lineRule="auto"/>
              <w:jc w:val="both"/>
              <w:rPr>
                <w:sz w:val="20"/>
                <w:szCs w:val="20"/>
              </w:rPr>
            </w:pPr>
            <w:r w:rsidRPr="00DF626D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7.1</w:t>
            </w:r>
            <w:r w:rsidRPr="00DF626D">
              <w:rPr>
                <w:sz w:val="20"/>
                <w:szCs w:val="20"/>
              </w:rPr>
              <w:t>% (</w:t>
            </w:r>
            <w:r>
              <w:rPr>
                <w:sz w:val="20"/>
                <w:szCs w:val="20"/>
              </w:rPr>
              <w:t>7</w:t>
            </w:r>
            <w:r w:rsidRPr="00DF626D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9</w:t>
            </w:r>
            <w:r w:rsidRPr="00DF626D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16EE5AB3" w14:textId="77777777" w:rsidR="000E2AB9" w:rsidRPr="00DF626D" w:rsidRDefault="000E2AB9" w:rsidP="00BF6337">
            <w:pPr>
              <w:spacing w:line="480" w:lineRule="auto"/>
              <w:jc w:val="both"/>
              <w:rPr>
                <w:sz w:val="20"/>
                <w:szCs w:val="20"/>
              </w:rPr>
            </w:pPr>
            <w:r w:rsidRPr="00DF626D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9</w:t>
            </w:r>
            <w:r w:rsidRPr="00DF626D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4</w:t>
            </w:r>
            <w:r w:rsidRPr="00DF626D">
              <w:rPr>
                <w:sz w:val="20"/>
                <w:szCs w:val="20"/>
              </w:rPr>
              <w:t>% (</w:t>
            </w:r>
            <w:r>
              <w:rPr>
                <w:sz w:val="20"/>
                <w:szCs w:val="20"/>
              </w:rPr>
              <w:t>5</w:t>
            </w:r>
            <w:r w:rsidRPr="00DF626D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5</w:t>
            </w:r>
            <w:r w:rsidRPr="00DF626D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511A30EF" w14:textId="77777777" w:rsidR="000E2AB9" w:rsidRPr="00DF626D" w:rsidRDefault="000E2AB9" w:rsidP="00BF6337">
            <w:pPr>
              <w:spacing w:line="480" w:lineRule="auto"/>
              <w:jc w:val="both"/>
              <w:rPr>
                <w:sz w:val="20"/>
                <w:szCs w:val="20"/>
              </w:rPr>
            </w:pPr>
            <w:r w:rsidRPr="00DF626D">
              <w:rPr>
                <w:sz w:val="20"/>
                <w:szCs w:val="20"/>
              </w:rPr>
              <w:t>96.</w:t>
            </w:r>
            <w:r>
              <w:rPr>
                <w:sz w:val="20"/>
                <w:szCs w:val="20"/>
              </w:rPr>
              <w:t>3</w:t>
            </w:r>
            <w:r w:rsidRPr="00DF626D">
              <w:rPr>
                <w:sz w:val="20"/>
                <w:szCs w:val="20"/>
              </w:rPr>
              <w:t>% (3.</w:t>
            </w:r>
            <w:r>
              <w:rPr>
                <w:sz w:val="20"/>
                <w:szCs w:val="20"/>
              </w:rPr>
              <w:t>2</w:t>
            </w:r>
            <w:r w:rsidRPr="00DF626D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74D42B98" w14:textId="77777777" w:rsidR="000E2AB9" w:rsidRPr="00DF626D" w:rsidRDefault="000E2AB9" w:rsidP="00BF6337">
            <w:pPr>
              <w:spacing w:line="48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64.9% (10.5)</w:t>
            </w:r>
          </w:p>
        </w:tc>
        <w:tc>
          <w:tcPr>
            <w:tcW w:w="0" w:type="auto"/>
          </w:tcPr>
          <w:p w14:paraId="0A996035" w14:textId="77777777" w:rsidR="000E2AB9" w:rsidRPr="00DF626D" w:rsidRDefault="000E2AB9" w:rsidP="00BF6337">
            <w:pPr>
              <w:spacing w:line="48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22.4% (11.0)</w:t>
            </w:r>
          </w:p>
        </w:tc>
        <w:tc>
          <w:tcPr>
            <w:tcW w:w="0" w:type="auto"/>
          </w:tcPr>
          <w:p w14:paraId="390C79A4" w14:textId="77777777" w:rsidR="000E2AB9" w:rsidRPr="00DF626D" w:rsidRDefault="000E2AB9" w:rsidP="00BF6337">
            <w:pPr>
              <w:spacing w:line="48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92.1% (4.9)</w:t>
            </w:r>
          </w:p>
        </w:tc>
      </w:tr>
    </w:tbl>
    <w:p w14:paraId="4C769AE1" w14:textId="77777777" w:rsidR="000E2AB9" w:rsidRDefault="000E2AB9" w:rsidP="000E2AB9">
      <w:pPr>
        <w:spacing w:line="480" w:lineRule="auto"/>
        <w:jc w:val="both"/>
      </w:pPr>
      <w:r>
        <w:t>Presented as percentage (standard deviation)</w:t>
      </w:r>
    </w:p>
    <w:p w14:paraId="7D208D3D" w14:textId="77777777" w:rsidR="000E2AB9" w:rsidRDefault="000E2AB9" w:rsidP="000E2AB9">
      <w:pPr>
        <w:spacing w:line="480" w:lineRule="auto"/>
        <w:jc w:val="both"/>
      </w:pPr>
      <w:r>
        <w:t xml:space="preserve">NN = </w:t>
      </w:r>
      <w:proofErr w:type="gramStart"/>
      <w:r>
        <w:t>nearest-neighbour</w:t>
      </w:r>
      <w:proofErr w:type="gramEnd"/>
    </w:p>
    <w:p w14:paraId="64D765C1" w14:textId="77777777" w:rsidR="000E2AB9" w:rsidRDefault="000E2AB9" w:rsidP="000E2AB9">
      <w:pPr>
        <w:spacing w:line="480" w:lineRule="auto"/>
        <w:jc w:val="both"/>
      </w:pPr>
      <w:r>
        <w:t>SVM = support vector machine</w:t>
      </w:r>
    </w:p>
    <w:p w14:paraId="36677C0C" w14:textId="77777777" w:rsidR="000E2AB9" w:rsidRDefault="000E2AB9" w:rsidP="000E2AB9">
      <w:pPr>
        <w:spacing w:line="480" w:lineRule="auto"/>
        <w:jc w:val="both"/>
      </w:pPr>
      <w:r>
        <w:t>RBF = radial basis function</w:t>
      </w:r>
    </w:p>
    <w:p w14:paraId="3B0EB785" w14:textId="77777777" w:rsidR="000E2AB9" w:rsidRDefault="000E2AB9" w:rsidP="000E2AB9">
      <w:pPr>
        <w:spacing w:line="480" w:lineRule="auto"/>
        <w:jc w:val="both"/>
      </w:pPr>
    </w:p>
    <w:p w14:paraId="3EA33704" w14:textId="77777777" w:rsidR="000E2AB9" w:rsidRDefault="000E2AB9" w:rsidP="000E2AB9">
      <w:pPr>
        <w:spacing w:line="480" w:lineRule="auto"/>
        <w:jc w:val="both"/>
      </w:pPr>
      <w:r w:rsidRPr="00573905">
        <w:rPr>
          <w:b/>
          <w:bCs/>
        </w:rPr>
        <w:t>Table S2</w:t>
      </w:r>
      <w:r>
        <w:rPr>
          <w:b/>
          <w:bCs/>
        </w:rPr>
        <w:t xml:space="preserve">. </w:t>
      </w:r>
      <w:r>
        <w:t>Prediction of filaggrin gene loss-of-function mutation (homozygous, compound heterozygous, or heterozygous) for both h</w:t>
      </w:r>
      <w:r w:rsidRPr="001467A7">
        <w:t>istogram of oriented gradients</w:t>
      </w:r>
      <w:r>
        <w:t xml:space="preserve"> (HOG) and </w:t>
      </w:r>
      <w:proofErr w:type="spellStart"/>
      <w:r>
        <w:t>Haralick</w:t>
      </w:r>
      <w:proofErr w:type="spellEnd"/>
      <w:r>
        <w:t xml:space="preserve"> features and various classifiers using palm images.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5"/>
        <w:gridCol w:w="1166"/>
        <w:gridCol w:w="1266"/>
        <w:gridCol w:w="1333"/>
        <w:gridCol w:w="1166"/>
        <w:gridCol w:w="1266"/>
        <w:gridCol w:w="1166"/>
      </w:tblGrid>
      <w:tr w:rsidR="000E2AB9" w:rsidRPr="00DF626D" w14:paraId="7ADAF093" w14:textId="77777777" w:rsidTr="00BF6337">
        <w:tc>
          <w:tcPr>
            <w:tcW w:w="0" w:type="auto"/>
            <w:vMerge w:val="restart"/>
          </w:tcPr>
          <w:p w14:paraId="16827C28" w14:textId="77777777" w:rsidR="000E2AB9" w:rsidRPr="00DF626D" w:rsidRDefault="000E2AB9" w:rsidP="00BF6337">
            <w:pPr>
              <w:spacing w:line="48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Classifier</w:t>
            </w:r>
          </w:p>
        </w:tc>
        <w:tc>
          <w:tcPr>
            <w:tcW w:w="0" w:type="auto"/>
            <w:gridSpan w:val="3"/>
          </w:tcPr>
          <w:p w14:paraId="26E1CCFF" w14:textId="77777777" w:rsidR="000E2AB9" w:rsidRPr="00DF626D" w:rsidRDefault="000E2AB9" w:rsidP="00BF6337">
            <w:pPr>
              <w:spacing w:line="480" w:lineRule="auto"/>
              <w:jc w:val="center"/>
              <w:rPr>
                <w:sz w:val="20"/>
                <w:szCs w:val="20"/>
              </w:rPr>
            </w:pPr>
            <w:proofErr w:type="spellStart"/>
            <w:r w:rsidRPr="00DF626D">
              <w:rPr>
                <w:sz w:val="20"/>
                <w:szCs w:val="20"/>
              </w:rPr>
              <w:t>Haralick</w:t>
            </w:r>
            <w:proofErr w:type="spellEnd"/>
          </w:p>
        </w:tc>
        <w:tc>
          <w:tcPr>
            <w:tcW w:w="0" w:type="auto"/>
            <w:gridSpan w:val="3"/>
          </w:tcPr>
          <w:p w14:paraId="3F820A89" w14:textId="77777777" w:rsidR="000E2AB9" w:rsidRPr="00DF626D" w:rsidRDefault="000E2AB9" w:rsidP="00BF6337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 w:rsidRPr="003B7F9C">
              <w:rPr>
                <w:sz w:val="20"/>
                <w:szCs w:val="20"/>
              </w:rPr>
              <w:t xml:space="preserve">istogram of </w:t>
            </w:r>
            <w:r>
              <w:rPr>
                <w:sz w:val="20"/>
                <w:szCs w:val="20"/>
              </w:rPr>
              <w:t>O</w:t>
            </w:r>
            <w:r w:rsidRPr="003B7F9C">
              <w:rPr>
                <w:sz w:val="20"/>
                <w:szCs w:val="20"/>
              </w:rPr>
              <w:t xml:space="preserve">riented </w:t>
            </w:r>
            <w:r>
              <w:rPr>
                <w:sz w:val="20"/>
                <w:szCs w:val="20"/>
              </w:rPr>
              <w:t>G</w:t>
            </w:r>
            <w:r w:rsidRPr="003B7F9C">
              <w:rPr>
                <w:sz w:val="20"/>
                <w:szCs w:val="20"/>
              </w:rPr>
              <w:t>radients</w:t>
            </w:r>
            <w:r>
              <w:rPr>
                <w:sz w:val="20"/>
                <w:szCs w:val="20"/>
              </w:rPr>
              <w:t xml:space="preserve"> (HOG)</w:t>
            </w:r>
          </w:p>
        </w:tc>
      </w:tr>
      <w:tr w:rsidR="000E2AB9" w:rsidRPr="00DF626D" w14:paraId="75E3A8E2" w14:textId="77777777" w:rsidTr="00BF6337">
        <w:tc>
          <w:tcPr>
            <w:tcW w:w="0" w:type="auto"/>
            <w:vMerge/>
          </w:tcPr>
          <w:p w14:paraId="3C4C2A31" w14:textId="77777777" w:rsidR="000E2AB9" w:rsidRPr="00DF626D" w:rsidRDefault="000E2AB9" w:rsidP="00BF6337">
            <w:pPr>
              <w:spacing w:line="48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0FB7E21" w14:textId="77777777" w:rsidR="000E2AB9" w:rsidRPr="00DF626D" w:rsidRDefault="000E2AB9" w:rsidP="00BF6337">
            <w:pPr>
              <w:spacing w:line="480" w:lineRule="auto"/>
              <w:jc w:val="both"/>
              <w:rPr>
                <w:sz w:val="20"/>
                <w:szCs w:val="20"/>
              </w:rPr>
            </w:pPr>
            <w:r w:rsidRPr="00DF626D">
              <w:rPr>
                <w:sz w:val="20"/>
                <w:szCs w:val="20"/>
              </w:rPr>
              <w:t>Accuracy</w:t>
            </w:r>
          </w:p>
        </w:tc>
        <w:tc>
          <w:tcPr>
            <w:tcW w:w="0" w:type="auto"/>
          </w:tcPr>
          <w:p w14:paraId="5B229A25" w14:textId="77777777" w:rsidR="000E2AB9" w:rsidRPr="00DF626D" w:rsidRDefault="000E2AB9" w:rsidP="00BF6337">
            <w:pPr>
              <w:spacing w:line="480" w:lineRule="auto"/>
              <w:jc w:val="both"/>
              <w:rPr>
                <w:sz w:val="20"/>
                <w:szCs w:val="20"/>
              </w:rPr>
            </w:pPr>
            <w:r w:rsidRPr="00DF626D">
              <w:rPr>
                <w:sz w:val="20"/>
                <w:szCs w:val="20"/>
              </w:rPr>
              <w:t>Sensitivity</w:t>
            </w:r>
          </w:p>
        </w:tc>
        <w:tc>
          <w:tcPr>
            <w:tcW w:w="0" w:type="auto"/>
          </w:tcPr>
          <w:p w14:paraId="59805555" w14:textId="77777777" w:rsidR="000E2AB9" w:rsidRPr="00DF626D" w:rsidRDefault="000E2AB9" w:rsidP="00BF6337">
            <w:pPr>
              <w:spacing w:line="480" w:lineRule="auto"/>
              <w:jc w:val="both"/>
              <w:rPr>
                <w:sz w:val="20"/>
                <w:szCs w:val="20"/>
              </w:rPr>
            </w:pPr>
            <w:r w:rsidRPr="00DF626D">
              <w:rPr>
                <w:sz w:val="20"/>
                <w:szCs w:val="20"/>
              </w:rPr>
              <w:t>Specificity</w:t>
            </w:r>
          </w:p>
        </w:tc>
        <w:tc>
          <w:tcPr>
            <w:tcW w:w="0" w:type="auto"/>
          </w:tcPr>
          <w:p w14:paraId="2B567A31" w14:textId="77777777" w:rsidR="000E2AB9" w:rsidRPr="00DF626D" w:rsidRDefault="000E2AB9" w:rsidP="00BF6337">
            <w:pPr>
              <w:spacing w:line="480" w:lineRule="auto"/>
              <w:jc w:val="both"/>
              <w:rPr>
                <w:sz w:val="20"/>
                <w:szCs w:val="20"/>
              </w:rPr>
            </w:pPr>
            <w:r w:rsidRPr="00DF626D">
              <w:rPr>
                <w:sz w:val="20"/>
                <w:szCs w:val="20"/>
              </w:rPr>
              <w:t>Accuracy</w:t>
            </w:r>
          </w:p>
        </w:tc>
        <w:tc>
          <w:tcPr>
            <w:tcW w:w="0" w:type="auto"/>
          </w:tcPr>
          <w:p w14:paraId="2F9A7B40" w14:textId="77777777" w:rsidR="000E2AB9" w:rsidRPr="00DF626D" w:rsidRDefault="000E2AB9" w:rsidP="00BF6337">
            <w:pPr>
              <w:spacing w:line="480" w:lineRule="auto"/>
              <w:jc w:val="both"/>
              <w:rPr>
                <w:sz w:val="20"/>
                <w:szCs w:val="20"/>
              </w:rPr>
            </w:pPr>
            <w:r w:rsidRPr="00DF626D">
              <w:rPr>
                <w:sz w:val="20"/>
                <w:szCs w:val="20"/>
              </w:rPr>
              <w:t>Sensitivity</w:t>
            </w:r>
          </w:p>
        </w:tc>
        <w:tc>
          <w:tcPr>
            <w:tcW w:w="0" w:type="auto"/>
          </w:tcPr>
          <w:p w14:paraId="54770ABC" w14:textId="77777777" w:rsidR="000E2AB9" w:rsidRPr="00DF626D" w:rsidRDefault="000E2AB9" w:rsidP="00BF6337">
            <w:pPr>
              <w:spacing w:line="480" w:lineRule="auto"/>
              <w:jc w:val="both"/>
              <w:rPr>
                <w:sz w:val="20"/>
                <w:szCs w:val="20"/>
              </w:rPr>
            </w:pPr>
            <w:r w:rsidRPr="00DF626D">
              <w:rPr>
                <w:sz w:val="20"/>
                <w:szCs w:val="20"/>
              </w:rPr>
              <w:t>Specificity</w:t>
            </w:r>
          </w:p>
        </w:tc>
      </w:tr>
      <w:tr w:rsidR="000E2AB9" w:rsidRPr="00DF626D" w14:paraId="4CE1046A" w14:textId="77777777" w:rsidTr="00BF6337">
        <w:tc>
          <w:tcPr>
            <w:tcW w:w="0" w:type="auto"/>
          </w:tcPr>
          <w:p w14:paraId="39D2D718" w14:textId="77777777" w:rsidR="000E2AB9" w:rsidRPr="00DF626D" w:rsidRDefault="000E2AB9" w:rsidP="00BF6337">
            <w:pPr>
              <w:spacing w:line="480" w:lineRule="auto"/>
              <w:jc w:val="both"/>
              <w:rPr>
                <w:sz w:val="20"/>
                <w:szCs w:val="20"/>
              </w:rPr>
            </w:pPr>
            <w:r w:rsidRPr="00DF626D">
              <w:rPr>
                <w:sz w:val="20"/>
                <w:szCs w:val="20"/>
              </w:rPr>
              <w:t>3NN</w:t>
            </w:r>
          </w:p>
        </w:tc>
        <w:tc>
          <w:tcPr>
            <w:tcW w:w="0" w:type="auto"/>
          </w:tcPr>
          <w:p w14:paraId="68928A42" w14:textId="77777777" w:rsidR="000E2AB9" w:rsidRPr="00DF626D" w:rsidRDefault="000E2AB9" w:rsidP="00BF6337">
            <w:pPr>
              <w:spacing w:line="48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60.8% (9.4)</w:t>
            </w:r>
          </w:p>
        </w:tc>
        <w:tc>
          <w:tcPr>
            <w:tcW w:w="0" w:type="auto"/>
          </w:tcPr>
          <w:p w14:paraId="58CEFE4F" w14:textId="77777777" w:rsidR="000E2AB9" w:rsidRPr="00DF626D" w:rsidRDefault="000E2AB9" w:rsidP="00BF6337">
            <w:pPr>
              <w:spacing w:line="48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41.3% (14.3)</w:t>
            </w:r>
          </w:p>
        </w:tc>
        <w:tc>
          <w:tcPr>
            <w:tcW w:w="0" w:type="auto"/>
          </w:tcPr>
          <w:p w14:paraId="17FF11F7" w14:textId="77777777" w:rsidR="000E2AB9" w:rsidRPr="00DF626D" w:rsidRDefault="000E2AB9" w:rsidP="00BF6337">
            <w:pPr>
              <w:spacing w:line="48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73.7% (8.4)</w:t>
            </w:r>
          </w:p>
        </w:tc>
        <w:tc>
          <w:tcPr>
            <w:tcW w:w="0" w:type="auto"/>
          </w:tcPr>
          <w:p w14:paraId="2F60EE79" w14:textId="77777777" w:rsidR="000E2AB9" w:rsidRPr="00DF626D" w:rsidRDefault="000E2AB9" w:rsidP="00BF6337">
            <w:pPr>
              <w:spacing w:line="48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53.2% (7.0)</w:t>
            </w:r>
          </w:p>
        </w:tc>
        <w:tc>
          <w:tcPr>
            <w:tcW w:w="0" w:type="auto"/>
          </w:tcPr>
          <w:p w14:paraId="34A96536" w14:textId="77777777" w:rsidR="000E2AB9" w:rsidRPr="00DF626D" w:rsidRDefault="000E2AB9" w:rsidP="00BF6337">
            <w:pPr>
              <w:spacing w:line="48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40.9% (13.9)</w:t>
            </w:r>
          </w:p>
        </w:tc>
        <w:tc>
          <w:tcPr>
            <w:tcW w:w="0" w:type="auto"/>
          </w:tcPr>
          <w:p w14:paraId="619C8682" w14:textId="77777777" w:rsidR="000E2AB9" w:rsidRPr="00DF626D" w:rsidRDefault="000E2AB9" w:rsidP="00BF6337">
            <w:pPr>
              <w:spacing w:line="48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60.5% (7.6)</w:t>
            </w:r>
          </w:p>
        </w:tc>
      </w:tr>
      <w:tr w:rsidR="000E2AB9" w:rsidRPr="00DF626D" w14:paraId="40FB7562" w14:textId="77777777" w:rsidTr="00BF6337">
        <w:tc>
          <w:tcPr>
            <w:tcW w:w="0" w:type="auto"/>
          </w:tcPr>
          <w:p w14:paraId="6F733284" w14:textId="77777777" w:rsidR="000E2AB9" w:rsidRPr="00DF626D" w:rsidRDefault="000E2AB9" w:rsidP="00BF6337">
            <w:pPr>
              <w:spacing w:line="480" w:lineRule="auto"/>
              <w:jc w:val="both"/>
              <w:rPr>
                <w:sz w:val="20"/>
                <w:szCs w:val="20"/>
              </w:rPr>
            </w:pPr>
            <w:r w:rsidRPr="00DF626D">
              <w:rPr>
                <w:sz w:val="20"/>
                <w:szCs w:val="20"/>
              </w:rPr>
              <w:t>5NN</w:t>
            </w:r>
          </w:p>
        </w:tc>
        <w:tc>
          <w:tcPr>
            <w:tcW w:w="0" w:type="auto"/>
          </w:tcPr>
          <w:p w14:paraId="3165F441" w14:textId="77777777" w:rsidR="000E2AB9" w:rsidRPr="00DF626D" w:rsidRDefault="000E2AB9" w:rsidP="00BF6337">
            <w:pPr>
              <w:spacing w:line="48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61.6% (8.2)</w:t>
            </w:r>
          </w:p>
        </w:tc>
        <w:tc>
          <w:tcPr>
            <w:tcW w:w="0" w:type="auto"/>
          </w:tcPr>
          <w:p w14:paraId="2F5836A9" w14:textId="77777777" w:rsidR="000E2AB9" w:rsidRPr="00DF626D" w:rsidRDefault="000E2AB9" w:rsidP="00BF6337">
            <w:pPr>
              <w:spacing w:line="48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39.6% (10.7)</w:t>
            </w:r>
          </w:p>
        </w:tc>
        <w:tc>
          <w:tcPr>
            <w:tcW w:w="0" w:type="auto"/>
          </w:tcPr>
          <w:p w14:paraId="6635AB16" w14:textId="77777777" w:rsidR="000E2AB9" w:rsidRPr="00DF626D" w:rsidRDefault="000E2AB9" w:rsidP="00BF6337">
            <w:pPr>
              <w:spacing w:line="48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76.3% (11.7))</w:t>
            </w:r>
          </w:p>
        </w:tc>
        <w:tc>
          <w:tcPr>
            <w:tcW w:w="0" w:type="auto"/>
          </w:tcPr>
          <w:p w14:paraId="33F165F3" w14:textId="77777777" w:rsidR="000E2AB9" w:rsidRPr="00DF626D" w:rsidRDefault="000E2AB9" w:rsidP="00BF6337">
            <w:pPr>
              <w:spacing w:line="48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58.9% (6.5)</w:t>
            </w:r>
          </w:p>
        </w:tc>
        <w:tc>
          <w:tcPr>
            <w:tcW w:w="0" w:type="auto"/>
          </w:tcPr>
          <w:p w14:paraId="4EE0F7E3" w14:textId="77777777" w:rsidR="000E2AB9" w:rsidRPr="00DF626D" w:rsidRDefault="000E2AB9" w:rsidP="00BF6337">
            <w:pPr>
              <w:spacing w:line="48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37.1% (12.5)</w:t>
            </w:r>
          </w:p>
        </w:tc>
        <w:tc>
          <w:tcPr>
            <w:tcW w:w="0" w:type="auto"/>
          </w:tcPr>
          <w:p w14:paraId="2792ACC9" w14:textId="77777777" w:rsidR="000E2AB9" w:rsidRPr="00DF626D" w:rsidRDefault="000E2AB9" w:rsidP="00BF6337">
            <w:pPr>
              <w:spacing w:line="48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72.2% (8.6)</w:t>
            </w:r>
          </w:p>
        </w:tc>
      </w:tr>
      <w:tr w:rsidR="000E2AB9" w:rsidRPr="00DF626D" w14:paraId="5E6DFA43" w14:textId="77777777" w:rsidTr="00BF6337">
        <w:tc>
          <w:tcPr>
            <w:tcW w:w="0" w:type="auto"/>
          </w:tcPr>
          <w:p w14:paraId="09D30CB1" w14:textId="77777777" w:rsidR="000E2AB9" w:rsidRPr="00DF626D" w:rsidRDefault="000E2AB9" w:rsidP="00BF6337">
            <w:pPr>
              <w:spacing w:line="480" w:lineRule="auto"/>
              <w:jc w:val="both"/>
              <w:rPr>
                <w:sz w:val="20"/>
                <w:szCs w:val="20"/>
              </w:rPr>
            </w:pPr>
            <w:r w:rsidRPr="00DF626D">
              <w:rPr>
                <w:sz w:val="20"/>
                <w:szCs w:val="20"/>
              </w:rPr>
              <w:t>SVM-L</w:t>
            </w:r>
          </w:p>
        </w:tc>
        <w:tc>
          <w:tcPr>
            <w:tcW w:w="0" w:type="auto"/>
          </w:tcPr>
          <w:p w14:paraId="009A9ED9" w14:textId="77777777" w:rsidR="000E2AB9" w:rsidRPr="00DF626D" w:rsidRDefault="000E2AB9" w:rsidP="00BF6337">
            <w:pPr>
              <w:spacing w:line="48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71.3% (6.9)</w:t>
            </w:r>
          </w:p>
        </w:tc>
        <w:tc>
          <w:tcPr>
            <w:tcW w:w="0" w:type="auto"/>
          </w:tcPr>
          <w:p w14:paraId="46CC9551" w14:textId="77777777" w:rsidR="000E2AB9" w:rsidRPr="00DF626D" w:rsidRDefault="000E2AB9" w:rsidP="00BF6337">
            <w:pPr>
              <w:spacing w:line="48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44.6% (12.3)</w:t>
            </w:r>
          </w:p>
        </w:tc>
        <w:tc>
          <w:tcPr>
            <w:tcW w:w="0" w:type="auto"/>
          </w:tcPr>
          <w:p w14:paraId="31891DE4" w14:textId="77777777" w:rsidR="000E2AB9" w:rsidRPr="00DF626D" w:rsidRDefault="000E2AB9" w:rsidP="00BF6337">
            <w:pPr>
              <w:spacing w:line="48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88.3% (5.4)</w:t>
            </w:r>
          </w:p>
        </w:tc>
        <w:tc>
          <w:tcPr>
            <w:tcW w:w="0" w:type="auto"/>
          </w:tcPr>
          <w:p w14:paraId="744C947C" w14:textId="77777777" w:rsidR="000E2AB9" w:rsidRPr="00DF626D" w:rsidRDefault="000E2AB9" w:rsidP="00BF6337">
            <w:pPr>
              <w:spacing w:line="48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66.0% (8.8)</w:t>
            </w:r>
          </w:p>
        </w:tc>
        <w:tc>
          <w:tcPr>
            <w:tcW w:w="0" w:type="auto"/>
          </w:tcPr>
          <w:p w14:paraId="38E93F06" w14:textId="77777777" w:rsidR="000E2AB9" w:rsidRPr="00DF626D" w:rsidRDefault="000E2AB9" w:rsidP="00BF6337">
            <w:pPr>
              <w:spacing w:line="48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39.7% (14.7)</w:t>
            </w:r>
          </w:p>
        </w:tc>
        <w:tc>
          <w:tcPr>
            <w:tcW w:w="0" w:type="auto"/>
          </w:tcPr>
          <w:p w14:paraId="6723AB42" w14:textId="77777777" w:rsidR="000E2AB9" w:rsidRPr="00DF626D" w:rsidRDefault="000E2AB9" w:rsidP="00BF6337">
            <w:pPr>
              <w:spacing w:line="48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82.4% (6.8)</w:t>
            </w:r>
          </w:p>
        </w:tc>
      </w:tr>
      <w:tr w:rsidR="000E2AB9" w:rsidRPr="00DF626D" w14:paraId="7DB8C269" w14:textId="77777777" w:rsidTr="00BF6337">
        <w:tc>
          <w:tcPr>
            <w:tcW w:w="0" w:type="auto"/>
          </w:tcPr>
          <w:p w14:paraId="3C26BCC6" w14:textId="77777777" w:rsidR="000E2AB9" w:rsidRPr="00DF626D" w:rsidRDefault="000E2AB9" w:rsidP="00BF6337">
            <w:pPr>
              <w:spacing w:line="480" w:lineRule="auto"/>
              <w:jc w:val="both"/>
              <w:rPr>
                <w:sz w:val="20"/>
                <w:szCs w:val="20"/>
              </w:rPr>
            </w:pPr>
            <w:r w:rsidRPr="00DF626D">
              <w:rPr>
                <w:sz w:val="20"/>
                <w:szCs w:val="20"/>
              </w:rPr>
              <w:t>SVM-RBF</w:t>
            </w:r>
          </w:p>
        </w:tc>
        <w:tc>
          <w:tcPr>
            <w:tcW w:w="0" w:type="auto"/>
          </w:tcPr>
          <w:p w14:paraId="3524C901" w14:textId="77777777" w:rsidR="000E2AB9" w:rsidRPr="00DF626D" w:rsidRDefault="000E2AB9" w:rsidP="00BF6337">
            <w:pPr>
              <w:spacing w:line="48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64.6% (5.7)</w:t>
            </w:r>
          </w:p>
        </w:tc>
        <w:tc>
          <w:tcPr>
            <w:tcW w:w="0" w:type="auto"/>
          </w:tcPr>
          <w:p w14:paraId="5F3FF35E" w14:textId="77777777" w:rsidR="000E2AB9" w:rsidRPr="00DF626D" w:rsidRDefault="000E2AB9" w:rsidP="00BF6337">
            <w:pPr>
              <w:spacing w:line="48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13.8% (6.6)</w:t>
            </w:r>
          </w:p>
        </w:tc>
        <w:tc>
          <w:tcPr>
            <w:tcW w:w="0" w:type="auto"/>
          </w:tcPr>
          <w:p w14:paraId="33684C58" w14:textId="77777777" w:rsidR="000E2AB9" w:rsidRPr="00DF626D" w:rsidRDefault="000E2AB9" w:rsidP="00BF6337">
            <w:pPr>
              <w:spacing w:line="48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96.5% (4.5)</w:t>
            </w:r>
          </w:p>
        </w:tc>
        <w:tc>
          <w:tcPr>
            <w:tcW w:w="0" w:type="auto"/>
          </w:tcPr>
          <w:p w14:paraId="434594B9" w14:textId="77777777" w:rsidR="000E2AB9" w:rsidRPr="00DF626D" w:rsidRDefault="000E2AB9" w:rsidP="00BF6337">
            <w:pPr>
              <w:spacing w:line="48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62.3% (7.0)</w:t>
            </w:r>
          </w:p>
        </w:tc>
        <w:tc>
          <w:tcPr>
            <w:tcW w:w="0" w:type="auto"/>
          </w:tcPr>
          <w:p w14:paraId="5F67655B" w14:textId="77777777" w:rsidR="000E2AB9" w:rsidRPr="00DF626D" w:rsidRDefault="000E2AB9" w:rsidP="00BF6337">
            <w:pPr>
              <w:spacing w:line="48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2.5% (3.9)</w:t>
            </w:r>
          </w:p>
        </w:tc>
        <w:tc>
          <w:tcPr>
            <w:tcW w:w="0" w:type="auto"/>
          </w:tcPr>
          <w:p w14:paraId="1CA84055" w14:textId="77777777" w:rsidR="000E2AB9" w:rsidRPr="00DF626D" w:rsidRDefault="000E2AB9" w:rsidP="00BF6337">
            <w:pPr>
              <w:spacing w:line="48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99.2% (1.4)</w:t>
            </w:r>
          </w:p>
        </w:tc>
      </w:tr>
    </w:tbl>
    <w:p w14:paraId="34072590" w14:textId="77777777" w:rsidR="000E2AB9" w:rsidRDefault="000E2AB9" w:rsidP="000E2AB9">
      <w:pPr>
        <w:spacing w:line="480" w:lineRule="auto"/>
        <w:jc w:val="both"/>
      </w:pPr>
      <w:r>
        <w:t>Presented as percentage (standard deviation)</w:t>
      </w:r>
    </w:p>
    <w:p w14:paraId="1138E30D" w14:textId="77777777" w:rsidR="000E2AB9" w:rsidRDefault="000E2AB9" w:rsidP="000E2AB9">
      <w:pPr>
        <w:spacing w:line="480" w:lineRule="auto"/>
        <w:jc w:val="both"/>
      </w:pPr>
      <w:r>
        <w:t xml:space="preserve">NN = </w:t>
      </w:r>
      <w:proofErr w:type="gramStart"/>
      <w:r>
        <w:t>nearest-neighbour</w:t>
      </w:r>
      <w:proofErr w:type="gramEnd"/>
    </w:p>
    <w:p w14:paraId="4E6B261D" w14:textId="77777777" w:rsidR="000E2AB9" w:rsidRDefault="000E2AB9" w:rsidP="000E2AB9">
      <w:pPr>
        <w:spacing w:line="480" w:lineRule="auto"/>
        <w:jc w:val="both"/>
      </w:pPr>
      <w:r>
        <w:t>SVM = support vector machine</w:t>
      </w:r>
    </w:p>
    <w:p w14:paraId="7FA20FCE" w14:textId="77777777" w:rsidR="000E2AB9" w:rsidRDefault="000E2AB9" w:rsidP="000E2AB9">
      <w:pPr>
        <w:spacing w:line="480" w:lineRule="auto"/>
        <w:jc w:val="both"/>
      </w:pPr>
      <w:r>
        <w:t>RBF = radial basis function</w:t>
      </w:r>
    </w:p>
    <w:p w14:paraId="2CAC23B0" w14:textId="77777777" w:rsidR="004808DE" w:rsidRPr="000E2AB9" w:rsidRDefault="004808DE" w:rsidP="000E2AB9"/>
    <w:sectPr w:rsidR="004808DE" w:rsidRPr="000E2AB9" w:rsidSect="005B7BB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D88"/>
    <w:rsid w:val="000E2AB9"/>
    <w:rsid w:val="00163D88"/>
    <w:rsid w:val="00441E6D"/>
    <w:rsid w:val="004808DE"/>
    <w:rsid w:val="00CC304D"/>
    <w:rsid w:val="00F8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D6C60B"/>
  <w15:chartTrackingRefBased/>
  <w15:docId w15:val="{0E929B54-8E9C-A64A-B726-B0216FC5F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B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D88"/>
    <w:pPr>
      <w:spacing w:line="360" w:lineRule="auto"/>
    </w:pPr>
    <w:rPr>
      <w:rFonts w:ascii="Times New Roman" w:hAnsi="Times New Roman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2AB9"/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 steele</dc:creator>
  <cp:keywords/>
  <dc:description/>
  <cp:lastModifiedBy>lloyd steele</cp:lastModifiedBy>
  <cp:revision>2</cp:revision>
  <dcterms:created xsi:type="dcterms:W3CDTF">2022-03-18T16:43:00Z</dcterms:created>
  <dcterms:modified xsi:type="dcterms:W3CDTF">2022-03-18T16:43:00Z</dcterms:modified>
</cp:coreProperties>
</file>