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8077.92541503906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Usuario </w:t>
      </w:r>
    </w:p>
    <w:p w:rsidR="00000000" w:rsidDel="00000000" w:rsidP="00000000" w:rsidRDefault="00000000" w:rsidRPr="00000000" w14:paraId="00000002">
      <w:pPr>
        <w:widowControl w:val="0"/>
        <w:spacing w:before="1422.066650390625" w:line="5331.215972900391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1. Gestión de programa 2.Gestión de archivo </w:t>
      </w:r>
    </w:p>
    <w:p w:rsidR="00000000" w:rsidDel="00000000" w:rsidP="00000000" w:rsidRDefault="00000000" w:rsidRPr="00000000" w14:paraId="00000003">
      <w:pPr>
        <w:widowControl w:val="0"/>
        <w:spacing w:before="2953.14880371093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3.Gestión de datos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1.1 </w:t>
      </w:r>
    </w:p>
    <w:p w:rsidR="00000000" w:rsidDel="00000000" w:rsidP="00000000" w:rsidRDefault="00000000" w:rsidRPr="00000000" w14:paraId="00000005">
      <w:pPr>
        <w:widowControl w:val="0"/>
        <w:spacing w:before="14.602050781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Crear archivo </w:t>
      </w:r>
    </w:p>
    <w:p w:rsidR="00000000" w:rsidDel="00000000" w:rsidP="00000000" w:rsidRDefault="00000000" w:rsidRPr="00000000" w14:paraId="00000006">
      <w:pPr>
        <w:widowControl w:val="0"/>
        <w:spacing w:before="601.0217285156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1.2 </w:t>
      </w:r>
    </w:p>
    <w:p w:rsidR="00000000" w:rsidDel="00000000" w:rsidP="00000000" w:rsidRDefault="00000000" w:rsidRPr="00000000" w14:paraId="00000007">
      <w:pPr>
        <w:widowControl w:val="0"/>
        <w:spacing w:before="14.602050781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Abrir archivo </w:t>
      </w:r>
    </w:p>
    <w:p w:rsidR="00000000" w:rsidDel="00000000" w:rsidP="00000000" w:rsidRDefault="00000000" w:rsidRPr="00000000" w14:paraId="00000008">
      <w:pPr>
        <w:widowControl w:val="0"/>
        <w:spacing w:before="601.0217285156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1.3  </w:t>
      </w:r>
    </w:p>
    <w:p w:rsidR="00000000" w:rsidDel="00000000" w:rsidP="00000000" w:rsidRDefault="00000000" w:rsidRPr="00000000" w14:paraId="00000009">
      <w:pPr>
        <w:widowControl w:val="0"/>
        <w:spacing w:before="14.6008300781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Guardar archivo </w:t>
      </w:r>
    </w:p>
    <w:p w:rsidR="00000000" w:rsidDel="00000000" w:rsidP="00000000" w:rsidRDefault="00000000" w:rsidRPr="00000000" w14:paraId="0000000A">
      <w:pPr>
        <w:widowControl w:val="0"/>
        <w:spacing w:before="894.230957031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2.1  </w:t>
      </w:r>
    </w:p>
    <w:p w:rsidR="00000000" w:rsidDel="00000000" w:rsidP="00000000" w:rsidRDefault="00000000" w:rsidRPr="00000000" w14:paraId="0000000B">
      <w:pPr>
        <w:widowControl w:val="0"/>
        <w:spacing w:before="14.602050781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Agregar hoja de cálculo </w:t>
      </w:r>
    </w:p>
    <w:p w:rsidR="00000000" w:rsidDel="00000000" w:rsidP="00000000" w:rsidRDefault="00000000" w:rsidRPr="00000000" w14:paraId="0000000C">
      <w:pPr>
        <w:widowControl w:val="0"/>
        <w:spacing w:before="601.02294921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2.2  </w:t>
      </w:r>
    </w:p>
    <w:p w:rsidR="00000000" w:rsidDel="00000000" w:rsidP="00000000" w:rsidRDefault="00000000" w:rsidRPr="00000000" w14:paraId="0000000D">
      <w:pPr>
        <w:widowControl w:val="0"/>
        <w:spacing w:before="14.602050781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Eliminar hoja de cálculo </w:t>
      </w:r>
    </w:p>
    <w:p w:rsidR="00000000" w:rsidDel="00000000" w:rsidP="00000000" w:rsidRDefault="00000000" w:rsidRPr="00000000" w14:paraId="0000000E">
      <w:pPr>
        <w:widowControl w:val="0"/>
        <w:spacing w:before="601.02050781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2.3  </w:t>
      </w:r>
    </w:p>
    <w:p w:rsidR="00000000" w:rsidDel="00000000" w:rsidP="00000000" w:rsidRDefault="00000000" w:rsidRPr="00000000" w14:paraId="0000000F">
      <w:pPr>
        <w:widowControl w:val="0"/>
        <w:spacing w:before="14.602050781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Renombrar hoja </w:t>
      </w:r>
    </w:p>
    <w:p w:rsidR="00000000" w:rsidDel="00000000" w:rsidP="00000000" w:rsidRDefault="00000000" w:rsidRPr="00000000" w14:paraId="00000010">
      <w:pPr>
        <w:widowControl w:val="0"/>
        <w:spacing w:before="601.0223388671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2.4  </w:t>
      </w:r>
    </w:p>
    <w:p w:rsidR="00000000" w:rsidDel="00000000" w:rsidP="00000000" w:rsidRDefault="00000000" w:rsidRPr="00000000" w14:paraId="00000011">
      <w:pPr>
        <w:widowControl w:val="0"/>
        <w:spacing w:before="14.601440429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Agregar columna </w:t>
      </w:r>
    </w:p>
    <w:p w:rsidR="00000000" w:rsidDel="00000000" w:rsidP="00000000" w:rsidRDefault="00000000" w:rsidRPr="00000000" w14:paraId="00000012">
      <w:pPr>
        <w:widowControl w:val="0"/>
        <w:spacing w:before="601.01989746093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2.5  </w:t>
      </w:r>
    </w:p>
    <w:p w:rsidR="00000000" w:rsidDel="00000000" w:rsidP="00000000" w:rsidRDefault="00000000" w:rsidRPr="00000000" w14:paraId="00000013">
      <w:pPr>
        <w:widowControl w:val="0"/>
        <w:spacing w:before="14.601440429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Eliminar columna </w:t>
      </w:r>
    </w:p>
    <w:p w:rsidR="00000000" w:rsidDel="00000000" w:rsidP="00000000" w:rsidRDefault="00000000" w:rsidRPr="00000000" w14:paraId="00000014">
      <w:pPr>
        <w:widowControl w:val="0"/>
        <w:spacing w:before="527.71911621093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2.6 </w:t>
      </w:r>
    </w:p>
    <w:p w:rsidR="00000000" w:rsidDel="00000000" w:rsidP="00000000" w:rsidRDefault="00000000" w:rsidRPr="00000000" w14:paraId="00000015">
      <w:pPr>
        <w:widowControl w:val="0"/>
        <w:spacing w:before="14.601440429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Agregar fila </w:t>
      </w:r>
    </w:p>
    <w:p w:rsidR="00000000" w:rsidDel="00000000" w:rsidP="00000000" w:rsidRDefault="00000000" w:rsidRPr="00000000" w14:paraId="00000016">
      <w:pPr>
        <w:widowControl w:val="0"/>
        <w:spacing w:before="527.71911621093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2.7 </w:t>
      </w:r>
    </w:p>
    <w:p w:rsidR="00000000" w:rsidDel="00000000" w:rsidP="00000000" w:rsidRDefault="00000000" w:rsidRPr="00000000" w14:paraId="00000017">
      <w:pPr>
        <w:widowControl w:val="0"/>
        <w:spacing w:before="14.601440429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Eliminar fila </w:t>
      </w:r>
    </w:p>
    <w:p w:rsidR="00000000" w:rsidDel="00000000" w:rsidP="00000000" w:rsidRDefault="00000000" w:rsidRPr="00000000" w14:paraId="00000018">
      <w:pPr>
        <w:widowControl w:val="0"/>
        <w:spacing w:before="894.230346679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3.1  </w:t>
      </w:r>
    </w:p>
    <w:p w:rsidR="00000000" w:rsidDel="00000000" w:rsidP="00000000" w:rsidRDefault="00000000" w:rsidRPr="00000000" w14:paraId="00000019">
      <w:pPr>
        <w:widowControl w:val="0"/>
        <w:spacing w:before="14.601440429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Modificar contenido celda </w:t>
      </w:r>
    </w:p>
    <w:p w:rsidR="00000000" w:rsidDel="00000000" w:rsidP="00000000" w:rsidRDefault="00000000" w:rsidRPr="00000000" w14:paraId="0000001A">
      <w:pPr>
        <w:widowControl w:val="0"/>
        <w:spacing w:before="601.01989746093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3.2  </w:t>
      </w:r>
    </w:p>
    <w:p w:rsidR="00000000" w:rsidDel="00000000" w:rsidP="00000000" w:rsidRDefault="00000000" w:rsidRPr="00000000" w14:paraId="0000001B">
      <w:pPr>
        <w:widowControl w:val="0"/>
        <w:spacing w:before="14.6017456054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Ordenar bloque </w:t>
      </w:r>
    </w:p>
    <w:p w:rsidR="00000000" w:rsidDel="00000000" w:rsidP="00000000" w:rsidRDefault="00000000" w:rsidRPr="00000000" w14:paraId="0000001C">
      <w:pPr>
        <w:widowControl w:val="0"/>
        <w:spacing w:before="601.0226440429688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3.1  </w:t>
      </w:r>
    </w:p>
    <w:p w:rsidR="00000000" w:rsidDel="00000000" w:rsidP="00000000" w:rsidRDefault="00000000" w:rsidRPr="00000000" w14:paraId="0000001D">
      <w:pPr>
        <w:widowControl w:val="0"/>
        <w:spacing w:before="14.6017456054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Copiar / pegar bloque </w:t>
      </w:r>
    </w:p>
    <w:p w:rsidR="00000000" w:rsidDel="00000000" w:rsidP="00000000" w:rsidRDefault="00000000" w:rsidRPr="00000000" w14:paraId="0000001E">
      <w:pPr>
        <w:widowControl w:val="0"/>
        <w:spacing w:before="601.0202026367188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3.4  </w:t>
      </w:r>
    </w:p>
    <w:p w:rsidR="00000000" w:rsidDel="00000000" w:rsidP="00000000" w:rsidRDefault="00000000" w:rsidRPr="00000000" w14:paraId="0000001F">
      <w:pPr>
        <w:widowControl w:val="0"/>
        <w:spacing w:before="14.6017456054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Busqueda de contenido </w:t>
      </w:r>
    </w:p>
    <w:p w:rsidR="00000000" w:rsidDel="00000000" w:rsidP="00000000" w:rsidRDefault="00000000" w:rsidRPr="00000000" w14:paraId="00000020">
      <w:pPr>
        <w:widowControl w:val="0"/>
        <w:spacing w:before="601.0202026367188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3.5 </w:t>
      </w:r>
    </w:p>
    <w:p w:rsidR="00000000" w:rsidDel="00000000" w:rsidP="00000000" w:rsidRDefault="00000000" w:rsidRPr="00000000" w14:paraId="00000021">
      <w:pPr>
        <w:widowControl w:val="0"/>
        <w:spacing w:before="14.601745605468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Búsqueda y reemplazo de contenido </w:t>
      </w:r>
    </w:p>
    <w:p w:rsidR="00000000" w:rsidDel="00000000" w:rsidP="00000000" w:rsidRDefault="00000000" w:rsidRPr="00000000" w14:paraId="00000022">
      <w:pPr>
        <w:widowControl w:val="0"/>
        <w:spacing w:before="13370.36132812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&lt;&lt;include&gt;&gt;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3.1.1 Introducir datos </w:t>
      </w:r>
    </w:p>
    <w:p w:rsidR="00000000" w:rsidDel="00000000" w:rsidP="00000000" w:rsidRDefault="00000000" w:rsidRPr="00000000" w14:paraId="00000024">
      <w:pPr>
        <w:widowControl w:val="0"/>
        <w:spacing w:before="820.9271240234375" w:line="240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3.1.2 Aplicar funciones </w:t>
      </w:r>
    </w:p>
    <w:p w:rsidR="00000000" w:rsidDel="00000000" w:rsidP="00000000" w:rsidRDefault="00000000" w:rsidRPr="00000000" w14:paraId="00000025">
      <w:pPr>
        <w:widowControl w:val="0"/>
        <w:spacing w:before="820.9295654296875" w:line="2582.299118041992" w:lineRule="auto"/>
        <w:rPr>
          <w:sz w:val="17.59258270263672"/>
          <w:szCs w:val="17.59258270263672"/>
        </w:rPr>
      </w:pPr>
      <w:r w:rsidDel="00000000" w:rsidR="00000000" w:rsidRPr="00000000">
        <w:rPr>
          <w:sz w:val="17.59258270263672"/>
          <w:szCs w:val="17.59258270263672"/>
          <w:rtl w:val="0"/>
        </w:rPr>
        <w:t xml:space="preserve">3.1.3 Referenciar celdas &lt;&lt;include&gt;&gt;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9295654296875" w:line="2582.299118041992" w:lineRule="auto"/>
        <w:ind w:left="0" w:right="0" w:firstLine="0"/>
        <w:jc w:val="left"/>
        <w:rPr>
          <w:sz w:val="17.59258270263672"/>
          <w:szCs w:val="17.59258270263672"/>
        </w:rPr>
      </w:pPr>
      <w:r w:rsidDel="00000000" w:rsidR="00000000" w:rsidRPr="00000000">
        <w:rPr>
          <w:rtl w:val="0"/>
        </w:rPr>
      </w:r>
    </w:p>
    <w:sectPr>
      <w:pgSz w:h="16820" w:w="23780" w:orient="landscape"/>
      <w:pgMar w:bottom="1198.0859375" w:top="437.392578125" w:left="302.16230392456055" w:right="1833.70849609375" w:header="0" w:footer="720"/>
      <w:pgNumType w:start="1"/>
      <w:cols w:equalWidth="0" w:num="5">
        <w:col w:space="0" w:w="4340"/>
        <w:col w:space="0" w:w="4340"/>
        <w:col w:space="0" w:w="4340"/>
        <w:col w:space="0" w:w="4340"/>
        <w:col w:space="0" w:w="43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