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網站視覺風格規劃書：日系小清新風格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本規劃書旨在為 Hana 的個人作品集網站定義「日系小清新」的網站視覺視覺風格，確保整體網頁在視覺上呈現明亮、舒適、具備空氣感且細緻的氛圍，同時兼顧前端切版與使用者體驗。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視覺核心概念 (Core Concept)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空氣感 (Airy)：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留白大方，元件之間呼吸空間充足，避免視覺擁擠。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自然明亮 (Bright &amp; Natural)：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整體色調偏向明亮、低飽和度的自然光感。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細緻微互動 (Subtle Interactions)：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動畫克制、輕盈（例如淡淡的淡入、優雅的 Hover 效果），展現前端技術的精緻度。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色彩計畫 (Color Palette)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色彩選擇以低飽和度、高明度的日系色調為主，建立溫和、無壓力的瀏覽體驗：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角色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HEX 色碼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視覺效果與建議用途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主背景色 (Background)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#F9F9F6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象牙白/質樸米白。比純白更溫和，減少長時間直視銀幕的疲勞感。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主文字色 (Main Text)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#3A3F44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石墨深灰。避免使用純黑（#000），使文字與背景的對比柔和、帶有印刷質感。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品牌主調色 (Primary)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#8FA499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鼠尾草綠/淡青。用於強調重要標題、導覽列點選狀態，象徵自然與清新。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輔助點綴色 (Accent)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#D4A373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溫潤淺木色/暖麥色。用於行動呼籲按鈕（CTA）或需要特別吸引注意的微小元件。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字體與排版系統 (Typography)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中文字體優先順序：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"PingFang TC", "Noto Sans TC", "Microsoft JhengHei", sans-serif。偏好俐落但有親和力的黑體。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英文字體建議：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"DM Sans" 或 "Inter"，線條幾何、簡潔，能很好地融入日系現代感。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字級與行距：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內文字級建議為 16px，並嚴格維持 1.65 至 1.8 的行高（Line-height），確保段落呼吸空間。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前端實作與 CSS 調校要點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陰影克制：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避免使用重度、深色的陰影。若有卡片物件，使用非常淡的陰影：box-shadow: 0 4px 20px rgba(0,0,0,0.03);。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圓角設定：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按鈕與卡片使用柔和的小圓角（如 4px 或 6px），既展現細緻感，又不失專業與俐落。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留白控制 (Padding/Margin)：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各大區塊（Section）之間的垂直間距拉大（如 80px - 120px），創造大氣、不急躁的日系閱讀動線。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