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Сирота</w:t>
      </w:r>
      <w:r>
        <w:t xml:space="preserve"> </w:t>
      </w:r>
      <w:r>
        <w:t xml:space="preserve">Лев</w:t>
      </w:r>
      <w:r>
        <w:t xml:space="preserve"> </w:t>
      </w:r>
      <w:r>
        <w:t xml:space="preserve">Леонидович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каталог lab04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p>
      <w:pPr>
        <w:numPr>
          <w:ilvl w:val="0"/>
          <w:numId w:val="1001"/>
        </w:numPr>
      </w:pPr>
      <w:r>
        <w:t xml:space="preserve">Открыли файл и изучили текст программы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957010" cy="4427621"/>
            <wp:effectExtent b="0" l="0" r="0" t="0"/>
            <wp:docPr descr="Figure 1: Файл hello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442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hello.asm</w:t>
      </w:r>
    </w:p>
    <w:bookmarkEnd w:id="0"/>
    <w:p>
      <w:pPr>
        <w:numPr>
          <w:ilvl w:val="0"/>
          <w:numId w:val="1002"/>
        </w:numPr>
      </w:pPr>
      <w:r>
        <w:t xml:space="preserve">Транслировали файл командой nasm</w:t>
      </w:r>
    </w:p>
    <w:p>
      <w:pPr>
        <w:numPr>
          <w:ilvl w:val="0"/>
          <w:numId w:val="1002"/>
        </w:numPr>
      </w:pPr>
      <w:r>
        <w:t xml:space="preserve">Выполнили линковку командой ld и получили исполняемый файл и запустили его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244360"/>
            <wp:effectExtent b="0" l="0" r="0" t="0"/>
            <wp:docPr descr="Figure 2: Работа программы hello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hello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Изменили сообщение Hello world на свое имя и запустили файл еще раз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995511" cy="4649002"/>
            <wp:effectExtent b="0" l="0" r="0" t="0"/>
            <wp:docPr descr="Figure 3: Файл lab04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464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lab04.asm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699137"/>
            <wp:effectExtent b="0" l="0" r="0" t="0"/>
            <wp:docPr descr="Figure 4: Работа программы lab0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 lab04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Сирота Лев Леонидович НБИбд-04-22</dc:creator>
  <dc:language>ru-RU</dc:language>
  <cp:keywords/>
  <dcterms:created xsi:type="dcterms:W3CDTF">2023-02-10T11:18:23Z</dcterms:created>
  <dcterms:modified xsi:type="dcterms:W3CDTF">2023-02-10T11:18:23Z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