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80AE" w14:textId="77777777" w:rsidR="006F4C56" w:rsidRDefault="006F4C56" w:rsidP="006F4C56">
      <w:pPr>
        <w:jc w:val="center"/>
        <w:outlineLvl w:val="0"/>
        <w:rPr>
          <w:rFonts w:ascii="宋体" w:hAnsi="宋体" w:hint="eastAsia"/>
          <w:b/>
          <w:bCs/>
          <w:color w:val="000000" w:themeColor="text1"/>
          <w:sz w:val="32"/>
          <w:szCs w:val="32"/>
        </w:rPr>
      </w:pPr>
      <w:bookmarkStart w:id="0" w:name="_Toc17553"/>
      <w:r>
        <w:rPr>
          <w:rFonts w:ascii="宋体" w:hAnsi="宋体" w:hint="eastAsia"/>
          <w:b/>
          <w:bCs/>
          <w:color w:val="000000" w:themeColor="text1"/>
          <w:sz w:val="32"/>
          <w:szCs w:val="32"/>
        </w:rPr>
        <w:t>湖南工商大学20</w:t>
      </w:r>
      <w:r>
        <w:rPr>
          <w:rFonts w:ascii="宋体" w:hAnsi="宋体" w:hint="eastAsia"/>
          <w:b/>
          <w:bCs/>
          <w:color w:val="000000" w:themeColor="text1"/>
          <w:sz w:val="32"/>
          <w:szCs w:val="32"/>
          <w:u w:val="single"/>
        </w:rPr>
        <w:t>25</w:t>
      </w:r>
      <w:r>
        <w:rPr>
          <w:rFonts w:ascii="宋体" w:hAnsi="宋体" w:hint="eastAsia"/>
          <w:b/>
          <w:bCs/>
          <w:color w:val="000000" w:themeColor="text1"/>
          <w:sz w:val="32"/>
          <w:szCs w:val="32"/>
        </w:rPr>
        <w:t>届毕业论文(设计)任务书</w:t>
      </w:r>
      <w:bookmarkEnd w:id="0"/>
    </w:p>
    <w:p w14:paraId="620A71FE" w14:textId="77777777" w:rsidR="006F4C56" w:rsidRDefault="006F4C56" w:rsidP="006F4C56">
      <w:pPr>
        <w:jc w:val="center"/>
        <w:rPr>
          <w:color w:val="000000" w:themeColor="text1"/>
        </w:rPr>
      </w:pPr>
    </w:p>
    <w:tbl>
      <w:tblPr>
        <w:tblW w:w="9320" w:type="dxa"/>
        <w:jc w:val="center"/>
        <w:tblLayout w:type="fixed"/>
        <w:tblCellMar>
          <w:left w:w="28" w:type="dxa"/>
          <w:right w:w="28" w:type="dxa"/>
        </w:tblCellMar>
        <w:tblLook w:val="04A0" w:firstRow="1" w:lastRow="0" w:firstColumn="1" w:lastColumn="0" w:noHBand="0" w:noVBand="1"/>
      </w:tblPr>
      <w:tblGrid>
        <w:gridCol w:w="631"/>
        <w:gridCol w:w="1519"/>
        <w:gridCol w:w="481"/>
        <w:gridCol w:w="185"/>
        <w:gridCol w:w="1978"/>
        <w:gridCol w:w="1466"/>
        <w:gridCol w:w="720"/>
        <w:gridCol w:w="230"/>
        <w:gridCol w:w="2110"/>
      </w:tblGrid>
      <w:tr w:rsidR="006F4C56" w14:paraId="11FCB766" w14:textId="77777777" w:rsidTr="00FD13CF">
        <w:trPr>
          <w:trHeight w:val="451"/>
          <w:jc w:val="center"/>
        </w:trPr>
        <w:tc>
          <w:tcPr>
            <w:tcW w:w="631" w:type="dxa"/>
            <w:vMerge w:val="restart"/>
            <w:tcBorders>
              <w:top w:val="single" w:sz="6" w:space="0" w:color="000000"/>
              <w:left w:val="single" w:sz="6" w:space="0" w:color="000000"/>
              <w:bottom w:val="single" w:sz="6" w:space="0" w:color="000000"/>
              <w:right w:val="single" w:sz="6" w:space="0" w:color="000000"/>
            </w:tcBorders>
            <w:vAlign w:val="center"/>
          </w:tcPr>
          <w:p w14:paraId="45C414DC"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姓名</w:t>
            </w:r>
          </w:p>
        </w:tc>
        <w:tc>
          <w:tcPr>
            <w:tcW w:w="1519" w:type="dxa"/>
            <w:vMerge w:val="restart"/>
            <w:tcBorders>
              <w:top w:val="single" w:sz="6" w:space="0" w:color="000000"/>
              <w:left w:val="nil"/>
              <w:bottom w:val="single" w:sz="6" w:space="0" w:color="000000"/>
              <w:right w:val="single" w:sz="4" w:space="0" w:color="auto"/>
            </w:tcBorders>
            <w:vAlign w:val="center"/>
          </w:tcPr>
          <w:p w14:paraId="0E6111DE" w14:textId="77777777" w:rsidR="006F4C56" w:rsidRDefault="006F4C56" w:rsidP="00FD13CF">
            <w:pPr>
              <w:jc w:val="center"/>
              <w:rPr>
                <w:rFonts w:ascii="宋体" w:hAnsi="宋体" w:hint="eastAsia"/>
                <w:color w:val="000000" w:themeColor="text1"/>
              </w:rPr>
            </w:pPr>
            <w:proofErr w:type="gramStart"/>
            <w:r>
              <w:rPr>
                <w:rFonts w:ascii="宋体" w:hAnsi="宋体" w:hint="eastAsia"/>
                <w:color w:val="000000" w:themeColor="text1"/>
              </w:rPr>
              <w:t>石亮</w:t>
            </w:r>
            <w:proofErr w:type="gramEnd"/>
          </w:p>
        </w:tc>
        <w:tc>
          <w:tcPr>
            <w:tcW w:w="666" w:type="dxa"/>
            <w:gridSpan w:val="2"/>
            <w:vMerge w:val="restart"/>
            <w:tcBorders>
              <w:top w:val="single" w:sz="6" w:space="0" w:color="000000"/>
              <w:left w:val="nil"/>
              <w:bottom w:val="single" w:sz="6" w:space="0" w:color="000000"/>
              <w:right w:val="single" w:sz="4" w:space="0" w:color="auto"/>
            </w:tcBorders>
            <w:vAlign w:val="center"/>
          </w:tcPr>
          <w:p w14:paraId="3CF7323D"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学院</w:t>
            </w:r>
          </w:p>
        </w:tc>
        <w:tc>
          <w:tcPr>
            <w:tcW w:w="3444" w:type="dxa"/>
            <w:gridSpan w:val="2"/>
            <w:vMerge w:val="restart"/>
            <w:tcBorders>
              <w:top w:val="single" w:sz="6" w:space="0" w:color="000000"/>
              <w:left w:val="nil"/>
              <w:bottom w:val="single" w:sz="6" w:space="0" w:color="000000"/>
              <w:right w:val="single" w:sz="6" w:space="0" w:color="000000"/>
            </w:tcBorders>
            <w:vAlign w:val="center"/>
          </w:tcPr>
          <w:p w14:paraId="724F17A9"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人工智能与先进计算学院</w:t>
            </w:r>
          </w:p>
        </w:tc>
        <w:tc>
          <w:tcPr>
            <w:tcW w:w="950" w:type="dxa"/>
            <w:gridSpan w:val="2"/>
            <w:tcBorders>
              <w:top w:val="single" w:sz="6" w:space="0" w:color="000000"/>
              <w:left w:val="nil"/>
              <w:bottom w:val="single" w:sz="6" w:space="0" w:color="000000"/>
              <w:right w:val="single" w:sz="6" w:space="0" w:color="000000"/>
            </w:tcBorders>
            <w:vAlign w:val="center"/>
          </w:tcPr>
          <w:p w14:paraId="5F4BB5DD"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学    号</w:t>
            </w:r>
          </w:p>
        </w:tc>
        <w:tc>
          <w:tcPr>
            <w:tcW w:w="2110" w:type="dxa"/>
            <w:tcBorders>
              <w:top w:val="single" w:sz="6" w:space="0" w:color="000000"/>
              <w:left w:val="nil"/>
              <w:bottom w:val="single" w:sz="6" w:space="0" w:color="000000"/>
              <w:right w:val="single" w:sz="6" w:space="0" w:color="000000"/>
            </w:tcBorders>
            <w:vAlign w:val="center"/>
          </w:tcPr>
          <w:p w14:paraId="768CC8B5"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2123040024</w:t>
            </w:r>
          </w:p>
        </w:tc>
      </w:tr>
      <w:tr w:rsidR="006F4C56" w14:paraId="368267CF" w14:textId="77777777" w:rsidTr="00FD13CF">
        <w:trPr>
          <w:trHeight w:val="456"/>
          <w:jc w:val="center"/>
        </w:trPr>
        <w:tc>
          <w:tcPr>
            <w:tcW w:w="631" w:type="dxa"/>
            <w:vMerge/>
            <w:tcBorders>
              <w:top w:val="single" w:sz="6" w:space="0" w:color="000000"/>
              <w:left w:val="single" w:sz="6" w:space="0" w:color="000000"/>
              <w:bottom w:val="single" w:sz="6" w:space="0" w:color="000000"/>
              <w:right w:val="single" w:sz="6" w:space="0" w:color="000000"/>
            </w:tcBorders>
            <w:vAlign w:val="center"/>
          </w:tcPr>
          <w:p w14:paraId="27149069" w14:textId="77777777" w:rsidR="006F4C56" w:rsidRDefault="006F4C56" w:rsidP="00FD13CF">
            <w:pPr>
              <w:widowControl/>
              <w:jc w:val="left"/>
              <w:rPr>
                <w:rFonts w:ascii="宋体" w:hAnsi="宋体" w:hint="eastAsia"/>
                <w:color w:val="000000" w:themeColor="text1"/>
              </w:rPr>
            </w:pPr>
          </w:p>
        </w:tc>
        <w:tc>
          <w:tcPr>
            <w:tcW w:w="1519" w:type="dxa"/>
            <w:vMerge/>
            <w:tcBorders>
              <w:top w:val="single" w:sz="6" w:space="0" w:color="000000"/>
              <w:left w:val="nil"/>
              <w:bottom w:val="single" w:sz="6" w:space="0" w:color="000000"/>
              <w:right w:val="single" w:sz="4" w:space="0" w:color="auto"/>
            </w:tcBorders>
            <w:vAlign w:val="center"/>
          </w:tcPr>
          <w:p w14:paraId="5AF4C324" w14:textId="77777777" w:rsidR="006F4C56" w:rsidRDefault="006F4C56" w:rsidP="00FD13CF">
            <w:pPr>
              <w:widowControl/>
              <w:jc w:val="left"/>
              <w:rPr>
                <w:rFonts w:ascii="宋体" w:hAnsi="宋体" w:hint="eastAsia"/>
                <w:color w:val="000000" w:themeColor="text1"/>
              </w:rPr>
            </w:pPr>
          </w:p>
        </w:tc>
        <w:tc>
          <w:tcPr>
            <w:tcW w:w="666" w:type="dxa"/>
            <w:gridSpan w:val="2"/>
            <w:vMerge/>
            <w:tcBorders>
              <w:top w:val="single" w:sz="6" w:space="0" w:color="000000"/>
              <w:left w:val="nil"/>
              <w:bottom w:val="single" w:sz="6" w:space="0" w:color="000000"/>
              <w:right w:val="single" w:sz="4" w:space="0" w:color="auto"/>
            </w:tcBorders>
            <w:vAlign w:val="center"/>
          </w:tcPr>
          <w:p w14:paraId="7AEF225A" w14:textId="77777777" w:rsidR="006F4C56" w:rsidRDefault="006F4C56" w:rsidP="00FD13CF">
            <w:pPr>
              <w:widowControl/>
              <w:jc w:val="left"/>
              <w:rPr>
                <w:rFonts w:ascii="宋体" w:hAnsi="宋体" w:hint="eastAsia"/>
                <w:color w:val="000000" w:themeColor="text1"/>
              </w:rPr>
            </w:pPr>
          </w:p>
        </w:tc>
        <w:tc>
          <w:tcPr>
            <w:tcW w:w="3444" w:type="dxa"/>
            <w:gridSpan w:val="2"/>
            <w:vMerge/>
            <w:tcBorders>
              <w:top w:val="single" w:sz="6" w:space="0" w:color="000000"/>
              <w:left w:val="nil"/>
              <w:bottom w:val="single" w:sz="6" w:space="0" w:color="000000"/>
              <w:right w:val="single" w:sz="6" w:space="0" w:color="000000"/>
            </w:tcBorders>
            <w:vAlign w:val="center"/>
          </w:tcPr>
          <w:p w14:paraId="4305D493" w14:textId="77777777" w:rsidR="006F4C56" w:rsidRDefault="006F4C56" w:rsidP="00FD13CF">
            <w:pPr>
              <w:widowControl/>
              <w:jc w:val="left"/>
              <w:rPr>
                <w:rFonts w:ascii="宋体" w:hAnsi="宋体" w:hint="eastAsia"/>
                <w:color w:val="000000" w:themeColor="text1"/>
              </w:rPr>
            </w:pPr>
          </w:p>
        </w:tc>
        <w:tc>
          <w:tcPr>
            <w:tcW w:w="950" w:type="dxa"/>
            <w:gridSpan w:val="2"/>
            <w:tcBorders>
              <w:top w:val="single" w:sz="6" w:space="0" w:color="000000"/>
              <w:left w:val="nil"/>
              <w:bottom w:val="single" w:sz="6" w:space="0" w:color="000000"/>
              <w:right w:val="single" w:sz="6" w:space="0" w:color="000000"/>
            </w:tcBorders>
            <w:vAlign w:val="center"/>
          </w:tcPr>
          <w:p w14:paraId="51B8EB3C"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专业班级</w:t>
            </w:r>
          </w:p>
        </w:tc>
        <w:tc>
          <w:tcPr>
            <w:tcW w:w="2110" w:type="dxa"/>
            <w:tcBorders>
              <w:top w:val="single" w:sz="6" w:space="0" w:color="000000"/>
              <w:left w:val="nil"/>
              <w:bottom w:val="single" w:sz="6" w:space="0" w:color="000000"/>
              <w:right w:val="single" w:sz="6" w:space="0" w:color="000000"/>
            </w:tcBorders>
            <w:vAlign w:val="center"/>
          </w:tcPr>
          <w:p w14:paraId="3E2542DA" w14:textId="77777777" w:rsidR="006F4C56" w:rsidRDefault="006F4C56" w:rsidP="00FD13CF">
            <w:pPr>
              <w:jc w:val="center"/>
              <w:rPr>
                <w:rFonts w:ascii="宋体" w:hAnsi="宋体" w:hint="eastAsia"/>
                <w:color w:val="000000" w:themeColor="text1"/>
              </w:rPr>
            </w:pPr>
            <w:proofErr w:type="gramStart"/>
            <w:r>
              <w:rPr>
                <w:rFonts w:ascii="宋体" w:hAnsi="宋体" w:hint="eastAsia"/>
                <w:color w:val="000000" w:themeColor="text1"/>
              </w:rPr>
              <w:t>智城2101班</w:t>
            </w:r>
            <w:proofErr w:type="gramEnd"/>
          </w:p>
        </w:tc>
      </w:tr>
      <w:tr w:rsidR="006F4C56" w14:paraId="2657F01E" w14:textId="77777777" w:rsidTr="00FD13CF">
        <w:trPr>
          <w:trHeight w:val="762"/>
          <w:jc w:val="center"/>
        </w:trPr>
        <w:tc>
          <w:tcPr>
            <w:tcW w:w="631" w:type="dxa"/>
            <w:tcBorders>
              <w:top w:val="single" w:sz="6" w:space="0" w:color="000000"/>
              <w:left w:val="single" w:sz="6" w:space="0" w:color="000000"/>
              <w:bottom w:val="single" w:sz="6" w:space="0" w:color="000000"/>
              <w:right w:val="single" w:sz="6" w:space="0" w:color="000000"/>
            </w:tcBorders>
            <w:vAlign w:val="center"/>
          </w:tcPr>
          <w:p w14:paraId="43D53608"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选</w:t>
            </w:r>
          </w:p>
          <w:p w14:paraId="6586B5D5"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题</w:t>
            </w:r>
          </w:p>
        </w:tc>
        <w:tc>
          <w:tcPr>
            <w:tcW w:w="5629" w:type="dxa"/>
            <w:gridSpan w:val="5"/>
            <w:tcBorders>
              <w:top w:val="single" w:sz="6" w:space="0" w:color="000000"/>
              <w:left w:val="nil"/>
              <w:bottom w:val="single" w:sz="4" w:space="0" w:color="auto"/>
              <w:right w:val="single" w:sz="6" w:space="0" w:color="000000"/>
            </w:tcBorders>
            <w:vAlign w:val="center"/>
          </w:tcPr>
          <w:p w14:paraId="7BFA9FEA" w14:textId="77777777" w:rsidR="006F4C56" w:rsidRDefault="006F4C56" w:rsidP="00FD13CF">
            <w:pPr>
              <w:widowControl/>
              <w:jc w:val="left"/>
              <w:rPr>
                <w:rFonts w:ascii="宋体" w:hAnsi="宋体" w:hint="eastAsia"/>
                <w:color w:val="000000" w:themeColor="text1"/>
              </w:rPr>
            </w:pPr>
            <w:r w:rsidRPr="002801CD">
              <w:rPr>
                <w:rFonts w:ascii="宋体" w:hAnsi="宋体" w:hint="eastAsia"/>
                <w:color w:val="000000" w:themeColor="text1"/>
              </w:rPr>
              <w:t>基于虚拟仿真引擎的深度学习训练和评测系统</w:t>
            </w:r>
          </w:p>
        </w:tc>
        <w:tc>
          <w:tcPr>
            <w:tcW w:w="950" w:type="dxa"/>
            <w:gridSpan w:val="2"/>
            <w:tcBorders>
              <w:top w:val="single" w:sz="6" w:space="0" w:color="000000"/>
              <w:left w:val="nil"/>
              <w:bottom w:val="single" w:sz="4" w:space="0" w:color="auto"/>
              <w:right w:val="single" w:sz="6" w:space="0" w:color="000000"/>
            </w:tcBorders>
            <w:vAlign w:val="center"/>
          </w:tcPr>
          <w:p w14:paraId="58D5D7A8" w14:textId="77777777" w:rsidR="006F4C56" w:rsidRDefault="006F4C56" w:rsidP="00FD13CF">
            <w:pPr>
              <w:widowControl/>
              <w:jc w:val="left"/>
              <w:rPr>
                <w:rFonts w:ascii="宋体" w:hAnsi="宋体" w:hint="eastAsia"/>
                <w:color w:val="000000" w:themeColor="text1"/>
              </w:rPr>
            </w:pPr>
            <w:r>
              <w:rPr>
                <w:rFonts w:ascii="宋体" w:hAnsi="宋体" w:hint="eastAsia"/>
                <w:color w:val="000000" w:themeColor="text1"/>
              </w:rPr>
              <w:t>研究方向</w:t>
            </w:r>
          </w:p>
        </w:tc>
        <w:tc>
          <w:tcPr>
            <w:tcW w:w="2110" w:type="dxa"/>
            <w:tcBorders>
              <w:top w:val="single" w:sz="6" w:space="0" w:color="000000"/>
              <w:left w:val="nil"/>
              <w:bottom w:val="single" w:sz="4" w:space="0" w:color="auto"/>
              <w:right w:val="single" w:sz="6" w:space="0" w:color="000000"/>
            </w:tcBorders>
            <w:vAlign w:val="center"/>
          </w:tcPr>
          <w:p w14:paraId="1EBF276B" w14:textId="2140B567" w:rsidR="006F4C56" w:rsidRDefault="006F4C56" w:rsidP="00FD13CF">
            <w:pPr>
              <w:widowControl/>
              <w:jc w:val="left"/>
              <w:rPr>
                <w:rFonts w:ascii="宋体" w:hAnsi="宋体" w:hint="eastAsia"/>
                <w:color w:val="000000" w:themeColor="text1"/>
              </w:rPr>
            </w:pPr>
            <w:r>
              <w:rPr>
                <w:rFonts w:ascii="宋体" w:hAnsi="宋体" w:hint="eastAsia"/>
                <w:color w:val="000000" w:themeColor="text1"/>
              </w:rPr>
              <w:t>深度学习；</w:t>
            </w:r>
            <w:r w:rsidR="00B15A90">
              <w:rPr>
                <w:rFonts w:ascii="宋体" w:hAnsi="宋体" w:hint="eastAsia"/>
                <w:color w:val="000000" w:themeColor="text1"/>
              </w:rPr>
              <w:t>仿真平台</w:t>
            </w:r>
          </w:p>
        </w:tc>
      </w:tr>
      <w:tr w:rsidR="006F4C56" w14:paraId="550AB855" w14:textId="77777777" w:rsidTr="00FD13CF">
        <w:trPr>
          <w:trHeight w:val="1724"/>
          <w:jc w:val="center"/>
        </w:trPr>
        <w:tc>
          <w:tcPr>
            <w:tcW w:w="631" w:type="dxa"/>
            <w:tcBorders>
              <w:top w:val="single" w:sz="4" w:space="0" w:color="auto"/>
              <w:left w:val="single" w:sz="6" w:space="0" w:color="000000"/>
              <w:bottom w:val="single" w:sz="6" w:space="0" w:color="000000"/>
              <w:right w:val="single" w:sz="6" w:space="0" w:color="000000"/>
            </w:tcBorders>
            <w:vAlign w:val="center"/>
          </w:tcPr>
          <w:p w14:paraId="16A363E0"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主</w:t>
            </w:r>
          </w:p>
          <w:p w14:paraId="153B4BF7"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要</w:t>
            </w:r>
          </w:p>
          <w:p w14:paraId="1EDDF010"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工</w:t>
            </w:r>
          </w:p>
          <w:p w14:paraId="434F6B88"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作</w:t>
            </w:r>
          </w:p>
          <w:p w14:paraId="58DD1274"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任</w:t>
            </w:r>
          </w:p>
          <w:p w14:paraId="3419C202" w14:textId="77777777" w:rsidR="006F4C56" w:rsidRDefault="006F4C56" w:rsidP="00FD13CF">
            <w:pPr>
              <w:jc w:val="center"/>
              <w:rPr>
                <w:rFonts w:ascii="宋体" w:hAnsi="宋体" w:hint="eastAsia"/>
                <w:color w:val="000000" w:themeColor="text1"/>
              </w:rPr>
            </w:pPr>
            <w:proofErr w:type="gramStart"/>
            <w:r>
              <w:rPr>
                <w:rFonts w:ascii="宋体" w:hAnsi="宋体" w:hint="eastAsia"/>
                <w:color w:val="000000" w:themeColor="text1"/>
              </w:rPr>
              <w:t>务</w:t>
            </w:r>
            <w:proofErr w:type="gramEnd"/>
          </w:p>
        </w:tc>
        <w:tc>
          <w:tcPr>
            <w:tcW w:w="8689" w:type="dxa"/>
            <w:gridSpan w:val="8"/>
            <w:tcBorders>
              <w:top w:val="single" w:sz="4" w:space="0" w:color="auto"/>
              <w:left w:val="nil"/>
              <w:bottom w:val="single" w:sz="6" w:space="0" w:color="000000"/>
              <w:right w:val="single" w:sz="6" w:space="0" w:color="000000"/>
            </w:tcBorders>
          </w:tcPr>
          <w:p w14:paraId="5B34A6B5"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1. 研究背景：了解自动驾驶系统测试现状、挑战，虚拟仿真引擎功能，深度学习训练和评测方法。</w:t>
            </w:r>
          </w:p>
          <w:p w14:paraId="0DEC61BF"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 xml:space="preserve">2. </w:t>
            </w:r>
            <w:r>
              <w:rPr>
                <w:rFonts w:ascii="宋体" w:hAnsi="宋体" w:hint="eastAsia"/>
                <w:color w:val="000000" w:themeColor="text1"/>
              </w:rPr>
              <w:t>实验设计</w:t>
            </w:r>
            <w:r w:rsidRPr="00995571">
              <w:rPr>
                <w:rFonts w:ascii="宋体" w:hAnsi="宋体" w:hint="eastAsia"/>
                <w:color w:val="000000" w:themeColor="text1"/>
              </w:rPr>
              <w:t>：</w:t>
            </w:r>
            <w:r w:rsidRPr="00026807">
              <w:rPr>
                <w:rFonts w:ascii="宋体" w:hAnsi="宋体" w:hint="eastAsia"/>
                <w:color w:val="000000" w:themeColor="text1"/>
              </w:rPr>
              <w:t>基于已有的Carla训练数据，设计并实现经典的目标检测、跟踪等深度学习模型的训练</w:t>
            </w:r>
            <w:r w:rsidRPr="00995571">
              <w:rPr>
                <w:rFonts w:ascii="宋体" w:hAnsi="宋体" w:hint="eastAsia"/>
                <w:color w:val="000000" w:themeColor="text1"/>
              </w:rPr>
              <w:t>，</w:t>
            </w:r>
            <w:r w:rsidRPr="00026807">
              <w:rPr>
                <w:rFonts w:ascii="宋体" w:hAnsi="宋体" w:hint="eastAsia"/>
                <w:color w:val="000000" w:themeColor="text1"/>
              </w:rPr>
              <w:t>配置输入数据、模型结构、超参数等进行训练，并监控训练过程，包含训练中断重启等实用功能</w:t>
            </w:r>
            <w:r w:rsidRPr="00995571">
              <w:rPr>
                <w:rFonts w:ascii="宋体" w:hAnsi="宋体" w:hint="eastAsia"/>
                <w:color w:val="000000" w:themeColor="text1"/>
              </w:rPr>
              <w:t>。</w:t>
            </w:r>
          </w:p>
          <w:p w14:paraId="406E96C2"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3. 实验评估：设计实验方案，选择模型和数据，设计驾驶场景，选择评估指标，进行仿真、训练和评估，分析结果并改进系统。</w:t>
            </w:r>
          </w:p>
          <w:p w14:paraId="6D9A570E" w14:textId="59FCBE8F" w:rsidR="006F4C56" w:rsidRDefault="006F4C56" w:rsidP="00FD13CF">
            <w:pPr>
              <w:rPr>
                <w:rFonts w:ascii="宋体" w:hAnsi="宋体" w:hint="eastAsia"/>
                <w:color w:val="000000" w:themeColor="text1"/>
              </w:rPr>
            </w:pPr>
            <w:r w:rsidRPr="00995571">
              <w:rPr>
                <w:rFonts w:ascii="宋体" w:hAnsi="宋体" w:hint="eastAsia"/>
                <w:color w:val="000000" w:themeColor="text1"/>
              </w:rPr>
              <w:t>4. 论文撰写：撰写论文，介绍</w:t>
            </w:r>
            <w:r w:rsidR="00B15A90">
              <w:rPr>
                <w:rFonts w:ascii="宋体" w:hAnsi="宋体" w:hint="eastAsia"/>
                <w:color w:val="000000" w:themeColor="text1"/>
              </w:rPr>
              <w:t>实验</w:t>
            </w:r>
            <w:r w:rsidRPr="00995571">
              <w:rPr>
                <w:rFonts w:ascii="宋体" w:hAnsi="宋体" w:hint="eastAsia"/>
                <w:color w:val="000000" w:themeColor="text1"/>
              </w:rPr>
              <w:t>设计、实现、实验和评估结果，分析结果，总结优缺点，提出改进方向，准备答辩。</w:t>
            </w:r>
          </w:p>
        </w:tc>
      </w:tr>
      <w:tr w:rsidR="006F4C56" w14:paraId="0446BCF9" w14:textId="77777777" w:rsidTr="00FD13CF">
        <w:trPr>
          <w:trHeight w:val="1348"/>
          <w:jc w:val="center"/>
        </w:trPr>
        <w:tc>
          <w:tcPr>
            <w:tcW w:w="631" w:type="dxa"/>
            <w:tcBorders>
              <w:top w:val="single" w:sz="6" w:space="0" w:color="000000"/>
              <w:left w:val="single" w:sz="6" w:space="0" w:color="000000"/>
              <w:bottom w:val="single" w:sz="4" w:space="0" w:color="auto"/>
              <w:right w:val="single" w:sz="6" w:space="0" w:color="000000"/>
            </w:tcBorders>
            <w:vAlign w:val="center"/>
          </w:tcPr>
          <w:p w14:paraId="174E85A6"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基</w:t>
            </w:r>
          </w:p>
          <w:p w14:paraId="3A69F2F1"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本</w:t>
            </w:r>
          </w:p>
          <w:p w14:paraId="0D99E5E4"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要</w:t>
            </w:r>
          </w:p>
          <w:p w14:paraId="6415033D"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求</w:t>
            </w:r>
          </w:p>
        </w:tc>
        <w:tc>
          <w:tcPr>
            <w:tcW w:w="8689" w:type="dxa"/>
            <w:gridSpan w:val="8"/>
            <w:tcBorders>
              <w:top w:val="single" w:sz="6" w:space="0" w:color="000000"/>
              <w:left w:val="nil"/>
              <w:bottom w:val="single" w:sz="4" w:space="0" w:color="auto"/>
              <w:right w:val="single" w:sz="6" w:space="0" w:color="000000"/>
            </w:tcBorders>
          </w:tcPr>
          <w:p w14:paraId="152A29D5" w14:textId="77777777" w:rsidR="006F4C56" w:rsidRPr="002801CD" w:rsidRDefault="006F4C56" w:rsidP="00FD13CF">
            <w:pPr>
              <w:rPr>
                <w:rFonts w:ascii="宋体" w:hAnsi="宋体" w:hint="eastAsia"/>
                <w:color w:val="000000" w:themeColor="text1"/>
              </w:rPr>
            </w:pPr>
            <w:r w:rsidRPr="002801CD">
              <w:rPr>
                <w:rFonts w:ascii="宋体" w:hAnsi="宋体" w:hint="eastAsia"/>
                <w:color w:val="000000" w:themeColor="text1"/>
              </w:rPr>
              <w:t>1</w:t>
            </w:r>
            <w:r>
              <w:rPr>
                <w:rFonts w:ascii="宋体" w:hAnsi="宋体" w:hint="eastAsia"/>
                <w:color w:val="000000" w:themeColor="text1"/>
              </w:rPr>
              <w:t>.</w:t>
            </w:r>
            <w:r w:rsidRPr="002801CD">
              <w:rPr>
                <w:rFonts w:ascii="宋体" w:hAnsi="宋体" w:hint="eastAsia"/>
                <w:color w:val="000000" w:themeColor="text1"/>
              </w:rPr>
              <w:t>基于已有的Carla训练数据，设计并实现经典的目标检测、跟踪等深度学习模型的训练；</w:t>
            </w:r>
          </w:p>
          <w:p w14:paraId="0D938EB9" w14:textId="77777777" w:rsidR="006F4C56" w:rsidRPr="002801CD" w:rsidRDefault="006F4C56" w:rsidP="00FD13CF">
            <w:pPr>
              <w:rPr>
                <w:rFonts w:ascii="宋体" w:hAnsi="宋体" w:hint="eastAsia"/>
                <w:color w:val="000000" w:themeColor="text1"/>
              </w:rPr>
            </w:pPr>
            <w:r w:rsidRPr="002801CD">
              <w:rPr>
                <w:rFonts w:ascii="宋体" w:hAnsi="宋体" w:hint="eastAsia"/>
                <w:color w:val="000000" w:themeColor="text1"/>
              </w:rPr>
              <w:t>2</w:t>
            </w:r>
            <w:r>
              <w:rPr>
                <w:rFonts w:ascii="宋体" w:hAnsi="宋体" w:hint="eastAsia"/>
                <w:color w:val="000000" w:themeColor="text1"/>
              </w:rPr>
              <w:t>.</w:t>
            </w:r>
            <w:r w:rsidRPr="002801CD">
              <w:rPr>
                <w:rFonts w:ascii="宋体" w:hAnsi="宋体" w:hint="eastAsia"/>
                <w:color w:val="000000" w:themeColor="text1"/>
              </w:rPr>
              <w:t>配置输入数据、模型结构、超参数等进行训练，并监控训练过程，包含训练中断重启等实用功能；</w:t>
            </w:r>
          </w:p>
          <w:p w14:paraId="70D7077A" w14:textId="77777777" w:rsidR="006F4C56" w:rsidRDefault="006F4C56" w:rsidP="00FD13CF">
            <w:pPr>
              <w:rPr>
                <w:rFonts w:ascii="宋体" w:hAnsi="宋体" w:hint="eastAsia"/>
                <w:color w:val="000000" w:themeColor="text1"/>
              </w:rPr>
            </w:pPr>
            <w:r w:rsidRPr="002801CD">
              <w:rPr>
                <w:rFonts w:ascii="宋体" w:hAnsi="宋体" w:hint="eastAsia"/>
                <w:color w:val="000000" w:themeColor="text1"/>
              </w:rPr>
              <w:t>3</w:t>
            </w:r>
            <w:r>
              <w:rPr>
                <w:rFonts w:ascii="宋体" w:hAnsi="宋体" w:hint="eastAsia"/>
                <w:color w:val="000000" w:themeColor="text1"/>
              </w:rPr>
              <w:t>.</w:t>
            </w:r>
            <w:r w:rsidRPr="002801CD">
              <w:rPr>
                <w:rFonts w:ascii="宋体" w:hAnsi="宋体" w:hint="eastAsia"/>
                <w:color w:val="000000" w:themeColor="text1"/>
              </w:rPr>
              <w:t>对训练好的模型进行可视化评测，效果不理想可继续添加数据进行闭环迭代。</w:t>
            </w:r>
          </w:p>
        </w:tc>
      </w:tr>
      <w:tr w:rsidR="006F4C56" w14:paraId="158A0467" w14:textId="77777777" w:rsidTr="00FD13CF">
        <w:trPr>
          <w:trHeight w:val="1697"/>
          <w:jc w:val="center"/>
        </w:trPr>
        <w:tc>
          <w:tcPr>
            <w:tcW w:w="631" w:type="dxa"/>
            <w:tcBorders>
              <w:top w:val="single" w:sz="4" w:space="0" w:color="auto"/>
              <w:left w:val="single" w:sz="6" w:space="0" w:color="000000"/>
              <w:bottom w:val="single" w:sz="6" w:space="0" w:color="000000"/>
              <w:right w:val="single" w:sz="6" w:space="0" w:color="000000"/>
            </w:tcBorders>
            <w:vAlign w:val="center"/>
          </w:tcPr>
          <w:p w14:paraId="28CC546E"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文献资料收集要求</w:t>
            </w:r>
          </w:p>
        </w:tc>
        <w:tc>
          <w:tcPr>
            <w:tcW w:w="8689" w:type="dxa"/>
            <w:gridSpan w:val="8"/>
            <w:tcBorders>
              <w:top w:val="single" w:sz="4" w:space="0" w:color="auto"/>
              <w:left w:val="nil"/>
              <w:bottom w:val="single" w:sz="6" w:space="0" w:color="000000"/>
              <w:right w:val="single" w:sz="6" w:space="0" w:color="000000"/>
            </w:tcBorders>
          </w:tcPr>
          <w:p w14:paraId="41CFCDBD"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1. 内容： 覆盖自动驾驶、深度学习、虚拟仿真引擎、训练评测方法、现有系统分析。</w:t>
            </w:r>
          </w:p>
          <w:p w14:paraId="5C1493F7"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2. 类型： 学术论文、技术报告、书籍、</w:t>
            </w:r>
            <w:proofErr w:type="gramStart"/>
            <w:r w:rsidRPr="00995571">
              <w:rPr>
                <w:rFonts w:ascii="宋体" w:hAnsi="宋体" w:hint="eastAsia"/>
                <w:color w:val="000000" w:themeColor="text1"/>
              </w:rPr>
              <w:t>博客</w:t>
            </w:r>
            <w:proofErr w:type="gramEnd"/>
            <w:r w:rsidRPr="00995571">
              <w:rPr>
                <w:rFonts w:ascii="宋体" w:hAnsi="宋体" w:hint="eastAsia"/>
                <w:color w:val="000000" w:themeColor="text1"/>
              </w:rPr>
              <w:t>/论坛。</w:t>
            </w:r>
          </w:p>
          <w:p w14:paraId="1C7D4F70"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3. 来源： 学术数据库、开源代码库、机构网站。</w:t>
            </w:r>
          </w:p>
          <w:p w14:paraId="0E5D33F6"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4. 筛选： 相关性、权威性、时效性。</w:t>
            </w:r>
          </w:p>
          <w:p w14:paraId="289F27A8" w14:textId="77777777" w:rsidR="006F4C56" w:rsidRPr="00995571" w:rsidRDefault="006F4C56" w:rsidP="00FD13CF">
            <w:pPr>
              <w:rPr>
                <w:rFonts w:ascii="宋体" w:hAnsi="宋体" w:hint="eastAsia"/>
                <w:color w:val="000000" w:themeColor="text1"/>
              </w:rPr>
            </w:pPr>
            <w:r w:rsidRPr="00995571">
              <w:rPr>
                <w:rFonts w:ascii="宋体" w:hAnsi="宋体" w:hint="eastAsia"/>
                <w:color w:val="000000" w:themeColor="text1"/>
              </w:rPr>
              <w:t>5. 管理： 使用文献管理软件，建立阅读笔记。</w:t>
            </w:r>
          </w:p>
          <w:p w14:paraId="7CC10FD9" w14:textId="77777777" w:rsidR="006F4C56" w:rsidRDefault="006F4C56" w:rsidP="00FD13CF">
            <w:pPr>
              <w:rPr>
                <w:rFonts w:ascii="宋体" w:hAnsi="宋体" w:hint="eastAsia"/>
                <w:color w:val="000000" w:themeColor="text1"/>
              </w:rPr>
            </w:pPr>
            <w:r w:rsidRPr="00995571">
              <w:rPr>
                <w:rFonts w:ascii="宋体" w:hAnsi="宋体" w:hint="eastAsia"/>
                <w:color w:val="000000" w:themeColor="text1"/>
              </w:rPr>
              <w:t>6. 引用： 遵循学术规范，统一格式。</w:t>
            </w:r>
          </w:p>
        </w:tc>
      </w:tr>
      <w:tr w:rsidR="006F4C56" w14:paraId="43790B04" w14:textId="77777777" w:rsidTr="00FD13CF">
        <w:trPr>
          <w:trHeight w:val="330"/>
          <w:jc w:val="center"/>
        </w:trPr>
        <w:tc>
          <w:tcPr>
            <w:tcW w:w="631" w:type="dxa"/>
            <w:tcBorders>
              <w:top w:val="single" w:sz="6" w:space="0" w:color="000000"/>
              <w:left w:val="single" w:sz="6" w:space="0" w:color="000000"/>
              <w:bottom w:val="single" w:sz="4" w:space="0" w:color="auto"/>
              <w:right w:val="single" w:sz="6" w:space="0" w:color="000000"/>
            </w:tcBorders>
            <w:vAlign w:val="center"/>
          </w:tcPr>
          <w:p w14:paraId="6AD78D9A"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进度安排</w:t>
            </w:r>
          </w:p>
        </w:tc>
        <w:tc>
          <w:tcPr>
            <w:tcW w:w="2000" w:type="dxa"/>
            <w:gridSpan w:val="2"/>
            <w:tcBorders>
              <w:top w:val="single" w:sz="6" w:space="0" w:color="000000"/>
              <w:left w:val="nil"/>
              <w:bottom w:val="single" w:sz="4" w:space="0" w:color="auto"/>
              <w:right w:val="single" w:sz="4" w:space="0" w:color="auto"/>
            </w:tcBorders>
          </w:tcPr>
          <w:p w14:paraId="6A6030E6"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2024 年12月 1日— 2025年 1 月15日</w:t>
            </w:r>
          </w:p>
        </w:tc>
        <w:tc>
          <w:tcPr>
            <w:tcW w:w="2163" w:type="dxa"/>
            <w:gridSpan w:val="2"/>
            <w:tcBorders>
              <w:top w:val="single" w:sz="6" w:space="0" w:color="000000"/>
              <w:left w:val="nil"/>
              <w:bottom w:val="single" w:sz="4" w:space="0" w:color="auto"/>
              <w:right w:val="single" w:sz="4" w:space="0" w:color="auto"/>
            </w:tcBorders>
          </w:tcPr>
          <w:p w14:paraId="0740CD63" w14:textId="77777777" w:rsidR="006F4C56" w:rsidRDefault="006F4C56" w:rsidP="00FD13CF">
            <w:pPr>
              <w:ind w:left="210" w:hangingChars="100" w:hanging="210"/>
              <w:rPr>
                <w:rFonts w:ascii="宋体" w:hAnsi="宋体" w:hint="eastAsia"/>
                <w:color w:val="000000" w:themeColor="text1"/>
              </w:rPr>
            </w:pPr>
            <w:r>
              <w:rPr>
                <w:rFonts w:ascii="宋体" w:hAnsi="宋体" w:hint="eastAsia"/>
                <w:color w:val="000000" w:themeColor="text1"/>
              </w:rPr>
              <w:t>2025年1月16日—2025 年2月28日</w:t>
            </w:r>
          </w:p>
        </w:tc>
        <w:tc>
          <w:tcPr>
            <w:tcW w:w="2186" w:type="dxa"/>
            <w:gridSpan w:val="2"/>
            <w:tcBorders>
              <w:top w:val="single" w:sz="6" w:space="0" w:color="000000"/>
              <w:left w:val="nil"/>
              <w:bottom w:val="single" w:sz="4" w:space="0" w:color="auto"/>
              <w:right w:val="single" w:sz="4" w:space="0" w:color="auto"/>
            </w:tcBorders>
          </w:tcPr>
          <w:p w14:paraId="5C13FCAB" w14:textId="77777777" w:rsidR="006F4C56" w:rsidRDefault="006F4C56" w:rsidP="00FD13CF">
            <w:pPr>
              <w:ind w:left="210" w:hangingChars="100" w:hanging="210"/>
              <w:rPr>
                <w:rFonts w:ascii="宋体" w:hAnsi="宋体" w:hint="eastAsia"/>
                <w:color w:val="000000" w:themeColor="text1"/>
              </w:rPr>
            </w:pPr>
            <w:r>
              <w:rPr>
                <w:rFonts w:ascii="宋体" w:hAnsi="宋体" w:hint="eastAsia"/>
                <w:color w:val="000000" w:themeColor="text1"/>
              </w:rPr>
              <w:t>2025年3月 1日— 2025年3月20日</w:t>
            </w:r>
          </w:p>
        </w:tc>
        <w:tc>
          <w:tcPr>
            <w:tcW w:w="2340" w:type="dxa"/>
            <w:gridSpan w:val="2"/>
            <w:tcBorders>
              <w:top w:val="single" w:sz="6" w:space="0" w:color="000000"/>
              <w:left w:val="nil"/>
              <w:bottom w:val="single" w:sz="4" w:space="0" w:color="auto"/>
              <w:right w:val="single" w:sz="6" w:space="0" w:color="000000"/>
            </w:tcBorders>
          </w:tcPr>
          <w:p w14:paraId="05D124AF" w14:textId="77777777" w:rsidR="006F4C56" w:rsidRDefault="006F4C56" w:rsidP="00FD13CF">
            <w:pPr>
              <w:ind w:left="210" w:hangingChars="100" w:hanging="210"/>
              <w:rPr>
                <w:rFonts w:ascii="宋体" w:hAnsi="宋体" w:hint="eastAsia"/>
                <w:color w:val="000000" w:themeColor="text1"/>
              </w:rPr>
            </w:pPr>
            <w:r>
              <w:rPr>
                <w:rFonts w:ascii="宋体" w:hAnsi="宋体" w:hint="eastAsia"/>
                <w:color w:val="000000" w:themeColor="text1"/>
              </w:rPr>
              <w:t xml:space="preserve">2025年 3月21日— 2025 年4月1日                                  </w:t>
            </w:r>
          </w:p>
        </w:tc>
      </w:tr>
      <w:tr w:rsidR="006F4C56" w14:paraId="09A2F7AC" w14:textId="77777777" w:rsidTr="00FD13CF">
        <w:trPr>
          <w:trHeight w:val="2468"/>
          <w:jc w:val="center"/>
        </w:trPr>
        <w:tc>
          <w:tcPr>
            <w:tcW w:w="631" w:type="dxa"/>
            <w:tcBorders>
              <w:top w:val="single" w:sz="4" w:space="0" w:color="auto"/>
              <w:left w:val="single" w:sz="6" w:space="0" w:color="000000"/>
              <w:bottom w:val="single" w:sz="4" w:space="0" w:color="auto"/>
              <w:right w:val="single" w:sz="4" w:space="0" w:color="auto"/>
            </w:tcBorders>
            <w:vAlign w:val="center"/>
          </w:tcPr>
          <w:p w14:paraId="15A87032"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应</w:t>
            </w:r>
          </w:p>
          <w:p w14:paraId="79E4FC89"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该</w:t>
            </w:r>
          </w:p>
          <w:p w14:paraId="60B913D2"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完</w:t>
            </w:r>
          </w:p>
          <w:p w14:paraId="373A4977"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成</w:t>
            </w:r>
          </w:p>
          <w:p w14:paraId="52211C77"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的</w:t>
            </w:r>
          </w:p>
          <w:p w14:paraId="5B4DF0F2"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内</w:t>
            </w:r>
          </w:p>
          <w:p w14:paraId="58216D72"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容</w:t>
            </w:r>
          </w:p>
        </w:tc>
        <w:tc>
          <w:tcPr>
            <w:tcW w:w="2000" w:type="dxa"/>
            <w:gridSpan w:val="2"/>
            <w:tcBorders>
              <w:top w:val="single" w:sz="4" w:space="0" w:color="auto"/>
              <w:left w:val="nil"/>
              <w:bottom w:val="single" w:sz="4" w:space="0" w:color="auto"/>
              <w:right w:val="single" w:sz="4" w:space="0" w:color="auto"/>
            </w:tcBorders>
          </w:tcPr>
          <w:p w14:paraId="1570A015" w14:textId="77777777" w:rsidR="006F4C56" w:rsidRDefault="006F4C56" w:rsidP="00FD13CF">
            <w:pPr>
              <w:ind w:firstLine="480"/>
              <w:rPr>
                <w:rFonts w:ascii="宋体" w:hAnsi="宋体" w:hint="eastAsia"/>
              </w:rPr>
            </w:pPr>
            <w:r>
              <w:rPr>
                <w:rFonts w:ascii="宋体" w:hAnsi="宋体" w:hint="eastAsia"/>
              </w:rPr>
              <w:t>相关文献资料整理，仔细阅读参考文献。</w:t>
            </w:r>
          </w:p>
          <w:p w14:paraId="1CBA0E29" w14:textId="77777777" w:rsidR="006F4C56" w:rsidRPr="00C71025" w:rsidRDefault="006F4C56" w:rsidP="00FD13CF">
            <w:pPr>
              <w:jc w:val="center"/>
              <w:rPr>
                <w:rFonts w:ascii="宋体" w:hAnsi="宋体" w:hint="eastAsia"/>
                <w:color w:val="000000" w:themeColor="text1"/>
              </w:rPr>
            </w:pPr>
          </w:p>
          <w:p w14:paraId="28BE0E24" w14:textId="77777777" w:rsidR="006F4C56" w:rsidRDefault="006F4C56" w:rsidP="00FD13CF">
            <w:pPr>
              <w:jc w:val="center"/>
              <w:rPr>
                <w:rFonts w:ascii="宋体" w:hAnsi="宋体" w:hint="eastAsia"/>
                <w:color w:val="000000" w:themeColor="text1"/>
              </w:rPr>
            </w:pPr>
          </w:p>
          <w:p w14:paraId="1E314D5A" w14:textId="77777777" w:rsidR="006F4C56" w:rsidRDefault="006F4C56" w:rsidP="00FD13CF">
            <w:pPr>
              <w:jc w:val="center"/>
              <w:rPr>
                <w:rFonts w:ascii="宋体" w:hAnsi="宋体" w:hint="eastAsia"/>
                <w:color w:val="000000" w:themeColor="text1"/>
              </w:rPr>
            </w:pPr>
          </w:p>
          <w:p w14:paraId="64713A1A" w14:textId="77777777" w:rsidR="006F4C56" w:rsidRDefault="006F4C56" w:rsidP="00FD13CF">
            <w:pPr>
              <w:jc w:val="center"/>
              <w:rPr>
                <w:rFonts w:ascii="宋体" w:hAnsi="宋体" w:hint="eastAsia"/>
                <w:color w:val="000000" w:themeColor="text1"/>
              </w:rPr>
            </w:pPr>
          </w:p>
          <w:p w14:paraId="66CEF16D" w14:textId="77777777" w:rsidR="006F4C56" w:rsidRDefault="006F4C56" w:rsidP="00FD13CF">
            <w:pPr>
              <w:rPr>
                <w:rFonts w:ascii="宋体" w:hAnsi="宋体" w:hint="eastAsia"/>
                <w:color w:val="000000" w:themeColor="text1"/>
              </w:rPr>
            </w:pPr>
          </w:p>
        </w:tc>
        <w:tc>
          <w:tcPr>
            <w:tcW w:w="2163" w:type="dxa"/>
            <w:gridSpan w:val="2"/>
            <w:tcBorders>
              <w:top w:val="single" w:sz="4" w:space="0" w:color="auto"/>
              <w:left w:val="nil"/>
              <w:bottom w:val="single" w:sz="4" w:space="0" w:color="auto"/>
              <w:right w:val="single" w:sz="4" w:space="0" w:color="auto"/>
            </w:tcBorders>
          </w:tcPr>
          <w:p w14:paraId="2C10D7B6" w14:textId="2D4EE88E" w:rsidR="006F4C56" w:rsidRPr="00C71025" w:rsidRDefault="006F4C56" w:rsidP="00FD13CF">
            <w:pPr>
              <w:ind w:firstLine="480"/>
              <w:rPr>
                <w:rFonts w:ascii="宋体" w:hAnsi="宋体" w:hint="eastAsia"/>
              </w:rPr>
            </w:pPr>
            <w:r w:rsidRPr="00C71025">
              <w:rPr>
                <w:rFonts w:ascii="宋体" w:hAnsi="宋体"/>
              </w:rPr>
              <w:t>确定功能需求，设计</w:t>
            </w:r>
            <w:r w:rsidR="00B15A90">
              <w:rPr>
                <w:rFonts w:ascii="宋体" w:hAnsi="宋体" w:hint="eastAsia"/>
              </w:rPr>
              <w:t>实验</w:t>
            </w:r>
            <w:r w:rsidRPr="00C71025">
              <w:rPr>
                <w:rFonts w:ascii="宋体" w:hAnsi="宋体"/>
              </w:rPr>
              <w:t>架构，选择合适的</w:t>
            </w:r>
            <w:r w:rsidR="00B15A90">
              <w:rPr>
                <w:rFonts w:ascii="宋体" w:hAnsi="宋体" w:hint="eastAsia"/>
              </w:rPr>
              <w:t>模型</w:t>
            </w:r>
            <w:r w:rsidRPr="00C71025">
              <w:rPr>
                <w:rFonts w:ascii="宋体" w:hAnsi="宋体"/>
              </w:rPr>
              <w:t>，设计</w:t>
            </w:r>
            <w:r w:rsidR="00B15A90">
              <w:rPr>
                <w:rFonts w:ascii="宋体" w:hAnsi="宋体" w:hint="eastAsia"/>
              </w:rPr>
              <w:t>实验</w:t>
            </w:r>
            <w:r w:rsidRPr="00C71025">
              <w:rPr>
                <w:rFonts w:ascii="宋体" w:hAnsi="宋体"/>
              </w:rPr>
              <w:t>模块。</w:t>
            </w:r>
          </w:p>
          <w:p w14:paraId="1D30374A" w14:textId="77777777" w:rsidR="006F4C56" w:rsidRDefault="006F4C56" w:rsidP="00FD13CF">
            <w:pPr>
              <w:jc w:val="center"/>
              <w:rPr>
                <w:rFonts w:ascii="宋体" w:hAnsi="宋体" w:hint="eastAsia"/>
                <w:color w:val="000000" w:themeColor="text1"/>
              </w:rPr>
            </w:pPr>
          </w:p>
          <w:p w14:paraId="5DC5C103" w14:textId="77777777" w:rsidR="006F4C56" w:rsidRDefault="006F4C56" w:rsidP="00FD13CF">
            <w:pPr>
              <w:jc w:val="center"/>
              <w:rPr>
                <w:rFonts w:ascii="宋体" w:hAnsi="宋体" w:hint="eastAsia"/>
                <w:color w:val="000000" w:themeColor="text1"/>
              </w:rPr>
            </w:pPr>
          </w:p>
          <w:p w14:paraId="068A7399" w14:textId="77777777" w:rsidR="006F4C56" w:rsidRDefault="006F4C56" w:rsidP="00FD13CF">
            <w:pPr>
              <w:jc w:val="center"/>
              <w:rPr>
                <w:rFonts w:ascii="宋体" w:hAnsi="宋体" w:hint="eastAsia"/>
                <w:color w:val="000000" w:themeColor="text1"/>
              </w:rPr>
            </w:pPr>
          </w:p>
        </w:tc>
        <w:tc>
          <w:tcPr>
            <w:tcW w:w="2186" w:type="dxa"/>
            <w:gridSpan w:val="2"/>
            <w:tcBorders>
              <w:top w:val="single" w:sz="4" w:space="0" w:color="auto"/>
              <w:left w:val="nil"/>
              <w:bottom w:val="single" w:sz="4" w:space="0" w:color="auto"/>
              <w:right w:val="single" w:sz="4" w:space="0" w:color="auto"/>
            </w:tcBorders>
          </w:tcPr>
          <w:p w14:paraId="08817074" w14:textId="77777777" w:rsidR="006F4C56" w:rsidRPr="00C71025" w:rsidRDefault="006F4C56" w:rsidP="00FD13CF">
            <w:pPr>
              <w:ind w:firstLine="480"/>
              <w:rPr>
                <w:rFonts w:ascii="宋体" w:hAnsi="宋体" w:hint="eastAsia"/>
              </w:rPr>
            </w:pPr>
            <w:r>
              <w:rPr>
                <w:rFonts w:ascii="宋体" w:hAnsi="宋体" w:hint="eastAsia"/>
              </w:rPr>
              <w:t>·</w:t>
            </w:r>
            <w:r w:rsidRPr="00C71025">
              <w:rPr>
                <w:rFonts w:ascii="宋体" w:hAnsi="宋体"/>
              </w:rPr>
              <w:t>设计实验方案，进行模型训练和评估，分析实验结果。</w:t>
            </w:r>
          </w:p>
          <w:p w14:paraId="68C3CAA2" w14:textId="77777777" w:rsidR="006F4C56" w:rsidRDefault="006F4C56" w:rsidP="00FD13CF">
            <w:pPr>
              <w:jc w:val="center"/>
              <w:rPr>
                <w:rFonts w:ascii="宋体" w:hAnsi="宋体" w:hint="eastAsia"/>
                <w:color w:val="000000" w:themeColor="text1"/>
              </w:rPr>
            </w:pPr>
          </w:p>
          <w:p w14:paraId="3A41A768" w14:textId="77777777" w:rsidR="006F4C56" w:rsidRDefault="006F4C56" w:rsidP="00FD13CF">
            <w:pPr>
              <w:jc w:val="center"/>
              <w:rPr>
                <w:rFonts w:ascii="宋体" w:hAnsi="宋体" w:hint="eastAsia"/>
                <w:color w:val="000000" w:themeColor="text1"/>
              </w:rPr>
            </w:pPr>
          </w:p>
          <w:p w14:paraId="03C0129B" w14:textId="77777777" w:rsidR="006F4C56" w:rsidRDefault="006F4C56" w:rsidP="00FD13CF">
            <w:pPr>
              <w:jc w:val="center"/>
              <w:rPr>
                <w:rFonts w:ascii="宋体" w:hAnsi="宋体" w:hint="eastAsia"/>
                <w:color w:val="000000" w:themeColor="text1"/>
              </w:rPr>
            </w:pPr>
          </w:p>
          <w:p w14:paraId="7A968545" w14:textId="77777777" w:rsidR="006F4C56" w:rsidRDefault="006F4C56" w:rsidP="00FD13CF">
            <w:pPr>
              <w:rPr>
                <w:rFonts w:ascii="宋体" w:hAnsi="宋体" w:hint="eastAsia"/>
                <w:color w:val="000000" w:themeColor="text1"/>
              </w:rPr>
            </w:pPr>
          </w:p>
          <w:p w14:paraId="7B839469" w14:textId="77777777" w:rsidR="006F4C56" w:rsidRDefault="006F4C56" w:rsidP="00FD13CF">
            <w:pPr>
              <w:rPr>
                <w:rFonts w:ascii="宋体" w:hAnsi="宋体" w:hint="eastAsia"/>
                <w:color w:val="000000" w:themeColor="text1"/>
              </w:rPr>
            </w:pPr>
          </w:p>
        </w:tc>
        <w:tc>
          <w:tcPr>
            <w:tcW w:w="2340" w:type="dxa"/>
            <w:gridSpan w:val="2"/>
            <w:tcBorders>
              <w:top w:val="single" w:sz="4" w:space="0" w:color="auto"/>
              <w:left w:val="nil"/>
              <w:bottom w:val="single" w:sz="4" w:space="0" w:color="auto"/>
              <w:right w:val="single" w:sz="6" w:space="0" w:color="000000"/>
            </w:tcBorders>
          </w:tcPr>
          <w:p w14:paraId="01E1732A" w14:textId="56182114" w:rsidR="006F4C56" w:rsidRPr="00C522EC" w:rsidRDefault="006F4C56" w:rsidP="00FD13CF">
            <w:pPr>
              <w:ind w:firstLine="480"/>
              <w:rPr>
                <w:rFonts w:ascii="宋体" w:hAnsi="宋体" w:hint="eastAsia"/>
              </w:rPr>
            </w:pPr>
            <w:r w:rsidRPr="00C522EC">
              <w:rPr>
                <w:rFonts w:ascii="宋体" w:hAnsi="宋体"/>
              </w:rPr>
              <w:t>分析实验结果，总结</w:t>
            </w:r>
            <w:r w:rsidR="00B15A90">
              <w:rPr>
                <w:rFonts w:ascii="宋体" w:hAnsi="宋体" w:hint="eastAsia"/>
              </w:rPr>
              <w:t>实验</w:t>
            </w:r>
            <w:r w:rsidRPr="00C522EC">
              <w:rPr>
                <w:rFonts w:ascii="宋体" w:hAnsi="宋体"/>
              </w:rPr>
              <w:t>优缺点，撰写论文，准备答辩。</w:t>
            </w:r>
          </w:p>
          <w:p w14:paraId="410BBED7" w14:textId="77777777" w:rsidR="006F4C56" w:rsidRDefault="006F4C56" w:rsidP="00FD13CF">
            <w:pPr>
              <w:jc w:val="center"/>
              <w:rPr>
                <w:rFonts w:ascii="宋体" w:hAnsi="宋体" w:hint="eastAsia"/>
                <w:color w:val="000000" w:themeColor="text1"/>
              </w:rPr>
            </w:pPr>
          </w:p>
          <w:p w14:paraId="7AA51ADE" w14:textId="77777777" w:rsidR="006F4C56" w:rsidRDefault="006F4C56" w:rsidP="00FD13CF">
            <w:pPr>
              <w:jc w:val="center"/>
              <w:rPr>
                <w:rFonts w:ascii="宋体" w:hAnsi="宋体" w:hint="eastAsia"/>
                <w:color w:val="000000" w:themeColor="text1"/>
              </w:rPr>
            </w:pPr>
          </w:p>
          <w:p w14:paraId="2B04A28C" w14:textId="77777777" w:rsidR="006F4C56" w:rsidRDefault="006F4C56" w:rsidP="00FD13CF">
            <w:pPr>
              <w:jc w:val="center"/>
              <w:rPr>
                <w:rFonts w:ascii="宋体" w:hAnsi="宋体" w:hint="eastAsia"/>
                <w:color w:val="000000" w:themeColor="text1"/>
              </w:rPr>
            </w:pPr>
          </w:p>
          <w:p w14:paraId="6BDC9DEA" w14:textId="77777777" w:rsidR="006F4C56" w:rsidRDefault="006F4C56" w:rsidP="00FD13CF">
            <w:pPr>
              <w:jc w:val="center"/>
              <w:rPr>
                <w:rFonts w:ascii="宋体" w:hAnsi="宋体" w:hint="eastAsia"/>
                <w:color w:val="000000" w:themeColor="text1"/>
              </w:rPr>
            </w:pPr>
          </w:p>
        </w:tc>
      </w:tr>
      <w:tr w:rsidR="006F4C56" w14:paraId="446A13DE" w14:textId="77777777" w:rsidTr="00FD13CF">
        <w:trPr>
          <w:trHeight w:val="706"/>
          <w:jc w:val="center"/>
        </w:trPr>
        <w:tc>
          <w:tcPr>
            <w:tcW w:w="631" w:type="dxa"/>
            <w:tcBorders>
              <w:top w:val="single" w:sz="4" w:space="0" w:color="auto"/>
              <w:left w:val="single" w:sz="6" w:space="0" w:color="000000"/>
              <w:bottom w:val="single" w:sz="6" w:space="0" w:color="000000"/>
              <w:right w:val="single" w:sz="4" w:space="0" w:color="auto"/>
            </w:tcBorders>
            <w:vAlign w:val="center"/>
          </w:tcPr>
          <w:p w14:paraId="4C04370F"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指导</w:t>
            </w:r>
          </w:p>
          <w:p w14:paraId="58C10F6B"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教师</w:t>
            </w:r>
          </w:p>
        </w:tc>
        <w:tc>
          <w:tcPr>
            <w:tcW w:w="8689" w:type="dxa"/>
            <w:gridSpan w:val="8"/>
            <w:tcBorders>
              <w:top w:val="single" w:sz="4" w:space="0" w:color="auto"/>
              <w:left w:val="nil"/>
              <w:bottom w:val="single" w:sz="6" w:space="0" w:color="000000"/>
              <w:right w:val="single" w:sz="6" w:space="0" w:color="000000"/>
            </w:tcBorders>
            <w:vAlign w:val="center"/>
          </w:tcPr>
          <w:p w14:paraId="017954F7" w14:textId="77777777" w:rsidR="006F4C56" w:rsidRDefault="006F4C56" w:rsidP="00FD13CF">
            <w:pPr>
              <w:ind w:left="2400"/>
              <w:jc w:val="center"/>
              <w:rPr>
                <w:rFonts w:ascii="宋体" w:hAnsi="宋体" w:hint="eastAsia"/>
                <w:color w:val="000000" w:themeColor="text1"/>
              </w:rPr>
            </w:pPr>
          </w:p>
          <w:p w14:paraId="26BD3A16" w14:textId="77777777" w:rsidR="006F4C56" w:rsidRDefault="006F4C56" w:rsidP="00FD13CF">
            <w:pPr>
              <w:ind w:firstLineChars="750" w:firstLine="1575"/>
              <w:jc w:val="center"/>
              <w:rPr>
                <w:rFonts w:ascii="宋体" w:hAnsi="宋体" w:hint="eastAsia"/>
                <w:color w:val="000000" w:themeColor="text1"/>
              </w:rPr>
            </w:pPr>
            <w:r>
              <w:rPr>
                <w:rFonts w:ascii="宋体" w:hAnsi="宋体" w:hint="eastAsia"/>
                <w:color w:val="000000" w:themeColor="text1"/>
              </w:rPr>
              <w:t>签名：                                       2024 年12 月   日</w:t>
            </w:r>
          </w:p>
        </w:tc>
      </w:tr>
    </w:tbl>
    <w:p w14:paraId="348901A1" w14:textId="77777777" w:rsidR="006F4C56" w:rsidRDefault="006F4C56" w:rsidP="006F4C56">
      <w:pPr>
        <w:jc w:val="center"/>
        <w:outlineLvl w:val="0"/>
        <w:rPr>
          <w:rFonts w:ascii="宋体" w:hAnsi="宋体" w:hint="eastAsia"/>
          <w:b/>
          <w:bCs/>
          <w:color w:val="000000" w:themeColor="text1"/>
          <w:sz w:val="32"/>
          <w:szCs w:val="32"/>
        </w:rPr>
      </w:pPr>
      <w:bookmarkStart w:id="1" w:name="_Toc28190"/>
    </w:p>
    <w:p w14:paraId="071054B5" w14:textId="77777777" w:rsidR="006F4C56" w:rsidRDefault="006F4C56" w:rsidP="006F4C56">
      <w:pPr>
        <w:jc w:val="center"/>
        <w:outlineLvl w:val="0"/>
        <w:rPr>
          <w:rFonts w:ascii="宋体" w:hAnsi="宋体" w:hint="eastAsia"/>
          <w:b/>
          <w:bCs/>
          <w:color w:val="000000" w:themeColor="text1"/>
          <w:sz w:val="32"/>
          <w:szCs w:val="32"/>
        </w:rPr>
      </w:pPr>
    </w:p>
    <w:p w14:paraId="188E67B7" w14:textId="77777777" w:rsidR="006F4C56" w:rsidRDefault="006F4C56" w:rsidP="006F4C56">
      <w:pPr>
        <w:jc w:val="center"/>
        <w:outlineLvl w:val="0"/>
        <w:rPr>
          <w:rFonts w:ascii="宋体" w:hAnsi="宋体" w:hint="eastAsia"/>
          <w:color w:val="000000" w:themeColor="text1"/>
        </w:rPr>
      </w:pPr>
      <w:r>
        <w:rPr>
          <w:rFonts w:ascii="宋体" w:hAnsi="宋体" w:hint="eastAsia"/>
          <w:b/>
          <w:bCs/>
          <w:color w:val="000000" w:themeColor="text1"/>
          <w:sz w:val="32"/>
          <w:szCs w:val="32"/>
        </w:rPr>
        <w:lastRenderedPageBreak/>
        <w:t>湖南工商大学20</w:t>
      </w:r>
      <w:r>
        <w:rPr>
          <w:rFonts w:ascii="宋体" w:hAnsi="宋体" w:hint="eastAsia"/>
          <w:b/>
          <w:bCs/>
          <w:color w:val="000000" w:themeColor="text1"/>
          <w:sz w:val="32"/>
          <w:szCs w:val="32"/>
          <w:u w:val="single"/>
        </w:rPr>
        <w:t>25</w:t>
      </w:r>
      <w:r>
        <w:rPr>
          <w:rFonts w:ascii="宋体" w:hAnsi="宋体" w:hint="eastAsia"/>
          <w:b/>
          <w:bCs/>
          <w:color w:val="000000" w:themeColor="text1"/>
          <w:sz w:val="32"/>
          <w:szCs w:val="32"/>
        </w:rPr>
        <w:t>届毕业论文(设计)开题报告</w:t>
      </w:r>
      <w:bookmarkEnd w:id="1"/>
    </w:p>
    <w:p w14:paraId="2A2DA7A8" w14:textId="77777777" w:rsidR="006F4C56" w:rsidRDefault="006F4C56" w:rsidP="006F4C56">
      <w:pPr>
        <w:jc w:val="center"/>
        <w:rPr>
          <w:color w:val="000000" w:themeColor="text1"/>
        </w:rPr>
      </w:pPr>
    </w:p>
    <w:tbl>
      <w:tblPr>
        <w:tblW w:w="9534" w:type="dxa"/>
        <w:jc w:val="center"/>
        <w:tblLayout w:type="fixed"/>
        <w:tblCellMar>
          <w:left w:w="28" w:type="dxa"/>
          <w:right w:w="28" w:type="dxa"/>
        </w:tblCellMar>
        <w:tblLook w:val="04A0" w:firstRow="1" w:lastRow="0" w:firstColumn="1" w:lastColumn="0" w:noHBand="0" w:noVBand="1"/>
      </w:tblPr>
      <w:tblGrid>
        <w:gridCol w:w="875"/>
        <w:gridCol w:w="607"/>
        <w:gridCol w:w="617"/>
        <w:gridCol w:w="697"/>
        <w:gridCol w:w="1823"/>
        <w:gridCol w:w="840"/>
        <w:gridCol w:w="950"/>
        <w:gridCol w:w="1091"/>
        <w:gridCol w:w="2034"/>
      </w:tblGrid>
      <w:tr w:rsidR="006F4C56" w14:paraId="6181E40D" w14:textId="77777777" w:rsidTr="00FD13CF">
        <w:trPr>
          <w:trHeight w:val="449"/>
          <w:jc w:val="center"/>
        </w:trPr>
        <w:tc>
          <w:tcPr>
            <w:tcW w:w="875" w:type="dxa"/>
            <w:vMerge w:val="restart"/>
            <w:tcBorders>
              <w:top w:val="single" w:sz="6" w:space="0" w:color="000000"/>
              <w:left w:val="single" w:sz="6" w:space="0" w:color="000000"/>
              <w:bottom w:val="single" w:sz="6" w:space="0" w:color="000000"/>
              <w:right w:val="single" w:sz="6" w:space="0" w:color="000000"/>
            </w:tcBorders>
            <w:vAlign w:val="center"/>
          </w:tcPr>
          <w:p w14:paraId="34859925"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姓名</w:t>
            </w:r>
          </w:p>
        </w:tc>
        <w:tc>
          <w:tcPr>
            <w:tcW w:w="1224" w:type="dxa"/>
            <w:gridSpan w:val="2"/>
            <w:vMerge w:val="restart"/>
            <w:tcBorders>
              <w:top w:val="single" w:sz="6" w:space="0" w:color="000000"/>
              <w:left w:val="nil"/>
              <w:bottom w:val="single" w:sz="6" w:space="0" w:color="000000"/>
              <w:right w:val="single" w:sz="4" w:space="0" w:color="auto"/>
            </w:tcBorders>
            <w:vAlign w:val="center"/>
          </w:tcPr>
          <w:p w14:paraId="0450F45D" w14:textId="77777777" w:rsidR="006F4C56" w:rsidRDefault="006F4C56" w:rsidP="00FD13CF">
            <w:pPr>
              <w:jc w:val="center"/>
              <w:rPr>
                <w:rFonts w:ascii="宋体" w:hAnsi="宋体" w:hint="eastAsia"/>
                <w:color w:val="000000" w:themeColor="text1"/>
              </w:rPr>
            </w:pPr>
            <w:proofErr w:type="gramStart"/>
            <w:r>
              <w:rPr>
                <w:rFonts w:ascii="宋体" w:hAnsi="宋体" w:hint="eastAsia"/>
                <w:color w:val="000000" w:themeColor="text1"/>
              </w:rPr>
              <w:t>石亮</w:t>
            </w:r>
            <w:proofErr w:type="gramEnd"/>
          </w:p>
        </w:tc>
        <w:tc>
          <w:tcPr>
            <w:tcW w:w="697" w:type="dxa"/>
            <w:vMerge w:val="restart"/>
            <w:tcBorders>
              <w:top w:val="single" w:sz="6" w:space="0" w:color="000000"/>
              <w:left w:val="nil"/>
              <w:bottom w:val="single" w:sz="6" w:space="0" w:color="000000"/>
              <w:right w:val="single" w:sz="4" w:space="0" w:color="auto"/>
            </w:tcBorders>
            <w:vAlign w:val="center"/>
          </w:tcPr>
          <w:p w14:paraId="30BB580C"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学院</w:t>
            </w:r>
          </w:p>
        </w:tc>
        <w:tc>
          <w:tcPr>
            <w:tcW w:w="3613" w:type="dxa"/>
            <w:gridSpan w:val="3"/>
            <w:vMerge w:val="restart"/>
            <w:tcBorders>
              <w:top w:val="single" w:sz="6" w:space="0" w:color="000000"/>
              <w:left w:val="nil"/>
              <w:bottom w:val="single" w:sz="6" w:space="0" w:color="000000"/>
              <w:right w:val="single" w:sz="6" w:space="0" w:color="000000"/>
            </w:tcBorders>
            <w:vAlign w:val="center"/>
          </w:tcPr>
          <w:p w14:paraId="1E2D8A0C"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人工智能与先进计算学院</w:t>
            </w:r>
          </w:p>
        </w:tc>
        <w:tc>
          <w:tcPr>
            <w:tcW w:w="1091" w:type="dxa"/>
            <w:tcBorders>
              <w:top w:val="single" w:sz="6" w:space="0" w:color="000000"/>
              <w:left w:val="nil"/>
              <w:bottom w:val="single" w:sz="6" w:space="0" w:color="000000"/>
              <w:right w:val="single" w:sz="6" w:space="0" w:color="000000"/>
            </w:tcBorders>
            <w:vAlign w:val="center"/>
          </w:tcPr>
          <w:p w14:paraId="54159EFD"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学    号</w:t>
            </w:r>
          </w:p>
        </w:tc>
        <w:tc>
          <w:tcPr>
            <w:tcW w:w="2034" w:type="dxa"/>
            <w:tcBorders>
              <w:top w:val="single" w:sz="6" w:space="0" w:color="000000"/>
              <w:left w:val="nil"/>
              <w:bottom w:val="single" w:sz="6" w:space="0" w:color="000000"/>
              <w:right w:val="single" w:sz="6" w:space="0" w:color="000000"/>
            </w:tcBorders>
            <w:vAlign w:val="center"/>
          </w:tcPr>
          <w:p w14:paraId="5C812554"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2123040024</w:t>
            </w:r>
          </w:p>
        </w:tc>
      </w:tr>
      <w:tr w:rsidR="006F4C56" w14:paraId="3CD7102E" w14:textId="77777777" w:rsidTr="00FD13CF">
        <w:trPr>
          <w:trHeight w:val="435"/>
          <w:jc w:val="center"/>
        </w:trPr>
        <w:tc>
          <w:tcPr>
            <w:tcW w:w="875" w:type="dxa"/>
            <w:vMerge/>
            <w:tcBorders>
              <w:top w:val="single" w:sz="6" w:space="0" w:color="000000"/>
              <w:left w:val="single" w:sz="6" w:space="0" w:color="000000"/>
              <w:bottom w:val="single" w:sz="6" w:space="0" w:color="000000"/>
              <w:right w:val="single" w:sz="6" w:space="0" w:color="000000"/>
            </w:tcBorders>
            <w:vAlign w:val="center"/>
          </w:tcPr>
          <w:p w14:paraId="4F16AD13" w14:textId="77777777" w:rsidR="006F4C56" w:rsidRDefault="006F4C56" w:rsidP="00FD13CF">
            <w:pPr>
              <w:widowControl/>
              <w:jc w:val="left"/>
              <w:rPr>
                <w:rFonts w:ascii="宋体" w:hAnsi="宋体" w:hint="eastAsia"/>
                <w:color w:val="000000" w:themeColor="text1"/>
              </w:rPr>
            </w:pPr>
          </w:p>
        </w:tc>
        <w:tc>
          <w:tcPr>
            <w:tcW w:w="1224" w:type="dxa"/>
            <w:gridSpan w:val="2"/>
            <w:vMerge/>
            <w:tcBorders>
              <w:top w:val="single" w:sz="6" w:space="0" w:color="000000"/>
              <w:left w:val="nil"/>
              <w:bottom w:val="single" w:sz="6" w:space="0" w:color="000000"/>
              <w:right w:val="single" w:sz="4" w:space="0" w:color="auto"/>
            </w:tcBorders>
            <w:vAlign w:val="center"/>
          </w:tcPr>
          <w:p w14:paraId="33FA9063" w14:textId="77777777" w:rsidR="006F4C56" w:rsidRDefault="006F4C56" w:rsidP="00FD13CF">
            <w:pPr>
              <w:widowControl/>
              <w:jc w:val="left"/>
              <w:rPr>
                <w:rFonts w:ascii="宋体" w:hAnsi="宋体" w:hint="eastAsia"/>
                <w:color w:val="000000" w:themeColor="text1"/>
              </w:rPr>
            </w:pPr>
          </w:p>
        </w:tc>
        <w:tc>
          <w:tcPr>
            <w:tcW w:w="697" w:type="dxa"/>
            <w:vMerge/>
            <w:tcBorders>
              <w:top w:val="single" w:sz="6" w:space="0" w:color="000000"/>
              <w:left w:val="nil"/>
              <w:bottom w:val="single" w:sz="6" w:space="0" w:color="000000"/>
              <w:right w:val="single" w:sz="4" w:space="0" w:color="auto"/>
            </w:tcBorders>
            <w:vAlign w:val="center"/>
          </w:tcPr>
          <w:p w14:paraId="2E8201AE" w14:textId="77777777" w:rsidR="006F4C56" w:rsidRDefault="006F4C56" w:rsidP="00FD13CF">
            <w:pPr>
              <w:widowControl/>
              <w:jc w:val="left"/>
              <w:rPr>
                <w:rFonts w:ascii="宋体" w:hAnsi="宋体" w:hint="eastAsia"/>
                <w:color w:val="000000" w:themeColor="text1"/>
              </w:rPr>
            </w:pPr>
          </w:p>
        </w:tc>
        <w:tc>
          <w:tcPr>
            <w:tcW w:w="3613" w:type="dxa"/>
            <w:gridSpan w:val="3"/>
            <w:vMerge/>
            <w:tcBorders>
              <w:top w:val="single" w:sz="6" w:space="0" w:color="000000"/>
              <w:left w:val="nil"/>
              <w:bottom w:val="single" w:sz="6" w:space="0" w:color="000000"/>
              <w:right w:val="single" w:sz="6" w:space="0" w:color="000000"/>
            </w:tcBorders>
            <w:vAlign w:val="center"/>
          </w:tcPr>
          <w:p w14:paraId="4C873046" w14:textId="77777777" w:rsidR="006F4C56" w:rsidRDefault="006F4C56" w:rsidP="00FD13CF">
            <w:pPr>
              <w:widowControl/>
              <w:jc w:val="left"/>
              <w:rPr>
                <w:rFonts w:ascii="宋体" w:hAnsi="宋体" w:hint="eastAsia"/>
                <w:color w:val="000000" w:themeColor="text1"/>
              </w:rPr>
            </w:pPr>
          </w:p>
        </w:tc>
        <w:tc>
          <w:tcPr>
            <w:tcW w:w="1091" w:type="dxa"/>
            <w:tcBorders>
              <w:top w:val="single" w:sz="6" w:space="0" w:color="000000"/>
              <w:left w:val="nil"/>
              <w:bottom w:val="single" w:sz="6" w:space="0" w:color="000000"/>
              <w:right w:val="single" w:sz="6" w:space="0" w:color="000000"/>
            </w:tcBorders>
            <w:vAlign w:val="center"/>
          </w:tcPr>
          <w:p w14:paraId="7953D2E1"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专业班级</w:t>
            </w:r>
          </w:p>
        </w:tc>
        <w:tc>
          <w:tcPr>
            <w:tcW w:w="2034" w:type="dxa"/>
            <w:tcBorders>
              <w:top w:val="single" w:sz="6" w:space="0" w:color="000000"/>
              <w:left w:val="nil"/>
              <w:bottom w:val="single" w:sz="6" w:space="0" w:color="000000"/>
              <w:right w:val="single" w:sz="6" w:space="0" w:color="000000"/>
            </w:tcBorders>
            <w:vAlign w:val="center"/>
          </w:tcPr>
          <w:p w14:paraId="1FCDFFB2" w14:textId="77777777" w:rsidR="006F4C56" w:rsidRDefault="006F4C56" w:rsidP="00FD13CF">
            <w:pPr>
              <w:jc w:val="center"/>
              <w:rPr>
                <w:rFonts w:ascii="宋体" w:hAnsi="宋体" w:hint="eastAsia"/>
                <w:color w:val="000000" w:themeColor="text1"/>
              </w:rPr>
            </w:pPr>
            <w:proofErr w:type="gramStart"/>
            <w:r>
              <w:rPr>
                <w:rFonts w:ascii="宋体" w:hAnsi="宋体" w:hint="eastAsia"/>
                <w:color w:val="000000" w:themeColor="text1"/>
              </w:rPr>
              <w:t>智城2101班</w:t>
            </w:r>
            <w:proofErr w:type="gramEnd"/>
          </w:p>
        </w:tc>
      </w:tr>
      <w:tr w:rsidR="006F4C56" w14:paraId="12B1C70E" w14:textId="77777777" w:rsidTr="00FD13CF">
        <w:trPr>
          <w:trHeight w:val="435"/>
          <w:jc w:val="center"/>
        </w:trPr>
        <w:tc>
          <w:tcPr>
            <w:tcW w:w="875" w:type="dxa"/>
            <w:tcBorders>
              <w:top w:val="single" w:sz="6" w:space="0" w:color="000000"/>
              <w:left w:val="single" w:sz="6" w:space="0" w:color="000000"/>
              <w:bottom w:val="single" w:sz="6" w:space="0" w:color="000000"/>
              <w:right w:val="single" w:sz="6" w:space="0" w:color="000000"/>
            </w:tcBorders>
            <w:vAlign w:val="center"/>
          </w:tcPr>
          <w:p w14:paraId="21947740" w14:textId="77777777" w:rsidR="006F4C56" w:rsidRDefault="006F4C56" w:rsidP="00FD13CF">
            <w:pPr>
              <w:widowControl/>
              <w:jc w:val="center"/>
              <w:rPr>
                <w:rFonts w:ascii="宋体" w:hAnsi="宋体" w:hint="eastAsia"/>
                <w:color w:val="000000" w:themeColor="text1"/>
              </w:rPr>
            </w:pPr>
            <w:r>
              <w:rPr>
                <w:rFonts w:ascii="宋体" w:hAnsi="宋体" w:hint="eastAsia"/>
                <w:color w:val="000000" w:themeColor="text1"/>
              </w:rPr>
              <w:t>题目</w:t>
            </w:r>
          </w:p>
        </w:tc>
        <w:tc>
          <w:tcPr>
            <w:tcW w:w="5534" w:type="dxa"/>
            <w:gridSpan w:val="6"/>
            <w:tcBorders>
              <w:top w:val="single" w:sz="6" w:space="0" w:color="000000"/>
              <w:left w:val="nil"/>
              <w:bottom w:val="single" w:sz="6" w:space="0" w:color="000000"/>
              <w:right w:val="single" w:sz="6" w:space="0" w:color="000000"/>
            </w:tcBorders>
            <w:vAlign w:val="center"/>
          </w:tcPr>
          <w:p w14:paraId="57AF911D" w14:textId="77777777" w:rsidR="006F4C56" w:rsidRDefault="006F4C56" w:rsidP="00FD13CF">
            <w:pPr>
              <w:jc w:val="center"/>
              <w:rPr>
                <w:rFonts w:ascii="宋体" w:hAnsi="宋体" w:hint="eastAsia"/>
                <w:color w:val="000000" w:themeColor="text1"/>
              </w:rPr>
            </w:pPr>
            <w:r w:rsidRPr="002801CD">
              <w:rPr>
                <w:rFonts w:ascii="宋体" w:hAnsi="宋体" w:hint="eastAsia"/>
                <w:color w:val="000000" w:themeColor="text1"/>
              </w:rPr>
              <w:t>基于虚拟仿真引擎的深度学习训练和评测系统</w:t>
            </w:r>
          </w:p>
        </w:tc>
        <w:tc>
          <w:tcPr>
            <w:tcW w:w="1091" w:type="dxa"/>
            <w:tcBorders>
              <w:top w:val="single" w:sz="6" w:space="0" w:color="000000"/>
              <w:left w:val="nil"/>
              <w:bottom w:val="single" w:sz="6" w:space="0" w:color="000000"/>
              <w:right w:val="single" w:sz="6" w:space="0" w:color="000000"/>
            </w:tcBorders>
            <w:vAlign w:val="center"/>
          </w:tcPr>
          <w:p w14:paraId="055EEE97"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研究方向</w:t>
            </w:r>
          </w:p>
        </w:tc>
        <w:tc>
          <w:tcPr>
            <w:tcW w:w="2034" w:type="dxa"/>
            <w:tcBorders>
              <w:top w:val="single" w:sz="6" w:space="0" w:color="000000"/>
              <w:left w:val="nil"/>
              <w:bottom w:val="single" w:sz="6" w:space="0" w:color="000000"/>
              <w:right w:val="single" w:sz="6" w:space="0" w:color="000000"/>
            </w:tcBorders>
            <w:vAlign w:val="center"/>
          </w:tcPr>
          <w:p w14:paraId="25F3BD4C" w14:textId="4E7F4F6A" w:rsidR="006F4C56" w:rsidRDefault="006F4C56" w:rsidP="00FD13CF">
            <w:pPr>
              <w:widowControl/>
              <w:jc w:val="left"/>
              <w:rPr>
                <w:rFonts w:ascii="宋体" w:hAnsi="宋体" w:hint="eastAsia"/>
                <w:color w:val="000000" w:themeColor="text1"/>
              </w:rPr>
            </w:pPr>
            <w:r>
              <w:rPr>
                <w:rFonts w:ascii="宋体" w:hAnsi="宋体" w:hint="eastAsia"/>
                <w:color w:val="000000" w:themeColor="text1"/>
              </w:rPr>
              <w:t>深度学习；</w:t>
            </w:r>
            <w:r w:rsidR="00B15A90">
              <w:rPr>
                <w:rFonts w:ascii="宋体" w:hAnsi="宋体" w:hint="eastAsia"/>
                <w:color w:val="000000" w:themeColor="text1"/>
              </w:rPr>
              <w:t>仿真</w:t>
            </w:r>
            <w:r>
              <w:rPr>
                <w:rFonts w:ascii="宋体" w:hAnsi="宋体" w:hint="eastAsia"/>
                <w:color w:val="000000" w:themeColor="text1"/>
              </w:rPr>
              <w:t>平台</w:t>
            </w:r>
          </w:p>
        </w:tc>
      </w:tr>
      <w:tr w:rsidR="006F4C56" w14:paraId="715573BA" w14:textId="77777777" w:rsidTr="00FD13CF">
        <w:trPr>
          <w:cantSplit/>
          <w:trHeight w:val="2343"/>
          <w:jc w:val="center"/>
        </w:trPr>
        <w:tc>
          <w:tcPr>
            <w:tcW w:w="875" w:type="dxa"/>
            <w:tcBorders>
              <w:top w:val="single" w:sz="6" w:space="0" w:color="000000"/>
              <w:left w:val="single" w:sz="6" w:space="0" w:color="000000"/>
              <w:bottom w:val="single" w:sz="6" w:space="0" w:color="000000"/>
              <w:right w:val="single" w:sz="6" w:space="0" w:color="000000"/>
            </w:tcBorders>
            <w:textDirection w:val="tbRlV"/>
            <w:vAlign w:val="center"/>
          </w:tcPr>
          <w:p w14:paraId="492E31A3" w14:textId="77777777" w:rsidR="006F4C56" w:rsidRDefault="006F4C56" w:rsidP="00FD13CF">
            <w:pPr>
              <w:ind w:left="113" w:right="113"/>
              <w:jc w:val="center"/>
              <w:rPr>
                <w:rFonts w:ascii="宋体" w:hAnsi="宋体" w:hint="eastAsia"/>
                <w:color w:val="000000" w:themeColor="text1"/>
              </w:rPr>
            </w:pPr>
            <w:r>
              <w:rPr>
                <w:rFonts w:ascii="宋体" w:hAnsi="宋体" w:hint="eastAsia"/>
                <w:color w:val="000000" w:themeColor="text1"/>
              </w:rPr>
              <w:lastRenderedPageBreak/>
              <w:t>选  题  价  值</w:t>
            </w:r>
          </w:p>
        </w:tc>
        <w:tc>
          <w:tcPr>
            <w:tcW w:w="8659" w:type="dxa"/>
            <w:gridSpan w:val="8"/>
            <w:tcBorders>
              <w:top w:val="single" w:sz="6" w:space="0" w:color="000000"/>
              <w:left w:val="nil"/>
              <w:bottom w:val="single" w:sz="6" w:space="0" w:color="000000"/>
              <w:right w:val="single" w:sz="6" w:space="0" w:color="000000"/>
            </w:tcBorders>
          </w:tcPr>
          <w:p w14:paraId="0C3313FC" w14:textId="77777777" w:rsidR="006F4C56" w:rsidRPr="00C522EC" w:rsidRDefault="006F4C56" w:rsidP="00FD13CF">
            <w:pPr>
              <w:tabs>
                <w:tab w:val="num" w:pos="720"/>
              </w:tabs>
              <w:ind w:firstLineChars="200" w:firstLine="420"/>
              <w:rPr>
                <w:rFonts w:ascii="宋体" w:hAnsi="宋体" w:hint="eastAsia"/>
                <w:color w:val="000000" w:themeColor="text1"/>
              </w:rPr>
            </w:pPr>
            <w:r>
              <w:rPr>
                <w:rFonts w:ascii="宋体" w:hAnsi="宋体" w:hint="eastAsia"/>
                <w:color w:val="000000" w:themeColor="text1"/>
              </w:rPr>
              <w:t>1.</w:t>
            </w:r>
            <w:r w:rsidRPr="00C522EC">
              <w:rPr>
                <w:rFonts w:ascii="宋体" w:hAnsi="宋体"/>
                <w:color w:val="000000" w:themeColor="text1"/>
              </w:rPr>
              <w:t>问题研究：自动驾驶技术发展迅速，但安全性和可靠性仍是重要挑战。深度学习模型在自动驾驶系统中扮演着关键角色，但其训练和评测需要大量真实世界数据，成本高昂且效率低下。虚拟仿真引擎可以提供安全、可控、可重复的测试环境，但现有的虚拟仿真引擎和评测方法往往缺乏灵活性、可扩展性和通用性，难以满足复杂场景和多样化模型的需求。P1</w:t>
            </w:r>
          </w:p>
          <w:p w14:paraId="58C62084" w14:textId="77777777" w:rsidR="00EB438A" w:rsidRDefault="006F4C56" w:rsidP="00FD13CF">
            <w:pPr>
              <w:ind w:firstLineChars="200" w:firstLine="420"/>
              <w:rPr>
                <w:rFonts w:ascii="宋体" w:hAnsi="宋体"/>
                <w:color w:val="000000" w:themeColor="text1"/>
              </w:rPr>
            </w:pPr>
            <w:r>
              <w:rPr>
                <w:rFonts w:ascii="宋体" w:hAnsi="宋体" w:hint="eastAsia"/>
                <w:color w:val="000000" w:themeColor="text1"/>
              </w:rPr>
              <w:t>2.</w:t>
            </w:r>
            <w:r w:rsidRPr="00C522EC">
              <w:rPr>
                <w:rFonts w:ascii="宋体" w:hAnsi="宋体"/>
                <w:color w:val="000000" w:themeColor="text1"/>
              </w:rPr>
              <w:t>弥补的空白：</w:t>
            </w:r>
            <w:r w:rsidR="00B15A90" w:rsidRPr="00B15A90">
              <w:rPr>
                <w:rFonts w:ascii="宋体" w:hAnsi="宋体" w:hint="eastAsia"/>
                <w:color w:val="000000" w:themeColor="text1"/>
              </w:rPr>
              <w:t>本论文的核心在于利用虚拟仿真引擎对已训练好的深度学习模型进行可视化评测。通过这一方法，我们能够对模型在多样化驾驶场景下的性能进行细致分析，包括但不限于各种路况、天气和交通状况，以直观地评估模型的泛化能力。系统将提供图像、激光雷达点云、雷达数据等多模态传感器数据的可视化，使得研究人员能够深入理解模型在不同数据类型上的表现。此外，该评测流程支持目标检测、车道线检测、行为预测等多种深度学习模型的应用，确保了评测的全面性。通过灵活的评测方法，我们能够根据需要选择不同的评估指标，并制定个性化的评估方案。相较于传统的真实世界测试，这种虚拟仿真评测不仅提高了评测的效率，还增强了实验的可重复性，为模型的优化和比较分析提供了便捷的条件。</w:t>
            </w:r>
          </w:p>
          <w:p w14:paraId="6DE937F9" w14:textId="34C3DB70" w:rsidR="006F4C56" w:rsidRPr="00C522EC" w:rsidRDefault="006F4C56" w:rsidP="00FD13CF">
            <w:pPr>
              <w:ind w:firstLineChars="200" w:firstLine="420"/>
              <w:rPr>
                <w:rFonts w:ascii="宋体" w:hAnsi="宋体" w:hint="eastAsia"/>
                <w:color w:val="000000" w:themeColor="text1"/>
              </w:rPr>
            </w:pPr>
            <w:r w:rsidRPr="00C522EC">
              <w:rPr>
                <w:rFonts w:ascii="宋体" w:hAnsi="宋体"/>
                <w:color w:val="000000" w:themeColor="text1"/>
              </w:rPr>
              <w:t>写作提纲：</w:t>
            </w:r>
          </w:p>
          <w:p w14:paraId="27A57B98"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摘要</w:t>
            </w:r>
          </w:p>
          <w:p w14:paraId="12834472"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概述研究目的、方法、关键发现和对现有研究的补充。</w:t>
            </w:r>
          </w:p>
          <w:p w14:paraId="50E5952A"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第一章 引言 1.1 研究背景</w:t>
            </w:r>
          </w:p>
          <w:p w14:paraId="12985E9A"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讨论深度学习的发展及其在复杂环境中的应用挑战</w:t>
            </w:r>
          </w:p>
          <w:p w14:paraId="7A71F476"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强调虚拟仿真技术在模型训练和评测中的重要性</w:t>
            </w:r>
          </w:p>
          <w:p w14:paraId="00BC4DC1"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1.2 研究动机</w:t>
            </w:r>
          </w:p>
          <w:p w14:paraId="52FF9464"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指出现有深度学习模型评测方法的不足</w:t>
            </w:r>
          </w:p>
          <w:p w14:paraId="31ECB1C6"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探讨利用虚拟仿真引擎进行模型评测的潜在优势</w:t>
            </w:r>
          </w:p>
          <w:p w14:paraId="606CB805"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1.3 论文目标</w:t>
            </w:r>
          </w:p>
          <w:p w14:paraId="45DC6F68"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明确论文的研究目标和预期成果</w:t>
            </w:r>
          </w:p>
          <w:p w14:paraId="34AACF95"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第二章 文献综述</w:t>
            </w:r>
          </w:p>
          <w:p w14:paraId="17EA6910"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综述深度学习、虚拟仿真技术以及模型评测方法的相关研究</w:t>
            </w:r>
          </w:p>
          <w:p w14:paraId="16CD4DCD"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第三章 虚拟仿真引擎概述 3.1 虚拟仿真技术原理</w:t>
            </w:r>
          </w:p>
          <w:p w14:paraId="5D2E73C8"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介绍虚拟仿真引擎的基本原理和特性 3.2 虚拟仿真在深度学习中的应用</w:t>
            </w:r>
          </w:p>
          <w:p w14:paraId="5A1CB657"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分析虚拟仿真技术在深度学习领域的应用现状</w:t>
            </w:r>
          </w:p>
          <w:p w14:paraId="1A8C1D05"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第四章 研究方法 4.1 数据准备与预处理</w:t>
            </w:r>
          </w:p>
          <w:p w14:paraId="0C42147F"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描述虚拟仿真环境中数据的生成和预处理过程</w:t>
            </w:r>
          </w:p>
          <w:p w14:paraId="5E191125"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4.2 模型训练策略</w:t>
            </w:r>
          </w:p>
          <w:p w14:paraId="02B39D73"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详细说明在虚拟仿真环境中训练深度学习模型的步骤和方法</w:t>
            </w:r>
          </w:p>
          <w:p w14:paraId="3FABF28F"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4.3 模型评测指标</w:t>
            </w:r>
          </w:p>
          <w:p w14:paraId="4285311E"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定义用于评测深度学习模型性能的指标和标准</w:t>
            </w:r>
          </w:p>
          <w:p w14:paraId="0ABA1C3A"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第五章 实验设计与结果分析 5.1 实验设计</w:t>
            </w:r>
          </w:p>
          <w:p w14:paraId="20D985C2"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描述实验设置、虚拟场景构建和模型评测流程</w:t>
            </w:r>
          </w:p>
          <w:p w14:paraId="53ED2F27"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5.2 实验结果</w:t>
            </w:r>
          </w:p>
          <w:p w14:paraId="4D36D68A"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展示实验结果，并对模型性能进行分析</w:t>
            </w:r>
          </w:p>
          <w:p w14:paraId="4BD15123"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5.3 对比分析</w:t>
            </w:r>
          </w:p>
          <w:p w14:paraId="38227FDC"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将虚拟仿真评测结果与现有评测方法进行对比</w:t>
            </w:r>
          </w:p>
          <w:p w14:paraId="1E8FF417"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第六章 讨论与结论 6.1 研究发现</w:t>
            </w:r>
          </w:p>
          <w:p w14:paraId="1393CFAE"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总结实验中发现的关键问题和研究成果</w:t>
            </w:r>
          </w:p>
          <w:p w14:paraId="2892F7F7"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6.2 研究限制</w:t>
            </w:r>
          </w:p>
          <w:p w14:paraId="293F8996"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讨论研究的局限性及其对结果的影响</w:t>
            </w:r>
          </w:p>
          <w:p w14:paraId="058E0494"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lastRenderedPageBreak/>
              <w:t>6.3 未来研究方向</w:t>
            </w:r>
          </w:p>
          <w:p w14:paraId="34526760"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提出未来研究的可能方向和改进建议</w:t>
            </w:r>
          </w:p>
          <w:p w14:paraId="58549DE6"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参考文献</w:t>
            </w:r>
          </w:p>
          <w:p w14:paraId="413A5A18" w14:textId="77777777" w:rsidR="00B15A90" w:rsidRPr="00B15A90" w:rsidRDefault="00B15A90" w:rsidP="00B15A90">
            <w:pPr>
              <w:ind w:left="720"/>
              <w:rPr>
                <w:rFonts w:ascii="宋体" w:hAnsi="宋体" w:hint="eastAsia"/>
                <w:color w:val="000000" w:themeColor="text1"/>
              </w:rPr>
            </w:pPr>
            <w:r w:rsidRPr="00B15A90">
              <w:rPr>
                <w:rFonts w:ascii="宋体" w:hAnsi="宋体"/>
                <w:color w:val="000000" w:themeColor="text1"/>
              </w:rPr>
              <w:t>列出论文中引用的所有学术文献。</w:t>
            </w:r>
          </w:p>
          <w:p w14:paraId="769F26E1" w14:textId="77777777" w:rsidR="00B15A90" w:rsidRPr="00B15A90" w:rsidRDefault="00B15A90" w:rsidP="00B15A90">
            <w:pPr>
              <w:rPr>
                <w:rFonts w:ascii="宋体" w:hAnsi="宋体" w:hint="eastAsia"/>
                <w:color w:val="000000" w:themeColor="text1"/>
              </w:rPr>
            </w:pPr>
            <w:r w:rsidRPr="00B15A90">
              <w:rPr>
                <w:rFonts w:ascii="宋体" w:hAnsi="宋体"/>
                <w:color w:val="000000" w:themeColor="text1"/>
              </w:rPr>
              <w:t>附录</w:t>
            </w:r>
          </w:p>
          <w:p w14:paraId="074EB3D4" w14:textId="3DCE1FC4" w:rsidR="006F4C56" w:rsidRDefault="006F4C56" w:rsidP="00FD13CF">
            <w:pPr>
              <w:rPr>
                <w:rFonts w:ascii="宋体" w:hAnsi="宋体" w:hint="eastAsia"/>
                <w:color w:val="000000" w:themeColor="text1"/>
              </w:rPr>
            </w:pPr>
          </w:p>
        </w:tc>
      </w:tr>
      <w:tr w:rsidR="006F4C56" w14:paraId="3BB59217" w14:textId="77777777" w:rsidTr="00FD13CF">
        <w:trPr>
          <w:cantSplit/>
          <w:trHeight w:val="2506"/>
          <w:jc w:val="center"/>
        </w:trPr>
        <w:tc>
          <w:tcPr>
            <w:tcW w:w="875" w:type="dxa"/>
            <w:tcBorders>
              <w:top w:val="single" w:sz="6" w:space="0" w:color="000000"/>
              <w:left w:val="single" w:sz="6" w:space="0" w:color="000000"/>
              <w:bottom w:val="single" w:sz="4" w:space="0" w:color="auto"/>
              <w:right w:val="single" w:sz="6" w:space="0" w:color="000000"/>
            </w:tcBorders>
            <w:textDirection w:val="tbRlV"/>
            <w:vAlign w:val="center"/>
          </w:tcPr>
          <w:p w14:paraId="76458ABF" w14:textId="77777777" w:rsidR="006F4C56" w:rsidRDefault="006F4C56" w:rsidP="00FD13CF">
            <w:pPr>
              <w:ind w:left="113" w:right="113"/>
              <w:jc w:val="center"/>
              <w:rPr>
                <w:rFonts w:ascii="宋体" w:hAnsi="宋体" w:hint="eastAsia"/>
                <w:color w:val="000000" w:themeColor="text1"/>
              </w:rPr>
            </w:pPr>
            <w:r>
              <w:rPr>
                <w:rFonts w:ascii="宋体" w:hAnsi="宋体" w:hint="eastAsia"/>
                <w:color w:val="000000" w:themeColor="text1"/>
              </w:rPr>
              <w:lastRenderedPageBreak/>
              <w:t xml:space="preserve">文  献  </w:t>
            </w:r>
            <w:proofErr w:type="gramStart"/>
            <w:r>
              <w:rPr>
                <w:rFonts w:ascii="宋体" w:hAnsi="宋体" w:hint="eastAsia"/>
                <w:color w:val="000000" w:themeColor="text1"/>
              </w:rPr>
              <w:t>综</w:t>
            </w:r>
            <w:proofErr w:type="gramEnd"/>
            <w:r>
              <w:rPr>
                <w:rFonts w:ascii="宋体" w:hAnsi="宋体" w:hint="eastAsia"/>
                <w:color w:val="000000" w:themeColor="text1"/>
              </w:rPr>
              <w:t xml:space="preserve">  述</w:t>
            </w:r>
          </w:p>
        </w:tc>
        <w:tc>
          <w:tcPr>
            <w:tcW w:w="8659" w:type="dxa"/>
            <w:gridSpan w:val="8"/>
            <w:tcBorders>
              <w:top w:val="single" w:sz="6" w:space="0" w:color="000000"/>
              <w:left w:val="nil"/>
              <w:bottom w:val="single" w:sz="4" w:space="0" w:color="auto"/>
              <w:right w:val="single" w:sz="6" w:space="0" w:color="000000"/>
            </w:tcBorders>
          </w:tcPr>
          <w:p w14:paraId="64E8BC0B" w14:textId="77777777" w:rsidR="006F4C56" w:rsidRDefault="006F4C56" w:rsidP="00FD13CF">
            <w:pPr>
              <w:tabs>
                <w:tab w:val="num" w:pos="720"/>
              </w:tabs>
              <w:ind w:firstLineChars="200" w:firstLine="420"/>
              <w:rPr>
                <w:rFonts w:ascii="宋体" w:hAnsi="宋体" w:hint="eastAsia"/>
                <w:color w:val="000000" w:themeColor="text1"/>
              </w:rPr>
            </w:pPr>
            <w:r w:rsidRPr="004B70AD">
              <w:rPr>
                <w:rFonts w:ascii="宋体" w:hAnsi="宋体"/>
                <w:color w:val="000000" w:themeColor="text1"/>
              </w:rPr>
              <w:t>随着人工智能技术的飞速发展，深度学习在各个领域取得了显著的成果，从图像识别、自然语言处理到语音识别，深度学习模型已经展现出强大的学习能力。自动驾驶作为人工智能领域的核心方向之一，其安全性、可靠性和效率一直是学者们关注的焦点。自动驾驶系统需要处理复杂的交通环境，识别各种交通参与者，并根据交通状况做出相应的决策，这需要深度学习模型具备强大的感知和决策能力。虚拟仿真引擎作为一种重要的工具，能够为自动驾驶算法的训练和评测提供安全、高效的环境。虚拟仿真环境可以根据研究需求进行定制，模拟各种复杂的交通场景，例如城市道路、高速公路、交叉路口等，以及各种天气条件，例如晴天、雨天、雪天等。虚拟仿真环境可以重复地生成相同的场景，方便进行算法的训练和测试，并可以控制实验参数，例如交通流量、车辆类型等，从而更有效地评估算法的性能。</w:t>
            </w:r>
          </w:p>
          <w:p w14:paraId="4F82D92C" w14:textId="77777777" w:rsidR="006F4C56" w:rsidRPr="00906D3F" w:rsidRDefault="006F4C56" w:rsidP="00FD13CF">
            <w:pPr>
              <w:tabs>
                <w:tab w:val="num" w:pos="720"/>
              </w:tabs>
              <w:ind w:firstLineChars="200" w:firstLine="420"/>
              <w:rPr>
                <w:rFonts w:ascii="宋体" w:hAnsi="宋体" w:hint="eastAsia"/>
                <w:color w:val="000000" w:themeColor="text1"/>
              </w:rPr>
            </w:pPr>
            <w:r w:rsidRPr="004B70AD">
              <w:rPr>
                <w:rFonts w:ascii="宋体" w:hAnsi="宋体"/>
                <w:color w:val="000000" w:themeColor="text1"/>
              </w:rPr>
              <w:t>国外在虚拟仿真引擎在自动驾驶训练和评测方面的研究起步较早，主要研究方向包括：基于虚拟仿真引擎的自动驾驶算法训练：利用虚拟仿真环境对自动驾驶算法进行训练，例如DeepMind的Atari游戏环境和CARLA仿真平台等。基于虚拟仿真引擎的自动驾驶算法评测：利用虚拟仿真环境对自动驾驶算法进行评测，例如评估算法在不同场景下的性能、安全性等。这些平台可以模拟各种故障和异常情况，例如传感器失效、网络延迟等，从而更有效地评估算法的安全性。</w:t>
            </w:r>
            <w:proofErr w:type="spellStart"/>
            <w:r w:rsidRPr="00906D3F">
              <w:rPr>
                <w:rFonts w:ascii="宋体" w:hAnsi="宋体"/>
                <w:color w:val="000000" w:themeColor="text1"/>
              </w:rPr>
              <w:t>Daftry</w:t>
            </w:r>
            <w:proofErr w:type="spellEnd"/>
            <w:r w:rsidRPr="00906D3F">
              <w:rPr>
                <w:rFonts w:ascii="宋体" w:hAnsi="宋体"/>
                <w:color w:val="000000" w:themeColor="text1"/>
              </w:rPr>
              <w:t>在论文《Learning Transferable Policies for Monocular Reactive MAV Control》中，利用深度强化学习算法DQN，通过模拟人类专家的无人机操控行为，实现了无人机在复杂丛林环境中的自主导航与穿越任务。</w:t>
            </w:r>
            <w:proofErr w:type="spellStart"/>
            <w:r w:rsidRPr="00906D3F">
              <w:rPr>
                <w:rFonts w:ascii="宋体" w:hAnsi="宋体"/>
                <w:color w:val="000000" w:themeColor="text1"/>
              </w:rPr>
              <w:t>Mnih</w:t>
            </w:r>
            <w:proofErr w:type="spellEnd"/>
            <w:r w:rsidRPr="00906D3F">
              <w:rPr>
                <w:rFonts w:ascii="宋体" w:hAnsi="宋体"/>
                <w:color w:val="000000" w:themeColor="text1"/>
              </w:rPr>
              <w:t>在论文《Playing Atari with Deep Reinforcement Learning》中，利用深度强化学习算法DQN，成功训练了智能体在Atari游戏环境中的游戏技能，证明了深度强化学习在游戏领域中的潜力。</w:t>
            </w:r>
            <w:r>
              <w:rPr>
                <w:rFonts w:ascii="宋体" w:hAnsi="宋体" w:hint="eastAsia"/>
                <w:color w:val="000000" w:themeColor="text1"/>
              </w:rPr>
              <w:t>Jackson</w:t>
            </w:r>
            <w:r w:rsidRPr="00906D3F">
              <w:rPr>
                <w:rFonts w:ascii="宋体" w:hAnsi="宋体"/>
                <w:color w:val="000000" w:themeColor="text1"/>
              </w:rPr>
              <w:t>在论文《Learning a Decision Module by Imitating Driver’s Control Behaviors》中，系统性地构建了一种融合经典模块化方法与深度模仿学习策略的混合框架，特别强调通过端到端模仿学习技术来汲取并理解传统模块化驾驶决策管道中的神经决策机制，该框架在保留经典管道严格遵循物理和逻辑约束等优势的同时，充分利用模仿学习对大规模数据集的学习能力，深入挖掘并模拟人类驾驶员在复杂交通环境下的高级驾驶决策过程。T</w:t>
            </w:r>
            <w:r>
              <w:rPr>
                <w:rFonts w:ascii="宋体" w:hAnsi="宋体" w:hint="eastAsia"/>
                <w:color w:val="000000" w:themeColor="text1"/>
              </w:rPr>
              <w:t>oms</w:t>
            </w:r>
            <w:r w:rsidRPr="00906D3F">
              <w:rPr>
                <w:rFonts w:ascii="宋体" w:hAnsi="宋体"/>
                <w:color w:val="000000" w:themeColor="text1"/>
              </w:rPr>
              <w:t>在论文《Personalized Lane Change Planning and Control by Imitation Learning from Drivers》中，提出了一个新颖的个性化规划与控制方法，专门针对变道辅助系统的设计与优化。该方法基于端到端模仿学习的框架，有效地从多个驾驶员的实际驾驶演示中汲取经验，并据此习得针对特定驾驶员特性的、基于模型预测控制（Model Predictive Control, MPC）的变道策略，此模型为MPC变道控制器设计了一种自适应的成本函数，以反映并引导个性化的变道决策过程。</w:t>
            </w:r>
            <w:r w:rsidRPr="004B70AD">
              <w:rPr>
                <w:rFonts w:ascii="宋体" w:hAnsi="宋体"/>
                <w:color w:val="000000" w:themeColor="text1"/>
              </w:rPr>
              <w:t>基于虚拟仿真引擎的自动驾驶算法训练：利用国内自主研发的仿真平台，例如百度Apollo仿真平台、智行者仿真平台等，对自动驾驶算法进行训练。</w:t>
            </w:r>
            <w:proofErr w:type="gramStart"/>
            <w:r w:rsidRPr="00906D3F">
              <w:rPr>
                <w:rFonts w:ascii="宋体" w:hAnsi="宋体"/>
                <w:color w:val="000000" w:themeColor="text1"/>
              </w:rPr>
              <w:t>戴瑞儒在</w:t>
            </w:r>
            <w:proofErr w:type="gramEnd"/>
            <w:r w:rsidRPr="00906D3F">
              <w:rPr>
                <w:rFonts w:ascii="宋体" w:hAnsi="宋体"/>
                <w:color w:val="000000" w:themeColor="text1"/>
              </w:rPr>
              <w:t>论文《基于条件模仿学习的辅助驾驶决策模型研究》中，提出了一种基于条件模仿学习的辅助驾驶决策模型，并通过在线模仿学习技术，实现了辅助驾驶决策系统的精确度和稳定性提升。王勇在论文《驾驶行为决策行车风险分布建模》中，构建了一种基于改进二维高斯分布的行车</w:t>
            </w:r>
            <w:proofErr w:type="gramStart"/>
            <w:r w:rsidRPr="00906D3F">
              <w:rPr>
                <w:rFonts w:ascii="宋体" w:hAnsi="宋体"/>
                <w:color w:val="000000" w:themeColor="text1"/>
              </w:rPr>
              <w:t>风险场</w:t>
            </w:r>
            <w:proofErr w:type="gramEnd"/>
            <w:r w:rsidRPr="00906D3F">
              <w:rPr>
                <w:rFonts w:ascii="宋体" w:hAnsi="宋体"/>
                <w:color w:val="000000" w:themeColor="text1"/>
              </w:rPr>
              <w:t>模型，该模型综合考虑了车道线、静态障碍物及动态障碍物等多种因素，为自动驾驶决策提供了理论依据。李洋在论文《</w:t>
            </w:r>
            <w:r>
              <w:rPr>
                <w:rFonts w:hint="eastAsia"/>
                <w:color w:val="000000" w:themeColor="text1"/>
              </w:rPr>
              <w:t>基</w:t>
            </w:r>
            <w:r w:rsidRPr="00BC0021">
              <w:rPr>
                <w:color w:val="000000" w:themeColor="text1"/>
              </w:rPr>
              <w:t>于驾驶安全场模型风险系数的模型校准</w:t>
            </w:r>
            <w:r w:rsidRPr="00906D3F">
              <w:rPr>
                <w:rFonts w:ascii="宋体" w:hAnsi="宋体"/>
                <w:color w:val="000000" w:themeColor="text1"/>
              </w:rPr>
              <w:t>》中，采用灰色关联</w:t>
            </w:r>
            <w:proofErr w:type="gramStart"/>
            <w:r w:rsidRPr="00906D3F">
              <w:rPr>
                <w:rFonts w:ascii="宋体" w:hAnsi="宋体"/>
                <w:color w:val="000000" w:themeColor="text1"/>
              </w:rPr>
              <w:t>度分析</w:t>
            </w:r>
            <w:proofErr w:type="gramEnd"/>
            <w:r w:rsidRPr="00906D3F">
              <w:rPr>
                <w:rFonts w:ascii="宋体" w:hAnsi="宋体"/>
                <w:color w:val="000000" w:themeColor="text1"/>
              </w:rPr>
              <w:t>和遗传算法优化DSF模型参数，实验证明其比TTC指标更能准确反映驾驶员的风险感知。严利鑫在论文《</w:t>
            </w:r>
            <w:r w:rsidRPr="00BC0021">
              <w:rPr>
                <w:color w:val="000000" w:themeColor="text1"/>
              </w:rPr>
              <w:t>基于马尔科夫链和隐朴素贝叶斯模型的驾驶员行为风险状态识别</w:t>
            </w:r>
            <w:r w:rsidRPr="00906D3F">
              <w:rPr>
                <w:rFonts w:ascii="宋体" w:hAnsi="宋体"/>
                <w:color w:val="000000" w:themeColor="text1"/>
              </w:rPr>
              <w:t>》中，运用马尔科夫链和隐朴素贝叶</w:t>
            </w:r>
            <w:proofErr w:type="gramStart"/>
            <w:r w:rsidRPr="00906D3F">
              <w:rPr>
                <w:rFonts w:ascii="宋体" w:hAnsi="宋体"/>
                <w:color w:val="000000" w:themeColor="text1"/>
              </w:rPr>
              <w:t>斯方法</w:t>
            </w:r>
            <w:proofErr w:type="gramEnd"/>
            <w:r w:rsidRPr="00906D3F">
              <w:rPr>
                <w:rFonts w:ascii="宋体" w:hAnsi="宋体"/>
                <w:color w:val="000000" w:themeColor="text1"/>
              </w:rPr>
              <w:t>建立风险预测模型，效果良好。</w:t>
            </w:r>
          </w:p>
          <w:p w14:paraId="69D24B64" w14:textId="77777777" w:rsidR="006F4C56"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未来，基于虚拟仿真引擎的自动驾驶训练和评测系统将朝着以下几个方向发展：</w:t>
            </w:r>
          </w:p>
          <w:p w14:paraId="43A3366F" w14:textId="77777777" w:rsidR="006F4C56" w:rsidRPr="00F02C72"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多传感器融合： 融合摄像头、激光雷达、毫米波雷达等多种传感器信息，以获取更全面的环境信息，从而提高算法的训练和评测效果。多传感器融合可以提高算法的感知精度和鲁棒性，例如利用摄像头识别行人，利用激光雷达识别障碍物，从而更准确地判断交通状况。</w:t>
            </w:r>
          </w:p>
          <w:p w14:paraId="4046ED08" w14:textId="77777777" w:rsidR="006F4C56"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多智能体交互：考虑到自动驾驶环境中存在多个车辆、行人等智能体，未来研究将重点关</w:t>
            </w:r>
            <w:r w:rsidRPr="00F02C72">
              <w:rPr>
                <w:rFonts w:ascii="宋体" w:hAnsi="宋体"/>
                <w:color w:val="000000" w:themeColor="text1"/>
              </w:rPr>
              <w:lastRenderedPageBreak/>
              <w:t>注多智能体交互的仿真和评测方法，例如车辆之间的协同决策、人机交互等。多智能体交互可以提高算法的决策能力和安全性，例如车辆之间的协同避障、人机交互的语音控制等</w:t>
            </w:r>
            <w:r>
              <w:rPr>
                <w:rFonts w:ascii="宋体" w:hAnsi="宋体" w:hint="eastAsia"/>
                <w:color w:val="000000" w:themeColor="text1"/>
              </w:rPr>
              <w:t>。</w:t>
            </w:r>
          </w:p>
          <w:p w14:paraId="44A11F59" w14:textId="275B6894" w:rsidR="00B15A90" w:rsidRPr="00B15A90" w:rsidRDefault="00B15A90" w:rsidP="00B15A90">
            <w:pPr>
              <w:tabs>
                <w:tab w:val="num" w:pos="720"/>
              </w:tabs>
              <w:ind w:firstLineChars="200" w:firstLine="420"/>
              <w:rPr>
                <w:rFonts w:ascii="宋体" w:hAnsi="宋体" w:hint="eastAsia"/>
                <w:color w:val="000000" w:themeColor="text1"/>
              </w:rPr>
            </w:pPr>
            <w:r w:rsidRPr="00F02C72">
              <w:rPr>
                <w:rFonts w:ascii="宋体" w:hAnsi="宋体"/>
                <w:color w:val="000000" w:themeColor="text1"/>
              </w:rPr>
              <w:t>更智能的评测方法： 开发更智能的评测方法，例如基于强化学习的评测方法、基于可解释人工智能的评测方法等，以更好地评估算法的性能和安全性。更智能的评测方法可以提高评测的效率和准确性，例如利用强化学习进行算法的自动评估，利用可解释人工智能技术解释算法的决策过程。</w:t>
            </w:r>
          </w:p>
          <w:p w14:paraId="676C2ADF" w14:textId="4F8B201A" w:rsidR="00B15A90" w:rsidRPr="00B15A90" w:rsidRDefault="00B15A90" w:rsidP="00B15A90">
            <w:pPr>
              <w:tabs>
                <w:tab w:val="num" w:pos="720"/>
              </w:tabs>
              <w:ind w:firstLineChars="200" w:firstLine="420"/>
              <w:rPr>
                <w:rFonts w:ascii="宋体" w:hAnsi="宋体" w:hint="eastAsia"/>
                <w:color w:val="000000" w:themeColor="text1"/>
              </w:rPr>
            </w:pPr>
            <w:r w:rsidRPr="00F02C72">
              <w:rPr>
                <w:rFonts w:ascii="宋体" w:hAnsi="宋体"/>
                <w:color w:val="000000" w:themeColor="text1"/>
              </w:rPr>
              <w:t>更真实的仿真环境： 提高虚拟仿真环境的真实性和复杂性，例如更真实的交通场景、更复杂的天气条件等，以更好地模拟真实道路环境。更真实的仿真环境可以提高算法的泛化能力和适应性，例如模拟各种复杂的交通状况和天气条件，从而更有效地评估算法的性能。</w:t>
            </w:r>
          </w:p>
        </w:tc>
      </w:tr>
      <w:tr w:rsidR="006F4C56" w14:paraId="4F1853A7" w14:textId="77777777" w:rsidTr="00FD13CF">
        <w:trPr>
          <w:cantSplit/>
          <w:trHeight w:val="2506"/>
          <w:jc w:val="center"/>
        </w:trPr>
        <w:tc>
          <w:tcPr>
            <w:tcW w:w="875" w:type="dxa"/>
            <w:tcBorders>
              <w:top w:val="single" w:sz="6" w:space="0" w:color="000000"/>
              <w:left w:val="single" w:sz="6" w:space="0" w:color="000000"/>
              <w:bottom w:val="single" w:sz="4" w:space="0" w:color="auto"/>
              <w:right w:val="single" w:sz="6" w:space="0" w:color="000000"/>
            </w:tcBorders>
            <w:textDirection w:val="tbRlV"/>
            <w:vAlign w:val="center"/>
          </w:tcPr>
          <w:p w14:paraId="3FB25778" w14:textId="77777777" w:rsidR="006F4C56" w:rsidRDefault="006F4C56" w:rsidP="00FD13CF">
            <w:pPr>
              <w:ind w:left="113" w:right="113"/>
              <w:jc w:val="center"/>
              <w:rPr>
                <w:rFonts w:ascii="宋体" w:hAnsi="宋体" w:hint="eastAsia"/>
                <w:color w:val="000000" w:themeColor="text1"/>
              </w:rPr>
            </w:pPr>
          </w:p>
        </w:tc>
        <w:tc>
          <w:tcPr>
            <w:tcW w:w="8659" w:type="dxa"/>
            <w:gridSpan w:val="8"/>
            <w:tcBorders>
              <w:top w:val="single" w:sz="6" w:space="0" w:color="000000"/>
              <w:left w:val="nil"/>
              <w:bottom w:val="single" w:sz="4" w:space="0" w:color="auto"/>
              <w:right w:val="single" w:sz="6" w:space="0" w:color="000000"/>
            </w:tcBorders>
          </w:tcPr>
          <w:p w14:paraId="03474E07" w14:textId="77777777" w:rsidR="006F4C56" w:rsidRPr="00F02C72"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本文将从以下几个方面对本人研究进行启发：</w:t>
            </w:r>
          </w:p>
          <w:p w14:paraId="618918CA" w14:textId="77777777" w:rsidR="006F4C56" w:rsidRPr="00F02C72"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设计合理的训练和评测方案： 设计合理的训练和评测方案，例如选择合适的训练算法、评估指标等。训练和评测方案的设计需要考虑算法的特点和目标，例如算法的训练数据量、训练时间、评测指标的选择等。</w:t>
            </w:r>
          </w:p>
          <w:p w14:paraId="6388EAB4" w14:textId="77777777" w:rsidR="006F4C56" w:rsidRPr="00F02C72"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提高仿真环境的真实性和复杂性： 提高仿真环境的真实性和复杂性，以更好地模拟真实道路环境。仿真环境的真实性和复杂性对算法的泛化能力和适应性至关重要，需要考虑如何构建更真实的仿真环境，例如如何模拟各种复杂的交通状况和天气条件。</w:t>
            </w:r>
          </w:p>
          <w:p w14:paraId="16A0ECC3" w14:textId="77777777" w:rsidR="006F4C56" w:rsidRPr="00F02C72" w:rsidRDefault="006F4C56" w:rsidP="00FD13CF">
            <w:pPr>
              <w:tabs>
                <w:tab w:val="num" w:pos="720"/>
              </w:tabs>
              <w:ind w:firstLineChars="200" w:firstLine="420"/>
              <w:rPr>
                <w:rFonts w:ascii="宋体" w:hAnsi="宋体" w:hint="eastAsia"/>
                <w:color w:val="000000" w:themeColor="text1"/>
              </w:rPr>
            </w:pPr>
            <w:r w:rsidRPr="00F02C72">
              <w:rPr>
                <w:rFonts w:ascii="宋体" w:hAnsi="宋体"/>
                <w:color w:val="000000" w:themeColor="text1"/>
              </w:rPr>
              <w:t>开发更智能的评测方法： 开发更智能的评测方法，以更好地评估算法的性能和安全性。更智能的评测方法可以提高评测的效率和准确性，例如利用强化学习进行算法的自动评估，利用可解释人工智能技术解释算法的决策过程。</w:t>
            </w:r>
          </w:p>
          <w:p w14:paraId="36A7A17F" w14:textId="77777777" w:rsidR="006F4C56" w:rsidRDefault="006F4C56" w:rsidP="00FD13CF">
            <w:pPr>
              <w:tabs>
                <w:tab w:val="num" w:pos="720"/>
              </w:tabs>
              <w:rPr>
                <w:rFonts w:ascii="宋体" w:hAnsi="宋体" w:hint="eastAsia"/>
                <w:color w:val="000000" w:themeColor="text1"/>
              </w:rPr>
            </w:pPr>
            <w:r w:rsidRPr="00F02C72">
              <w:rPr>
                <w:rFonts w:ascii="宋体" w:hAnsi="宋体" w:hint="eastAsia"/>
                <w:b/>
                <w:bCs/>
                <w:color w:val="000000" w:themeColor="text1"/>
              </w:rPr>
              <w:t>参考文献</w:t>
            </w:r>
            <w:r w:rsidRPr="00F02C72">
              <w:rPr>
                <w:rFonts w:ascii="宋体" w:hAnsi="宋体"/>
                <w:color w:val="000000" w:themeColor="text1"/>
              </w:rPr>
              <w:t xml:space="preserve"> </w:t>
            </w:r>
          </w:p>
          <w:p w14:paraId="57EB68DD" w14:textId="77777777" w:rsidR="006F4C56" w:rsidRDefault="006F4C56" w:rsidP="00FD13CF">
            <w:pPr>
              <w:tabs>
                <w:tab w:val="num" w:pos="720"/>
              </w:tabs>
              <w:rPr>
                <w:rFonts w:ascii="宋体" w:hAnsi="宋体" w:hint="eastAsia"/>
                <w:color w:val="000000" w:themeColor="text1"/>
              </w:rPr>
            </w:pPr>
            <w:r w:rsidRPr="00F02C72">
              <w:rPr>
                <w:rFonts w:ascii="宋体" w:hAnsi="宋体"/>
                <w:color w:val="000000" w:themeColor="text1"/>
              </w:rPr>
              <w:t xml:space="preserve">[1]. </w:t>
            </w:r>
            <w:r w:rsidRPr="00F02C72">
              <w:rPr>
                <w:rFonts w:ascii="宋体" w:hAnsi="宋体" w:hint="eastAsia"/>
                <w:color w:val="000000" w:themeColor="text1"/>
              </w:rPr>
              <w:t xml:space="preserve">张颖. 新能源车是 2021 </w:t>
            </w:r>
            <w:proofErr w:type="gramStart"/>
            <w:r w:rsidRPr="00F02C72">
              <w:rPr>
                <w:rFonts w:ascii="宋体" w:hAnsi="宋体" w:hint="eastAsia"/>
                <w:color w:val="000000" w:themeColor="text1"/>
              </w:rPr>
              <w:t>年车市</w:t>
            </w:r>
            <w:proofErr w:type="gramEnd"/>
            <w:r w:rsidRPr="00F02C72">
              <w:rPr>
                <w:rFonts w:ascii="宋体" w:hAnsi="宋体" w:hint="eastAsia"/>
                <w:color w:val="000000" w:themeColor="text1"/>
              </w:rPr>
              <w:t xml:space="preserve">最大亮点[J]. 汽车与配件,2022(2):4. </w:t>
            </w:r>
            <w:proofErr w:type="gramStart"/>
            <w:r w:rsidRPr="00F02C72">
              <w:rPr>
                <w:rFonts w:ascii="宋体" w:hAnsi="宋体" w:hint="eastAsia"/>
                <w:color w:val="000000" w:themeColor="text1"/>
              </w:rPr>
              <w:t>DOI:10.3969/j.issn</w:t>
            </w:r>
            <w:proofErr w:type="gramEnd"/>
            <w:r w:rsidRPr="00F02C72">
              <w:rPr>
                <w:rFonts w:ascii="宋体" w:hAnsi="宋体" w:hint="eastAsia"/>
                <w:color w:val="000000" w:themeColor="text1"/>
              </w:rPr>
              <w:t>.1006-0162.2022.02.001.</w:t>
            </w:r>
          </w:p>
          <w:p w14:paraId="7D22DD6B" w14:textId="77777777" w:rsidR="006F4C56" w:rsidRDefault="006F4C56" w:rsidP="00FD13CF">
            <w:pPr>
              <w:tabs>
                <w:tab w:val="num" w:pos="720"/>
              </w:tabs>
              <w:rPr>
                <w:rFonts w:ascii="宋体" w:hAnsi="宋体" w:hint="eastAsia"/>
                <w:color w:val="000000" w:themeColor="text1"/>
              </w:rPr>
            </w:pPr>
            <w:r w:rsidRPr="00F02C72">
              <w:rPr>
                <w:rFonts w:ascii="宋体" w:hAnsi="宋体"/>
                <w:color w:val="000000" w:themeColor="text1"/>
              </w:rPr>
              <w:t xml:space="preserve">[2]. </w:t>
            </w:r>
            <w:r w:rsidRPr="00F02C72">
              <w:rPr>
                <w:rFonts w:ascii="宋体" w:hAnsi="宋体" w:hint="eastAsia"/>
                <w:color w:val="000000" w:themeColor="text1"/>
              </w:rPr>
              <w:t>中华人民共和国国家统计局. 中国统计年鉴[M]. 北京: 中国统计出版社, 2022.</w:t>
            </w:r>
          </w:p>
          <w:p w14:paraId="3D954ABB" w14:textId="77777777" w:rsidR="006F4C56" w:rsidRDefault="006F4C56" w:rsidP="00FD13CF">
            <w:pPr>
              <w:tabs>
                <w:tab w:val="num" w:pos="720"/>
              </w:tabs>
              <w:ind w:left="210" w:hangingChars="100" w:hanging="210"/>
              <w:rPr>
                <w:rFonts w:ascii="宋体" w:hAnsi="宋体" w:hint="eastAsia"/>
                <w:color w:val="000000" w:themeColor="text1"/>
              </w:rPr>
            </w:pPr>
            <w:r w:rsidRPr="00F02C72">
              <w:rPr>
                <w:rFonts w:ascii="宋体" w:hAnsi="宋体"/>
                <w:color w:val="000000" w:themeColor="text1"/>
              </w:rPr>
              <w:t xml:space="preserve">[3]. </w:t>
            </w:r>
            <w:r w:rsidRPr="00F02C72">
              <w:rPr>
                <w:rFonts w:ascii="宋体" w:hAnsi="宋体" w:hint="eastAsia"/>
                <w:color w:val="000000" w:themeColor="text1"/>
              </w:rPr>
              <w:t>田野.11 部门联合发布《智能汽车创新发展战略》[J].智能网联汽 车,2020(02):6-7.</w:t>
            </w:r>
          </w:p>
          <w:p w14:paraId="2360C153" w14:textId="77777777" w:rsidR="006F4C56" w:rsidRDefault="006F4C56" w:rsidP="00FD13CF">
            <w:pPr>
              <w:tabs>
                <w:tab w:val="num" w:pos="720"/>
              </w:tabs>
              <w:ind w:left="210" w:hangingChars="100" w:hanging="210"/>
              <w:rPr>
                <w:rFonts w:ascii="宋体" w:hAnsi="宋体" w:hint="eastAsia"/>
                <w:color w:val="000000" w:themeColor="text1"/>
              </w:rPr>
            </w:pPr>
            <w:r w:rsidRPr="00F02C72">
              <w:rPr>
                <w:rFonts w:ascii="宋体" w:hAnsi="宋体"/>
                <w:color w:val="000000" w:themeColor="text1"/>
              </w:rPr>
              <w:t xml:space="preserve">[4]. He K, Zhang X, Ren S, et al. Deep residual learning for image recognition[C]. Proceedings of the IEEE conference on computer vision and pattern recognition. 2016: 770-778. </w:t>
            </w:r>
          </w:p>
          <w:p w14:paraId="51E55B60" w14:textId="77777777" w:rsidR="006F4C56" w:rsidRDefault="006F4C56" w:rsidP="00FD13CF">
            <w:pPr>
              <w:tabs>
                <w:tab w:val="num" w:pos="720"/>
              </w:tabs>
              <w:ind w:left="210" w:hangingChars="100" w:hanging="210"/>
              <w:rPr>
                <w:rFonts w:ascii="宋体" w:hAnsi="宋体" w:hint="eastAsia"/>
                <w:color w:val="000000" w:themeColor="text1"/>
              </w:rPr>
            </w:pPr>
            <w:r w:rsidRPr="009A13EC">
              <w:rPr>
                <w:rFonts w:ascii="宋体" w:hAnsi="宋体"/>
                <w:color w:val="000000" w:themeColor="text1"/>
              </w:rPr>
              <w:t xml:space="preserve">[5] </w:t>
            </w:r>
            <w:proofErr w:type="gramStart"/>
            <w:r w:rsidRPr="009A13EC">
              <w:rPr>
                <w:rFonts w:ascii="宋体" w:hAnsi="宋体" w:hint="eastAsia"/>
                <w:color w:val="000000" w:themeColor="text1"/>
              </w:rPr>
              <w:t>陈凌子</w:t>
            </w:r>
            <w:proofErr w:type="gramEnd"/>
            <w:r w:rsidRPr="009A13EC">
              <w:rPr>
                <w:rFonts w:ascii="宋体" w:hAnsi="宋体"/>
                <w:color w:val="000000" w:themeColor="text1"/>
              </w:rPr>
              <w:t xml:space="preserve">, </w:t>
            </w:r>
            <w:r w:rsidRPr="009A13EC">
              <w:rPr>
                <w:rFonts w:ascii="宋体" w:hAnsi="宋体" w:hint="eastAsia"/>
                <w:color w:val="000000" w:themeColor="text1"/>
              </w:rPr>
              <w:t>王华伟</w:t>
            </w:r>
            <w:r w:rsidRPr="009A13EC">
              <w:rPr>
                <w:rFonts w:ascii="宋体" w:hAnsi="宋体"/>
                <w:color w:val="000000" w:themeColor="text1"/>
              </w:rPr>
              <w:t xml:space="preserve">, </w:t>
            </w:r>
            <w:r w:rsidRPr="009A13EC">
              <w:rPr>
                <w:rFonts w:ascii="宋体" w:hAnsi="宋体" w:hint="eastAsia"/>
                <w:color w:val="000000" w:themeColor="text1"/>
              </w:rPr>
              <w:t>刘海青</w:t>
            </w:r>
            <w:r w:rsidRPr="009A13EC">
              <w:rPr>
                <w:rFonts w:ascii="宋体" w:hAnsi="宋体"/>
                <w:color w:val="000000" w:themeColor="text1"/>
              </w:rPr>
              <w:t xml:space="preserve">, </w:t>
            </w:r>
            <w:r w:rsidRPr="009A13EC">
              <w:rPr>
                <w:rFonts w:ascii="宋体" w:hAnsi="宋体" w:hint="eastAsia"/>
                <w:color w:val="000000" w:themeColor="text1"/>
              </w:rPr>
              <w:t>等</w:t>
            </w:r>
            <w:r w:rsidRPr="009A13EC">
              <w:rPr>
                <w:rFonts w:ascii="宋体" w:hAnsi="宋体"/>
                <w:color w:val="000000" w:themeColor="text1"/>
              </w:rPr>
              <w:t>. FMCW</w:t>
            </w:r>
            <w:r w:rsidRPr="009A13EC">
              <w:rPr>
                <w:rFonts w:ascii="宋体" w:hAnsi="宋体" w:hint="eastAsia"/>
                <w:color w:val="000000" w:themeColor="text1"/>
              </w:rPr>
              <w:t>毫米波雷达检测车辆目标跟踪方法</w:t>
            </w:r>
            <w:r w:rsidRPr="009A13EC">
              <w:rPr>
                <w:rFonts w:ascii="宋体" w:hAnsi="宋体"/>
                <w:color w:val="000000" w:themeColor="text1"/>
              </w:rPr>
              <w:t xml:space="preserve">[J]. </w:t>
            </w:r>
            <w:r w:rsidRPr="009A13EC">
              <w:rPr>
                <w:rFonts w:ascii="宋体" w:hAnsi="宋体" w:hint="eastAsia"/>
                <w:color w:val="000000" w:themeColor="text1"/>
              </w:rPr>
              <w:t>交通运输研究</w:t>
            </w:r>
            <w:r w:rsidRPr="009A13EC">
              <w:rPr>
                <w:rFonts w:ascii="宋体" w:hAnsi="宋体"/>
                <w:color w:val="000000" w:themeColor="text1"/>
              </w:rPr>
              <w:t>, 2022(004): 008.</w:t>
            </w:r>
          </w:p>
          <w:p w14:paraId="66EF63FD" w14:textId="77777777" w:rsidR="006F4C56" w:rsidRDefault="006F4C56" w:rsidP="00FD13CF">
            <w:pPr>
              <w:tabs>
                <w:tab w:val="num" w:pos="720"/>
              </w:tabs>
              <w:ind w:left="210" w:hangingChars="100" w:hanging="210"/>
              <w:rPr>
                <w:rFonts w:ascii="宋体" w:hAnsi="宋体" w:hint="eastAsia"/>
                <w:color w:val="000000" w:themeColor="text1"/>
              </w:rPr>
            </w:pPr>
            <w:r w:rsidRPr="009A13EC">
              <w:rPr>
                <w:rFonts w:ascii="宋体" w:hAnsi="宋体"/>
                <w:color w:val="000000" w:themeColor="text1"/>
              </w:rPr>
              <w:t xml:space="preserve">[6] </w:t>
            </w:r>
            <w:r w:rsidRPr="009A13EC">
              <w:rPr>
                <w:rFonts w:ascii="宋体" w:hAnsi="宋体" w:hint="eastAsia"/>
                <w:color w:val="000000" w:themeColor="text1"/>
              </w:rPr>
              <w:t>杨金龙</w:t>
            </w:r>
            <w:r w:rsidRPr="009A13EC">
              <w:rPr>
                <w:rFonts w:ascii="宋体" w:hAnsi="宋体"/>
                <w:color w:val="000000" w:themeColor="text1"/>
              </w:rPr>
              <w:t xml:space="preserve">, </w:t>
            </w:r>
            <w:r w:rsidRPr="009A13EC">
              <w:rPr>
                <w:rFonts w:ascii="宋体" w:hAnsi="宋体" w:hint="eastAsia"/>
                <w:color w:val="000000" w:themeColor="text1"/>
              </w:rPr>
              <w:t>成勇</w:t>
            </w:r>
            <w:r w:rsidRPr="009A13EC">
              <w:rPr>
                <w:rFonts w:ascii="宋体" w:hAnsi="宋体"/>
                <w:color w:val="000000" w:themeColor="text1"/>
              </w:rPr>
              <w:t xml:space="preserve">, </w:t>
            </w:r>
            <w:r w:rsidRPr="009A13EC">
              <w:rPr>
                <w:rFonts w:ascii="宋体" w:hAnsi="宋体" w:hint="eastAsia"/>
                <w:color w:val="000000" w:themeColor="text1"/>
              </w:rPr>
              <w:t>刘佳</w:t>
            </w:r>
            <w:r w:rsidRPr="009A13EC">
              <w:rPr>
                <w:rFonts w:ascii="宋体" w:hAnsi="宋体"/>
                <w:color w:val="000000" w:themeColor="text1"/>
              </w:rPr>
              <w:t xml:space="preserve">, </w:t>
            </w:r>
            <w:r w:rsidRPr="009A13EC">
              <w:rPr>
                <w:rFonts w:ascii="宋体" w:hAnsi="宋体" w:hint="eastAsia"/>
                <w:color w:val="000000" w:themeColor="text1"/>
              </w:rPr>
              <w:t>等</w:t>
            </w:r>
            <w:r w:rsidRPr="009A13EC">
              <w:rPr>
                <w:rFonts w:ascii="宋体" w:hAnsi="宋体"/>
                <w:color w:val="000000" w:themeColor="text1"/>
              </w:rPr>
              <w:t xml:space="preserve">. </w:t>
            </w:r>
            <w:r w:rsidRPr="009A13EC">
              <w:rPr>
                <w:rFonts w:ascii="宋体" w:hAnsi="宋体" w:hint="eastAsia"/>
                <w:color w:val="000000" w:themeColor="text1"/>
              </w:rPr>
              <w:t>基于自适应多核相关滤波的雷达目标检测与跟踪方法</w:t>
            </w:r>
            <w:r w:rsidRPr="009A13EC">
              <w:rPr>
                <w:rFonts w:ascii="宋体" w:hAnsi="宋体"/>
                <w:color w:val="000000" w:themeColor="text1"/>
              </w:rPr>
              <w:t xml:space="preserve">: CN114092512A[P]. 2022. </w:t>
            </w:r>
          </w:p>
          <w:p w14:paraId="08DBD341" w14:textId="77777777" w:rsidR="006F4C56" w:rsidRDefault="006F4C56" w:rsidP="00FD13CF">
            <w:pPr>
              <w:tabs>
                <w:tab w:val="num" w:pos="720"/>
              </w:tabs>
              <w:ind w:left="210" w:hangingChars="100" w:hanging="210"/>
              <w:rPr>
                <w:rFonts w:ascii="宋体" w:hAnsi="宋体" w:hint="eastAsia"/>
                <w:color w:val="000000" w:themeColor="text1"/>
              </w:rPr>
            </w:pPr>
            <w:r w:rsidRPr="009A13EC">
              <w:rPr>
                <w:rFonts w:ascii="宋体" w:hAnsi="宋体"/>
                <w:color w:val="000000" w:themeColor="text1"/>
              </w:rPr>
              <w:t>[7] Choi W Y, Yang J H, Lee S H, et al. Object vehicle tracking by convex interpolation with radar accuracy[C]//2019 19th International Conference on Control, Automation and Systems (ICCAS). IEEE, 2019: 1589-1593.</w:t>
            </w:r>
          </w:p>
          <w:p w14:paraId="74441F21" w14:textId="77777777" w:rsidR="006F4C56" w:rsidRDefault="006F4C56" w:rsidP="00FD13CF">
            <w:pPr>
              <w:tabs>
                <w:tab w:val="num" w:pos="720"/>
              </w:tabs>
              <w:ind w:left="210" w:hangingChars="100" w:hanging="210"/>
              <w:rPr>
                <w:rFonts w:ascii="宋体" w:hAnsi="宋体" w:hint="eastAsia"/>
                <w:color w:val="000000" w:themeColor="text1"/>
              </w:rPr>
            </w:pPr>
            <w:r w:rsidRPr="009A13EC">
              <w:rPr>
                <w:rFonts w:ascii="宋体" w:hAnsi="宋体"/>
                <w:color w:val="000000" w:themeColor="text1"/>
              </w:rPr>
              <w:t xml:space="preserve">[8] </w:t>
            </w:r>
            <w:r w:rsidRPr="009A13EC">
              <w:rPr>
                <w:rFonts w:ascii="宋体" w:hAnsi="宋体" w:hint="eastAsia"/>
                <w:color w:val="000000" w:themeColor="text1"/>
              </w:rPr>
              <w:t>吴开阳</w:t>
            </w:r>
            <w:r w:rsidRPr="009A13EC">
              <w:rPr>
                <w:rFonts w:ascii="宋体" w:hAnsi="宋体"/>
                <w:color w:val="000000" w:themeColor="text1"/>
              </w:rPr>
              <w:t xml:space="preserve">, </w:t>
            </w:r>
            <w:r w:rsidRPr="009A13EC">
              <w:rPr>
                <w:rFonts w:ascii="宋体" w:hAnsi="宋体" w:hint="eastAsia"/>
                <w:color w:val="000000" w:themeColor="text1"/>
              </w:rPr>
              <w:t>秦文虎</w:t>
            </w:r>
            <w:r w:rsidRPr="009A13EC">
              <w:rPr>
                <w:rFonts w:ascii="宋体" w:hAnsi="宋体"/>
                <w:color w:val="000000" w:themeColor="text1"/>
              </w:rPr>
              <w:t xml:space="preserve">, </w:t>
            </w:r>
            <w:r w:rsidRPr="009A13EC">
              <w:rPr>
                <w:rFonts w:ascii="宋体" w:hAnsi="宋体" w:hint="eastAsia"/>
                <w:color w:val="000000" w:themeColor="text1"/>
              </w:rPr>
              <w:t>云中华</w:t>
            </w:r>
            <w:r w:rsidRPr="009A13EC">
              <w:rPr>
                <w:rFonts w:ascii="宋体" w:hAnsi="宋体"/>
                <w:color w:val="000000" w:themeColor="text1"/>
              </w:rPr>
              <w:t xml:space="preserve">, </w:t>
            </w:r>
            <w:r w:rsidRPr="009A13EC">
              <w:rPr>
                <w:rFonts w:ascii="宋体" w:hAnsi="宋体" w:hint="eastAsia"/>
                <w:color w:val="000000" w:themeColor="text1"/>
              </w:rPr>
              <w:t>等</w:t>
            </w:r>
            <w:r w:rsidRPr="009A13EC">
              <w:rPr>
                <w:rFonts w:ascii="宋体" w:hAnsi="宋体"/>
                <w:color w:val="000000" w:themeColor="text1"/>
              </w:rPr>
              <w:t xml:space="preserve">. </w:t>
            </w:r>
            <w:r w:rsidRPr="009A13EC">
              <w:rPr>
                <w:rFonts w:ascii="宋体" w:hAnsi="宋体" w:hint="eastAsia"/>
                <w:color w:val="000000" w:themeColor="text1"/>
              </w:rPr>
              <w:t>基于激光雷达的三维多目标检测与跟踪</w:t>
            </w:r>
            <w:r w:rsidRPr="009A13EC">
              <w:rPr>
                <w:rFonts w:ascii="宋体" w:hAnsi="宋体"/>
                <w:color w:val="000000" w:themeColor="text1"/>
              </w:rPr>
              <w:t xml:space="preserve">[J]. </w:t>
            </w:r>
            <w:r w:rsidRPr="009A13EC">
              <w:rPr>
                <w:rFonts w:ascii="宋体" w:hAnsi="宋体" w:hint="eastAsia"/>
                <w:color w:val="000000" w:themeColor="text1"/>
              </w:rPr>
              <w:t>传感器与微系统</w:t>
            </w:r>
            <w:r w:rsidRPr="009A13EC">
              <w:rPr>
                <w:rFonts w:ascii="宋体" w:hAnsi="宋体"/>
                <w:color w:val="000000" w:themeColor="text1"/>
              </w:rPr>
              <w:t xml:space="preserve">, 2023, 42(1): 5. </w:t>
            </w:r>
          </w:p>
          <w:p w14:paraId="746B2FDE" w14:textId="77777777" w:rsidR="006F4C56" w:rsidRPr="004B70AD" w:rsidRDefault="006F4C56" w:rsidP="00FD13CF">
            <w:pPr>
              <w:tabs>
                <w:tab w:val="num" w:pos="720"/>
              </w:tabs>
              <w:rPr>
                <w:rFonts w:ascii="宋体" w:hAnsi="宋体" w:hint="eastAsia"/>
                <w:color w:val="000000" w:themeColor="text1"/>
              </w:rPr>
            </w:pPr>
          </w:p>
        </w:tc>
      </w:tr>
      <w:tr w:rsidR="006F4C56" w14:paraId="2B7D357A" w14:textId="77777777" w:rsidTr="00FD13CF">
        <w:trPr>
          <w:trHeight w:val="65"/>
          <w:jc w:val="center"/>
        </w:trPr>
        <w:tc>
          <w:tcPr>
            <w:tcW w:w="875" w:type="dxa"/>
            <w:tcBorders>
              <w:top w:val="single" w:sz="4" w:space="0" w:color="auto"/>
              <w:left w:val="single" w:sz="6" w:space="0" w:color="000000"/>
              <w:bottom w:val="single" w:sz="6" w:space="0" w:color="000000"/>
              <w:right w:val="single" w:sz="6" w:space="0" w:color="000000"/>
            </w:tcBorders>
            <w:vAlign w:val="center"/>
          </w:tcPr>
          <w:p w14:paraId="734E1F2E"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t>研究方法与思路</w:t>
            </w:r>
          </w:p>
        </w:tc>
        <w:tc>
          <w:tcPr>
            <w:tcW w:w="8659" w:type="dxa"/>
            <w:gridSpan w:val="8"/>
            <w:tcBorders>
              <w:top w:val="single" w:sz="4" w:space="0" w:color="auto"/>
              <w:left w:val="nil"/>
              <w:bottom w:val="single" w:sz="6" w:space="0" w:color="000000"/>
              <w:right w:val="single" w:sz="6" w:space="0" w:color="000000"/>
            </w:tcBorders>
          </w:tcPr>
          <w:p w14:paraId="170F2F09" w14:textId="77777777" w:rsidR="006F4C56" w:rsidRPr="009A13EC" w:rsidRDefault="006F4C56" w:rsidP="00FD13CF">
            <w:pPr>
              <w:tabs>
                <w:tab w:val="num" w:pos="720"/>
              </w:tabs>
              <w:ind w:firstLineChars="200" w:firstLine="420"/>
              <w:rPr>
                <w:rFonts w:ascii="宋体" w:hAnsi="宋体" w:hint="eastAsia"/>
                <w:color w:val="000000" w:themeColor="text1"/>
              </w:rPr>
            </w:pPr>
            <w:r w:rsidRPr="009A13EC">
              <w:rPr>
                <w:rFonts w:ascii="宋体" w:hAnsi="宋体"/>
                <w:color w:val="000000" w:themeColor="text1"/>
              </w:rPr>
              <w:t>学习算法研究及改进</w:t>
            </w:r>
            <w:r>
              <w:rPr>
                <w:rFonts w:ascii="宋体" w:hAnsi="宋体" w:hint="eastAsia"/>
                <w:color w:val="000000" w:themeColor="text1"/>
              </w:rPr>
              <w:t>：</w:t>
            </w:r>
          </w:p>
          <w:p w14:paraId="3C8C218B" w14:textId="77777777" w:rsidR="006F4C56" w:rsidRPr="009A13EC" w:rsidRDefault="006F4C56" w:rsidP="00FD13CF">
            <w:pPr>
              <w:tabs>
                <w:tab w:val="num" w:pos="720"/>
              </w:tabs>
              <w:rPr>
                <w:rFonts w:ascii="宋体" w:hAnsi="宋体" w:hint="eastAsia"/>
                <w:color w:val="000000" w:themeColor="text1"/>
              </w:rPr>
            </w:pPr>
            <w:r w:rsidRPr="009A13EC">
              <w:rPr>
                <w:rFonts w:ascii="宋体" w:hAnsi="宋体"/>
                <w:color w:val="000000" w:themeColor="text1"/>
              </w:rPr>
              <w:t>1. 文献调研与综述</w:t>
            </w:r>
          </w:p>
          <w:p w14:paraId="66EFB0F4" w14:textId="77777777" w:rsidR="006F4C56" w:rsidRPr="009A13EC" w:rsidRDefault="006F4C56" w:rsidP="00FD13CF">
            <w:pPr>
              <w:tabs>
                <w:tab w:val="num" w:pos="720"/>
              </w:tabs>
              <w:ind w:firstLineChars="200" w:firstLine="420"/>
              <w:rPr>
                <w:rFonts w:ascii="宋体" w:hAnsi="宋体" w:hint="eastAsia"/>
                <w:color w:val="000000" w:themeColor="text1"/>
              </w:rPr>
            </w:pPr>
            <w:r w:rsidRPr="009A13EC">
              <w:rPr>
                <w:rFonts w:ascii="宋体" w:hAnsi="宋体"/>
                <w:color w:val="000000" w:themeColor="text1"/>
              </w:rPr>
              <w:t>深度学习基础知识:学习神经网络基础知识，包括卷积神经网络（CNN）、循环神经网络（RNN）、长短时记忆网络（LSTM）等，以及深度强化学习基本概念，如Q-learning、DQN等。</w:t>
            </w:r>
          </w:p>
          <w:p w14:paraId="14646A38" w14:textId="77777777" w:rsidR="006F4C56" w:rsidRPr="009A13EC" w:rsidRDefault="006F4C56" w:rsidP="00FD13CF">
            <w:pPr>
              <w:tabs>
                <w:tab w:val="num" w:pos="720"/>
              </w:tabs>
              <w:ind w:firstLineChars="200" w:firstLine="420"/>
              <w:rPr>
                <w:rFonts w:ascii="宋体" w:hAnsi="宋体" w:hint="eastAsia"/>
                <w:color w:val="000000" w:themeColor="text1"/>
              </w:rPr>
            </w:pPr>
            <w:r w:rsidRPr="009A13EC">
              <w:rPr>
                <w:rFonts w:ascii="宋体" w:hAnsi="宋体"/>
                <w:color w:val="000000" w:themeColor="text1"/>
              </w:rPr>
              <w:t>自动驾驶规划策略: 调研现有的自动驾驶规划策略，包括全局规划和局部规划，分析其优缺点，重点关注基于深度学习的规划方法。</w:t>
            </w:r>
          </w:p>
          <w:p w14:paraId="6B4B9732" w14:textId="67E5F79A" w:rsidR="006F4C56" w:rsidRPr="009A13EC" w:rsidRDefault="006F4C56" w:rsidP="00FD13CF">
            <w:pPr>
              <w:tabs>
                <w:tab w:val="num" w:pos="720"/>
              </w:tabs>
              <w:ind w:firstLineChars="200" w:firstLine="420"/>
              <w:rPr>
                <w:rFonts w:ascii="宋体" w:hAnsi="宋体" w:hint="eastAsia"/>
                <w:color w:val="000000" w:themeColor="text1"/>
              </w:rPr>
            </w:pPr>
            <w:r w:rsidRPr="009A13EC">
              <w:rPr>
                <w:rFonts w:ascii="宋体" w:hAnsi="宋体"/>
                <w:color w:val="000000" w:themeColor="text1"/>
              </w:rPr>
              <w:t>仿真平台: 了解CARLA仿真平台的功能和应用，进行实验验证。</w:t>
            </w:r>
          </w:p>
          <w:p w14:paraId="4DF4437D" w14:textId="77777777" w:rsidR="006F4C56" w:rsidRPr="009A13EC" w:rsidRDefault="006F4C56" w:rsidP="00FD13CF">
            <w:pPr>
              <w:tabs>
                <w:tab w:val="num" w:pos="720"/>
              </w:tabs>
              <w:rPr>
                <w:rFonts w:ascii="宋体" w:hAnsi="宋体" w:hint="eastAsia"/>
                <w:color w:val="000000" w:themeColor="text1"/>
              </w:rPr>
            </w:pPr>
            <w:r w:rsidRPr="009A13EC">
              <w:rPr>
                <w:rFonts w:ascii="宋体" w:hAnsi="宋体"/>
                <w:color w:val="000000" w:themeColor="text1"/>
              </w:rPr>
              <w:lastRenderedPageBreak/>
              <w:t>2. 改进与设计</w:t>
            </w:r>
          </w:p>
          <w:p w14:paraId="2ECDE2A9" w14:textId="77777777" w:rsidR="006F4C56" w:rsidRPr="005F0692" w:rsidRDefault="006F4C56" w:rsidP="00FD13CF">
            <w:pPr>
              <w:ind w:firstLineChars="200" w:firstLine="420"/>
              <w:rPr>
                <w:rFonts w:ascii="宋体" w:hAnsi="宋体" w:hint="eastAsia"/>
                <w:color w:val="000000" w:themeColor="text1"/>
              </w:rPr>
            </w:pPr>
            <w:r w:rsidRPr="002801CD">
              <w:rPr>
                <w:rFonts w:ascii="宋体" w:hAnsi="宋体" w:hint="eastAsia"/>
                <w:color w:val="000000" w:themeColor="text1"/>
              </w:rPr>
              <w:t>基于已有的Carla训练数据，设计并实现经典的目标检测、跟踪等深度学习模型的训练</w:t>
            </w:r>
            <w:r>
              <w:rPr>
                <w:rFonts w:ascii="宋体" w:hAnsi="宋体" w:hint="eastAsia"/>
                <w:color w:val="000000" w:themeColor="text1"/>
              </w:rPr>
              <w:t>,</w:t>
            </w:r>
            <w:r w:rsidRPr="002801CD">
              <w:rPr>
                <w:rFonts w:ascii="宋体" w:hAnsi="宋体" w:hint="eastAsia"/>
                <w:color w:val="000000" w:themeColor="text1"/>
              </w:rPr>
              <w:t>配置输入数据、模型结构、超参数等进行训练，并监控训练过程，包含训练中断重启等实用功能</w:t>
            </w:r>
            <w:r>
              <w:rPr>
                <w:rFonts w:ascii="宋体" w:hAnsi="宋体" w:hint="eastAsia"/>
                <w:color w:val="000000" w:themeColor="text1"/>
              </w:rPr>
              <w:t>,</w:t>
            </w:r>
            <w:r w:rsidRPr="002801CD">
              <w:rPr>
                <w:rFonts w:ascii="宋体" w:hAnsi="宋体" w:hint="eastAsia"/>
                <w:color w:val="000000" w:themeColor="text1"/>
              </w:rPr>
              <w:t>对训练好的模型进行可视化评测，效果不理想可继续添加数据进行闭环迭代。</w:t>
            </w:r>
          </w:p>
        </w:tc>
      </w:tr>
      <w:tr w:rsidR="006F4C56" w14:paraId="50AF728D" w14:textId="77777777" w:rsidTr="00FD13CF">
        <w:trPr>
          <w:trHeight w:val="1965"/>
          <w:jc w:val="center"/>
        </w:trPr>
        <w:tc>
          <w:tcPr>
            <w:tcW w:w="875" w:type="dxa"/>
            <w:vMerge w:val="restart"/>
            <w:tcBorders>
              <w:top w:val="nil"/>
              <w:left w:val="single" w:sz="6" w:space="0" w:color="000000"/>
              <w:bottom w:val="single" w:sz="6" w:space="0" w:color="000000"/>
              <w:right w:val="single" w:sz="6" w:space="0" w:color="000000"/>
            </w:tcBorders>
            <w:vAlign w:val="center"/>
          </w:tcPr>
          <w:p w14:paraId="7D79591E" w14:textId="77777777" w:rsidR="006F4C56" w:rsidRDefault="006F4C56" w:rsidP="00FD13CF">
            <w:pPr>
              <w:jc w:val="center"/>
              <w:rPr>
                <w:rFonts w:ascii="宋体" w:hAnsi="宋体" w:hint="eastAsia"/>
                <w:color w:val="000000" w:themeColor="text1"/>
              </w:rPr>
            </w:pPr>
            <w:r>
              <w:rPr>
                <w:rFonts w:ascii="宋体" w:hAnsi="宋体" w:hint="eastAsia"/>
                <w:color w:val="000000" w:themeColor="text1"/>
              </w:rPr>
              <w:lastRenderedPageBreak/>
              <w:t>指导教师意见</w:t>
            </w:r>
          </w:p>
        </w:tc>
        <w:tc>
          <w:tcPr>
            <w:tcW w:w="8659" w:type="dxa"/>
            <w:gridSpan w:val="8"/>
            <w:tcBorders>
              <w:top w:val="single" w:sz="6" w:space="0" w:color="000000"/>
              <w:left w:val="nil"/>
              <w:bottom w:val="single" w:sz="4" w:space="0" w:color="auto"/>
              <w:right w:val="single" w:sz="6" w:space="0" w:color="000000"/>
            </w:tcBorders>
          </w:tcPr>
          <w:p w14:paraId="335CBEE6" w14:textId="77777777" w:rsidR="006F4C56" w:rsidRDefault="006F4C56" w:rsidP="00FD13CF">
            <w:pPr>
              <w:rPr>
                <w:rFonts w:ascii="宋体" w:hAnsi="宋体" w:hint="eastAsia"/>
                <w:color w:val="FF0000"/>
              </w:rPr>
            </w:pPr>
            <w:r>
              <w:rPr>
                <w:rFonts w:ascii="宋体" w:hAnsi="宋体" w:hint="eastAsia"/>
                <w:color w:val="FF0000"/>
              </w:rPr>
              <w:t>【填写说明】：（</w:t>
            </w:r>
            <w:proofErr w:type="gramStart"/>
            <w:r>
              <w:rPr>
                <w:rFonts w:ascii="宋体" w:hAnsi="宋体" w:hint="eastAsia"/>
                <w:color w:val="FF0000"/>
              </w:rPr>
              <w:t>本说明</w:t>
            </w:r>
            <w:proofErr w:type="gramEnd"/>
            <w:r>
              <w:rPr>
                <w:rFonts w:ascii="宋体" w:hAnsi="宋体" w:hint="eastAsia"/>
                <w:color w:val="FF0000"/>
              </w:rPr>
              <w:t>打印时候删除）</w:t>
            </w:r>
          </w:p>
          <w:p w14:paraId="08143FB8" w14:textId="77777777" w:rsidR="006F4C56" w:rsidRDefault="006F4C56" w:rsidP="00FD13CF">
            <w:pPr>
              <w:pStyle w:val="ae"/>
              <w:jc w:val="left"/>
              <w:rPr>
                <w:rFonts w:ascii="宋体" w:hAnsi="宋体" w:hint="eastAsia"/>
                <w:color w:val="FF0000"/>
              </w:rPr>
            </w:pPr>
            <w:r>
              <w:rPr>
                <w:rFonts w:ascii="宋体" w:hAnsi="宋体" w:hint="eastAsia"/>
                <w:color w:val="FF0000"/>
              </w:rPr>
              <w:t>⑴选题的研究价值</w:t>
            </w:r>
          </w:p>
          <w:p w14:paraId="0BDD383C" w14:textId="77777777" w:rsidR="006F4C56" w:rsidRDefault="006F4C56" w:rsidP="00FD13CF">
            <w:pPr>
              <w:pStyle w:val="ae"/>
              <w:jc w:val="left"/>
              <w:rPr>
                <w:rFonts w:ascii="宋体" w:hAnsi="宋体" w:hint="eastAsia"/>
                <w:color w:val="FF0000"/>
              </w:rPr>
            </w:pPr>
            <w:r>
              <w:rPr>
                <w:rFonts w:ascii="宋体" w:hAnsi="宋体" w:hint="eastAsia"/>
                <w:color w:val="FF0000"/>
              </w:rPr>
              <w:t>⑵文献综述是否符合要求</w:t>
            </w:r>
          </w:p>
          <w:p w14:paraId="40C306BA" w14:textId="77777777" w:rsidR="006F4C56" w:rsidRDefault="006F4C56" w:rsidP="00FD13CF">
            <w:pPr>
              <w:pStyle w:val="ae"/>
              <w:jc w:val="left"/>
              <w:rPr>
                <w:rFonts w:ascii="宋体" w:hAnsi="宋体" w:hint="eastAsia"/>
                <w:color w:val="FF0000"/>
              </w:rPr>
            </w:pPr>
            <w:r>
              <w:rPr>
                <w:rFonts w:ascii="宋体" w:hAnsi="宋体" w:hint="eastAsia"/>
                <w:color w:val="FF0000"/>
              </w:rPr>
              <w:t>⑶研究思路、方法以及手段的评价</w:t>
            </w:r>
          </w:p>
          <w:p w14:paraId="14E5D880" w14:textId="77777777" w:rsidR="006F4C56" w:rsidRDefault="006F4C56" w:rsidP="00FD13CF">
            <w:pPr>
              <w:pStyle w:val="ae"/>
              <w:jc w:val="left"/>
              <w:rPr>
                <w:rFonts w:ascii="宋体" w:hAnsi="宋体" w:hint="eastAsia"/>
                <w:color w:val="000000" w:themeColor="text1"/>
              </w:rPr>
            </w:pPr>
            <w:r>
              <w:rPr>
                <w:rFonts w:ascii="宋体" w:hAnsi="宋体" w:hint="eastAsia"/>
                <w:color w:val="FF0000"/>
              </w:rPr>
              <w:t>⑷是否可以开题</w:t>
            </w:r>
          </w:p>
        </w:tc>
      </w:tr>
      <w:tr w:rsidR="006F4C56" w14:paraId="2118F56C" w14:textId="77777777" w:rsidTr="00FD13CF">
        <w:trPr>
          <w:trHeight w:val="420"/>
          <w:jc w:val="center"/>
        </w:trPr>
        <w:tc>
          <w:tcPr>
            <w:tcW w:w="875" w:type="dxa"/>
            <w:vMerge/>
            <w:tcBorders>
              <w:top w:val="nil"/>
              <w:left w:val="single" w:sz="6" w:space="0" w:color="000000"/>
              <w:bottom w:val="single" w:sz="6" w:space="0" w:color="000000"/>
              <w:right w:val="single" w:sz="6" w:space="0" w:color="000000"/>
            </w:tcBorders>
            <w:vAlign w:val="center"/>
          </w:tcPr>
          <w:p w14:paraId="75CA7312" w14:textId="77777777" w:rsidR="006F4C56" w:rsidRDefault="006F4C56" w:rsidP="00FD13CF">
            <w:pPr>
              <w:widowControl/>
              <w:jc w:val="left"/>
              <w:rPr>
                <w:rFonts w:ascii="宋体" w:hAnsi="宋体" w:hint="eastAsia"/>
                <w:color w:val="000000" w:themeColor="text1"/>
              </w:rPr>
            </w:pPr>
          </w:p>
        </w:tc>
        <w:tc>
          <w:tcPr>
            <w:tcW w:w="607" w:type="dxa"/>
            <w:tcBorders>
              <w:top w:val="single" w:sz="4" w:space="0" w:color="auto"/>
              <w:left w:val="nil"/>
              <w:bottom w:val="single" w:sz="6" w:space="0" w:color="000000"/>
              <w:right w:val="single" w:sz="4" w:space="0" w:color="auto"/>
            </w:tcBorders>
            <w:vAlign w:val="center"/>
          </w:tcPr>
          <w:p w14:paraId="72AD704C" w14:textId="77777777" w:rsidR="006F4C56" w:rsidRDefault="006F4C56" w:rsidP="00FD13CF">
            <w:pPr>
              <w:ind w:firstLineChars="50" w:firstLine="105"/>
              <w:rPr>
                <w:rFonts w:ascii="宋体" w:hAnsi="宋体" w:hint="eastAsia"/>
                <w:color w:val="000000" w:themeColor="text1"/>
              </w:rPr>
            </w:pPr>
            <w:r>
              <w:rPr>
                <w:rFonts w:ascii="宋体" w:hAnsi="宋体" w:hint="eastAsia"/>
                <w:color w:val="000000" w:themeColor="text1"/>
              </w:rPr>
              <w:t>签名</w:t>
            </w:r>
          </w:p>
        </w:tc>
        <w:tc>
          <w:tcPr>
            <w:tcW w:w="3137" w:type="dxa"/>
            <w:gridSpan w:val="3"/>
            <w:tcBorders>
              <w:top w:val="single" w:sz="4" w:space="0" w:color="auto"/>
              <w:left w:val="nil"/>
              <w:bottom w:val="single" w:sz="6" w:space="0" w:color="000000"/>
              <w:right w:val="single" w:sz="4" w:space="0" w:color="auto"/>
            </w:tcBorders>
            <w:vAlign w:val="center"/>
          </w:tcPr>
          <w:p w14:paraId="02BA1012" w14:textId="77777777" w:rsidR="006F4C56" w:rsidRDefault="006F4C56" w:rsidP="00FD13CF">
            <w:pPr>
              <w:ind w:firstLineChars="150" w:firstLine="315"/>
              <w:jc w:val="center"/>
              <w:rPr>
                <w:rFonts w:ascii="宋体" w:hAnsi="宋体" w:hint="eastAsia"/>
                <w:color w:val="000000" w:themeColor="text1"/>
              </w:rPr>
            </w:pPr>
          </w:p>
        </w:tc>
        <w:tc>
          <w:tcPr>
            <w:tcW w:w="840" w:type="dxa"/>
            <w:tcBorders>
              <w:top w:val="single" w:sz="4" w:space="0" w:color="auto"/>
              <w:left w:val="nil"/>
              <w:bottom w:val="single" w:sz="6" w:space="0" w:color="000000"/>
              <w:right w:val="single" w:sz="4" w:space="0" w:color="auto"/>
            </w:tcBorders>
            <w:vAlign w:val="center"/>
          </w:tcPr>
          <w:p w14:paraId="37072AC7" w14:textId="77777777" w:rsidR="006F4C56" w:rsidRDefault="006F4C56" w:rsidP="00FD13CF">
            <w:pPr>
              <w:ind w:firstLineChars="100" w:firstLine="210"/>
              <w:rPr>
                <w:rFonts w:ascii="宋体" w:hAnsi="宋体" w:hint="eastAsia"/>
                <w:color w:val="000000" w:themeColor="text1"/>
              </w:rPr>
            </w:pPr>
            <w:r>
              <w:rPr>
                <w:rFonts w:ascii="宋体" w:hAnsi="宋体" w:hint="eastAsia"/>
                <w:color w:val="000000" w:themeColor="text1"/>
              </w:rPr>
              <w:t>时间</w:t>
            </w:r>
          </w:p>
        </w:tc>
        <w:tc>
          <w:tcPr>
            <w:tcW w:w="4075" w:type="dxa"/>
            <w:gridSpan w:val="3"/>
            <w:tcBorders>
              <w:top w:val="single" w:sz="4" w:space="0" w:color="auto"/>
              <w:left w:val="nil"/>
              <w:bottom w:val="single" w:sz="6" w:space="0" w:color="000000"/>
              <w:right w:val="single" w:sz="6" w:space="0" w:color="000000"/>
            </w:tcBorders>
            <w:vAlign w:val="center"/>
          </w:tcPr>
          <w:p w14:paraId="2900DC87" w14:textId="77777777" w:rsidR="006F4C56" w:rsidRDefault="006F4C56" w:rsidP="00FD13CF">
            <w:pPr>
              <w:ind w:firstLineChars="150" w:firstLine="315"/>
              <w:jc w:val="center"/>
              <w:rPr>
                <w:rFonts w:ascii="宋体" w:hAnsi="宋体" w:hint="eastAsia"/>
                <w:color w:val="000000" w:themeColor="text1"/>
              </w:rPr>
            </w:pPr>
            <w:r>
              <w:rPr>
                <w:rFonts w:ascii="宋体" w:hAnsi="宋体" w:hint="eastAsia"/>
                <w:color w:val="000000" w:themeColor="text1"/>
              </w:rPr>
              <w:t xml:space="preserve">       年      月      日</w:t>
            </w:r>
          </w:p>
        </w:tc>
      </w:tr>
    </w:tbl>
    <w:p w14:paraId="558BE38F" w14:textId="77777777" w:rsidR="006F4C56" w:rsidRDefault="006F4C56" w:rsidP="006F4C56">
      <w:pPr>
        <w:ind w:firstLineChars="200" w:firstLine="360"/>
        <w:rPr>
          <w:color w:val="FF0000"/>
          <w:sz w:val="18"/>
          <w:szCs w:val="18"/>
        </w:rPr>
      </w:pPr>
      <w:r>
        <w:rPr>
          <w:rFonts w:ascii="宋体" w:hAnsi="宋体" w:hint="eastAsia"/>
          <w:color w:val="FF0000"/>
          <w:sz w:val="18"/>
          <w:szCs w:val="18"/>
        </w:rPr>
        <w:t>说明：用A4纸张输出，</w:t>
      </w:r>
      <w:proofErr w:type="gramStart"/>
      <w:r>
        <w:rPr>
          <w:rFonts w:ascii="宋体" w:hAnsi="宋体" w:hint="eastAsia"/>
          <w:color w:val="FF0000"/>
          <w:sz w:val="18"/>
          <w:szCs w:val="18"/>
        </w:rPr>
        <w:t>表题宋体</w:t>
      </w:r>
      <w:proofErr w:type="gramEnd"/>
      <w:r>
        <w:rPr>
          <w:rFonts w:ascii="宋体" w:hAnsi="宋体" w:hint="eastAsia"/>
          <w:color w:val="FF0000"/>
          <w:sz w:val="18"/>
          <w:szCs w:val="18"/>
        </w:rPr>
        <w:t>三号字，内容五号字，单</w:t>
      </w:r>
      <w:proofErr w:type="gramStart"/>
      <w:r>
        <w:rPr>
          <w:rFonts w:ascii="宋体" w:hAnsi="宋体" w:hint="eastAsia"/>
          <w:color w:val="FF0000"/>
          <w:sz w:val="18"/>
          <w:szCs w:val="18"/>
        </w:rPr>
        <w:t>倍</w:t>
      </w:r>
      <w:proofErr w:type="gramEnd"/>
      <w:r>
        <w:rPr>
          <w:rFonts w:ascii="宋体" w:hAnsi="宋体" w:hint="eastAsia"/>
          <w:color w:val="FF0000"/>
          <w:sz w:val="18"/>
          <w:szCs w:val="18"/>
        </w:rPr>
        <w:t>行距，不够可以扩展为多页，双面打印，注意排版，指导教师意见处必须手写，其它内容打印，</w:t>
      </w:r>
      <w:proofErr w:type="gramStart"/>
      <w:r>
        <w:rPr>
          <w:rFonts w:ascii="宋体" w:hAnsi="宋体" w:hint="eastAsia"/>
          <w:color w:val="FF0000"/>
          <w:sz w:val="18"/>
          <w:szCs w:val="18"/>
        </w:rPr>
        <w:t>本任务</w:t>
      </w:r>
      <w:proofErr w:type="gramEnd"/>
      <w:r>
        <w:rPr>
          <w:rFonts w:ascii="宋体" w:hAnsi="宋体" w:hint="eastAsia"/>
          <w:color w:val="FF0000"/>
          <w:sz w:val="18"/>
          <w:szCs w:val="18"/>
        </w:rPr>
        <w:t>书一式两份。（</w:t>
      </w:r>
      <w:proofErr w:type="gramStart"/>
      <w:r>
        <w:rPr>
          <w:rFonts w:ascii="宋体" w:hAnsi="宋体" w:hint="eastAsia"/>
          <w:color w:val="FF0000"/>
          <w:sz w:val="18"/>
          <w:szCs w:val="18"/>
        </w:rPr>
        <w:t>本说明</w:t>
      </w:r>
      <w:proofErr w:type="gramEnd"/>
      <w:r>
        <w:rPr>
          <w:rFonts w:ascii="宋体" w:hAnsi="宋体" w:hint="eastAsia"/>
          <w:color w:val="FF0000"/>
          <w:sz w:val="18"/>
          <w:szCs w:val="18"/>
        </w:rPr>
        <w:t>打印时删除）</w:t>
      </w:r>
    </w:p>
    <w:p w14:paraId="72A5CF0B" w14:textId="77777777" w:rsidR="006F4C56" w:rsidRDefault="006F4C56" w:rsidP="006F4C56"/>
    <w:p w14:paraId="76CDD773" w14:textId="77777777" w:rsidR="00E97997" w:rsidRDefault="00E97997"/>
    <w:sectPr w:rsidR="00E97997" w:rsidSect="006F4C56">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B84"/>
    <w:multiLevelType w:val="multilevel"/>
    <w:tmpl w:val="D7D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7621"/>
    <w:multiLevelType w:val="multilevel"/>
    <w:tmpl w:val="608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17196"/>
    <w:multiLevelType w:val="multilevel"/>
    <w:tmpl w:val="AD6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41990"/>
    <w:multiLevelType w:val="multilevel"/>
    <w:tmpl w:val="9C8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0126D"/>
    <w:multiLevelType w:val="multilevel"/>
    <w:tmpl w:val="016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D19C5"/>
    <w:multiLevelType w:val="multilevel"/>
    <w:tmpl w:val="92B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026C2"/>
    <w:multiLevelType w:val="multilevel"/>
    <w:tmpl w:val="182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04579"/>
    <w:multiLevelType w:val="multilevel"/>
    <w:tmpl w:val="0AF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9555E"/>
    <w:multiLevelType w:val="multilevel"/>
    <w:tmpl w:val="5E3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52607"/>
    <w:multiLevelType w:val="multilevel"/>
    <w:tmpl w:val="0FC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642FB"/>
    <w:multiLevelType w:val="multilevel"/>
    <w:tmpl w:val="94A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470F1"/>
    <w:multiLevelType w:val="multilevel"/>
    <w:tmpl w:val="335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22CA8"/>
    <w:multiLevelType w:val="multilevel"/>
    <w:tmpl w:val="E20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FB51B4"/>
    <w:multiLevelType w:val="multilevel"/>
    <w:tmpl w:val="63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8A11BA"/>
    <w:multiLevelType w:val="multilevel"/>
    <w:tmpl w:val="612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5405E"/>
    <w:multiLevelType w:val="multilevel"/>
    <w:tmpl w:val="12D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441422">
    <w:abstractNumId w:val="12"/>
  </w:num>
  <w:num w:numId="2" w16cid:durableId="98069024">
    <w:abstractNumId w:val="0"/>
  </w:num>
  <w:num w:numId="3" w16cid:durableId="1902978030">
    <w:abstractNumId w:val="5"/>
  </w:num>
  <w:num w:numId="4" w16cid:durableId="2085570294">
    <w:abstractNumId w:val="7"/>
  </w:num>
  <w:num w:numId="5" w16cid:durableId="812991545">
    <w:abstractNumId w:val="3"/>
  </w:num>
  <w:num w:numId="6" w16cid:durableId="2010596402">
    <w:abstractNumId w:val="1"/>
  </w:num>
  <w:num w:numId="7" w16cid:durableId="1277643844">
    <w:abstractNumId w:val="13"/>
  </w:num>
  <w:num w:numId="8" w16cid:durableId="1594048785">
    <w:abstractNumId w:val="4"/>
  </w:num>
  <w:num w:numId="9" w16cid:durableId="346643566">
    <w:abstractNumId w:val="14"/>
  </w:num>
  <w:num w:numId="10" w16cid:durableId="142552570">
    <w:abstractNumId w:val="6"/>
  </w:num>
  <w:num w:numId="11" w16cid:durableId="240720514">
    <w:abstractNumId w:val="2"/>
  </w:num>
  <w:num w:numId="12" w16cid:durableId="1698963292">
    <w:abstractNumId w:val="8"/>
  </w:num>
  <w:num w:numId="13" w16cid:durableId="47457715">
    <w:abstractNumId w:val="10"/>
  </w:num>
  <w:num w:numId="14" w16cid:durableId="1387876812">
    <w:abstractNumId w:val="15"/>
  </w:num>
  <w:num w:numId="15" w16cid:durableId="2030911851">
    <w:abstractNumId w:val="9"/>
  </w:num>
  <w:num w:numId="16" w16cid:durableId="1280186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56"/>
    <w:rsid w:val="0027643B"/>
    <w:rsid w:val="005A347F"/>
    <w:rsid w:val="006F4C56"/>
    <w:rsid w:val="008A4184"/>
    <w:rsid w:val="00B15A90"/>
    <w:rsid w:val="00C42277"/>
    <w:rsid w:val="00C67271"/>
    <w:rsid w:val="00E97997"/>
    <w:rsid w:val="00EB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133"/>
  <w15:chartTrackingRefBased/>
  <w15:docId w15:val="{6CC300C6-8CF4-4F1A-B422-01F69994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C56"/>
    <w:pPr>
      <w:widowControl w:val="0"/>
      <w:jc w:val="both"/>
    </w:pPr>
    <w:rPr>
      <w:rFonts w:ascii="Times New Roman" w:eastAsia="宋体" w:hAnsi="Times New Roman" w:cs="Times New Roman"/>
      <w:szCs w:val="21"/>
      <w14:ligatures w14:val="none"/>
    </w:rPr>
  </w:style>
  <w:style w:type="paragraph" w:styleId="1">
    <w:name w:val="heading 1"/>
    <w:basedOn w:val="a"/>
    <w:next w:val="a"/>
    <w:link w:val="10"/>
    <w:uiPriority w:val="9"/>
    <w:qFormat/>
    <w:rsid w:val="006F4C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4C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4C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4C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4C5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F4C5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4C5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4C5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4C5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4C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4C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4C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4C56"/>
    <w:rPr>
      <w:rFonts w:cstheme="majorBidi"/>
      <w:color w:val="0F4761" w:themeColor="accent1" w:themeShade="BF"/>
      <w:sz w:val="28"/>
      <w:szCs w:val="28"/>
    </w:rPr>
  </w:style>
  <w:style w:type="character" w:customStyle="1" w:styleId="50">
    <w:name w:val="标题 5 字符"/>
    <w:basedOn w:val="a0"/>
    <w:link w:val="5"/>
    <w:uiPriority w:val="9"/>
    <w:semiHidden/>
    <w:rsid w:val="006F4C56"/>
    <w:rPr>
      <w:rFonts w:cstheme="majorBidi"/>
      <w:color w:val="0F4761" w:themeColor="accent1" w:themeShade="BF"/>
      <w:sz w:val="24"/>
      <w:szCs w:val="24"/>
    </w:rPr>
  </w:style>
  <w:style w:type="character" w:customStyle="1" w:styleId="60">
    <w:name w:val="标题 6 字符"/>
    <w:basedOn w:val="a0"/>
    <w:link w:val="6"/>
    <w:uiPriority w:val="9"/>
    <w:semiHidden/>
    <w:rsid w:val="006F4C56"/>
    <w:rPr>
      <w:rFonts w:cstheme="majorBidi"/>
      <w:b/>
      <w:bCs/>
      <w:color w:val="0F4761" w:themeColor="accent1" w:themeShade="BF"/>
    </w:rPr>
  </w:style>
  <w:style w:type="character" w:customStyle="1" w:styleId="70">
    <w:name w:val="标题 7 字符"/>
    <w:basedOn w:val="a0"/>
    <w:link w:val="7"/>
    <w:uiPriority w:val="9"/>
    <w:semiHidden/>
    <w:rsid w:val="006F4C56"/>
    <w:rPr>
      <w:rFonts w:cstheme="majorBidi"/>
      <w:b/>
      <w:bCs/>
      <w:color w:val="595959" w:themeColor="text1" w:themeTint="A6"/>
    </w:rPr>
  </w:style>
  <w:style w:type="character" w:customStyle="1" w:styleId="80">
    <w:name w:val="标题 8 字符"/>
    <w:basedOn w:val="a0"/>
    <w:link w:val="8"/>
    <w:uiPriority w:val="9"/>
    <w:semiHidden/>
    <w:rsid w:val="006F4C56"/>
    <w:rPr>
      <w:rFonts w:cstheme="majorBidi"/>
      <w:color w:val="595959" w:themeColor="text1" w:themeTint="A6"/>
    </w:rPr>
  </w:style>
  <w:style w:type="character" w:customStyle="1" w:styleId="90">
    <w:name w:val="标题 9 字符"/>
    <w:basedOn w:val="a0"/>
    <w:link w:val="9"/>
    <w:uiPriority w:val="9"/>
    <w:semiHidden/>
    <w:rsid w:val="006F4C56"/>
    <w:rPr>
      <w:rFonts w:eastAsiaTheme="majorEastAsia" w:cstheme="majorBidi"/>
      <w:color w:val="595959" w:themeColor="text1" w:themeTint="A6"/>
    </w:rPr>
  </w:style>
  <w:style w:type="paragraph" w:styleId="a3">
    <w:name w:val="Title"/>
    <w:basedOn w:val="a"/>
    <w:next w:val="a"/>
    <w:link w:val="a4"/>
    <w:uiPriority w:val="10"/>
    <w:qFormat/>
    <w:rsid w:val="006F4C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4C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C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4C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C56"/>
    <w:pPr>
      <w:spacing w:before="160" w:after="160"/>
      <w:jc w:val="center"/>
    </w:pPr>
    <w:rPr>
      <w:i/>
      <w:iCs/>
      <w:color w:val="404040" w:themeColor="text1" w:themeTint="BF"/>
    </w:rPr>
  </w:style>
  <w:style w:type="character" w:customStyle="1" w:styleId="a8">
    <w:name w:val="引用 字符"/>
    <w:basedOn w:val="a0"/>
    <w:link w:val="a7"/>
    <w:uiPriority w:val="29"/>
    <w:rsid w:val="006F4C56"/>
    <w:rPr>
      <w:i/>
      <w:iCs/>
      <w:color w:val="404040" w:themeColor="text1" w:themeTint="BF"/>
    </w:rPr>
  </w:style>
  <w:style w:type="paragraph" w:styleId="a9">
    <w:name w:val="List Paragraph"/>
    <w:basedOn w:val="a"/>
    <w:uiPriority w:val="34"/>
    <w:qFormat/>
    <w:rsid w:val="006F4C56"/>
    <w:pPr>
      <w:ind w:left="720"/>
      <w:contextualSpacing/>
    </w:pPr>
  </w:style>
  <w:style w:type="character" w:styleId="aa">
    <w:name w:val="Intense Emphasis"/>
    <w:basedOn w:val="a0"/>
    <w:uiPriority w:val="21"/>
    <w:qFormat/>
    <w:rsid w:val="006F4C56"/>
    <w:rPr>
      <w:i/>
      <w:iCs/>
      <w:color w:val="0F4761" w:themeColor="accent1" w:themeShade="BF"/>
    </w:rPr>
  </w:style>
  <w:style w:type="paragraph" w:styleId="ab">
    <w:name w:val="Intense Quote"/>
    <w:basedOn w:val="a"/>
    <w:next w:val="a"/>
    <w:link w:val="ac"/>
    <w:uiPriority w:val="30"/>
    <w:qFormat/>
    <w:rsid w:val="006F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4C56"/>
    <w:rPr>
      <w:i/>
      <w:iCs/>
      <w:color w:val="0F4761" w:themeColor="accent1" w:themeShade="BF"/>
    </w:rPr>
  </w:style>
  <w:style w:type="character" w:styleId="ad">
    <w:name w:val="Intense Reference"/>
    <w:basedOn w:val="a0"/>
    <w:uiPriority w:val="32"/>
    <w:qFormat/>
    <w:rsid w:val="006F4C56"/>
    <w:rPr>
      <w:b/>
      <w:bCs/>
      <w:smallCaps/>
      <w:color w:val="0F4761" w:themeColor="accent1" w:themeShade="BF"/>
      <w:spacing w:val="5"/>
    </w:rPr>
  </w:style>
  <w:style w:type="paragraph" w:styleId="ae">
    <w:name w:val="Body Text Indent"/>
    <w:basedOn w:val="a"/>
    <w:link w:val="af"/>
    <w:uiPriority w:val="99"/>
    <w:unhideWhenUsed/>
    <w:qFormat/>
    <w:rsid w:val="006F4C56"/>
    <w:pPr>
      <w:spacing w:before="100" w:beforeAutospacing="1" w:after="120"/>
      <w:ind w:leftChars="200" w:left="420"/>
    </w:pPr>
  </w:style>
  <w:style w:type="character" w:customStyle="1" w:styleId="af">
    <w:name w:val="正文文本缩进 字符"/>
    <w:basedOn w:val="a0"/>
    <w:link w:val="ae"/>
    <w:uiPriority w:val="99"/>
    <w:qFormat/>
    <w:rsid w:val="006F4C56"/>
    <w:rPr>
      <w:rFonts w:ascii="Times New Roman" w:eastAsia="宋体" w:hAnsi="Times New Roman" w:cs="Times New Roman"/>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0210">
      <w:bodyDiv w:val="1"/>
      <w:marLeft w:val="0"/>
      <w:marRight w:val="0"/>
      <w:marTop w:val="0"/>
      <w:marBottom w:val="0"/>
      <w:divBdr>
        <w:top w:val="none" w:sz="0" w:space="0" w:color="auto"/>
        <w:left w:val="none" w:sz="0" w:space="0" w:color="auto"/>
        <w:bottom w:val="none" w:sz="0" w:space="0" w:color="auto"/>
        <w:right w:val="none" w:sz="0" w:space="0" w:color="auto"/>
      </w:divBdr>
    </w:div>
    <w:div w:id="16381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石亮</dc:creator>
  <cp:keywords/>
  <dc:description/>
  <cp:lastModifiedBy>石亮</cp:lastModifiedBy>
  <cp:revision>3</cp:revision>
  <dcterms:created xsi:type="dcterms:W3CDTF">2024-12-25T15:28:00Z</dcterms:created>
  <dcterms:modified xsi:type="dcterms:W3CDTF">2024-12-25T15:29:00Z</dcterms:modified>
</cp:coreProperties>
</file>