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35D" w:rsidRDefault="00455C2A" w:rsidP="00455C2A">
      <w:pPr>
        <w:pStyle w:val="Ttulo1"/>
      </w:pPr>
      <w:bookmarkStart w:id="0" w:name="_GoBack"/>
      <w:bookmarkEnd w:id="0"/>
      <w:r>
        <w:t>Manual d’Usuari</w:t>
      </w:r>
    </w:p>
    <w:p w:rsidR="00455C2A" w:rsidRDefault="00455C2A">
      <w:pPr>
        <w:rPr>
          <w:b/>
          <w:bCs/>
        </w:rPr>
      </w:pPr>
      <w:r>
        <w:t xml:space="preserve">En aquest document presentarem el manual de funcionament del joc d’escacs que hem programat per a l’assignatura de Projecte de Programació. Per a explicar el funcionament del joc, dividirem el manual en dues parts: El manual d’usuari del mode </w:t>
      </w:r>
      <w:r>
        <w:rPr>
          <w:b/>
          <w:bCs/>
        </w:rPr>
        <w:t>text</w:t>
      </w:r>
      <w:r>
        <w:t xml:space="preserve"> i el manual d’usuari del mode </w:t>
      </w:r>
      <w:r>
        <w:rPr>
          <w:b/>
          <w:bCs/>
        </w:rPr>
        <w:t>gràfic.</w:t>
      </w:r>
    </w:p>
    <w:p w:rsidR="00455C2A" w:rsidRDefault="00455C2A" w:rsidP="00455C2A">
      <w:pPr>
        <w:pStyle w:val="Ttulo2"/>
      </w:pPr>
      <w:r>
        <w:t>Manual d’usuari del mode text</w:t>
      </w:r>
    </w:p>
    <w:p w:rsidR="00455C2A" w:rsidRDefault="00455C2A" w:rsidP="00455C2A">
      <w:r>
        <w:t>Quan encenem el joc ens surt el següent missatge:</w:t>
      </w:r>
    </w:p>
    <w:p w:rsidR="00455C2A" w:rsidRDefault="00455C2A" w:rsidP="00455C2A">
      <w:r>
        <w:rPr>
          <w:noProof/>
        </w:rPr>
        <w:drawing>
          <wp:inline distT="0" distB="0" distL="0" distR="0" wp14:anchorId="4B97E560" wp14:editId="67AD341B">
            <wp:extent cx="5343525" cy="523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43525" cy="523875"/>
                    </a:xfrm>
                    <a:prstGeom prst="rect">
                      <a:avLst/>
                    </a:prstGeom>
                  </pic:spPr>
                </pic:pic>
              </a:graphicData>
            </a:graphic>
          </wp:inline>
        </w:drawing>
      </w:r>
    </w:p>
    <w:p w:rsidR="00455C2A" w:rsidRDefault="00455C2A" w:rsidP="00455C2A">
      <w:r>
        <w:t>En aquest apartat decidim si volem continuar una partida ajornada o començar una de nova. Primer mostrarem com Començar una partida nova.</w:t>
      </w:r>
    </w:p>
    <w:p w:rsidR="00455C2A" w:rsidRDefault="00455C2A" w:rsidP="00455C2A">
      <w:r>
        <w:t xml:space="preserve">Introduïm el missatge de Començar </w:t>
      </w:r>
      <w:r w:rsidR="00D11F51">
        <w:t>i ens demana el nom del fitxer i el nombre de jugadors humans que jugaran la Partida</w:t>
      </w:r>
      <w:r>
        <w:t>:</w:t>
      </w:r>
    </w:p>
    <w:p w:rsidR="00D11F51" w:rsidRDefault="00D11F51" w:rsidP="00455C2A">
      <w:r>
        <w:rPr>
          <w:noProof/>
        </w:rPr>
        <w:drawing>
          <wp:inline distT="0" distB="0" distL="0" distR="0" wp14:anchorId="218ED1FB" wp14:editId="25D4E0B7">
            <wp:extent cx="5400040" cy="43770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77055"/>
                    </a:xfrm>
                    <a:prstGeom prst="rect">
                      <a:avLst/>
                    </a:prstGeom>
                  </pic:spPr>
                </pic:pic>
              </a:graphicData>
            </a:graphic>
          </wp:inline>
        </w:drawing>
      </w:r>
    </w:p>
    <w:p w:rsidR="00D11F51" w:rsidRDefault="00D11F51" w:rsidP="00455C2A">
      <w:r>
        <w:t xml:space="preserve">A partir d’aquí el joc ja ha començat. S’ha generat un fitxer amb el nombre de partida que s’està jugant. </w:t>
      </w:r>
    </w:p>
    <w:p w:rsidR="00D11F51" w:rsidRDefault="00D11F51" w:rsidP="00455C2A">
      <w:r>
        <w:t xml:space="preserve">Com que és una partida nova comença el jugador del equip de les peces blanques (les majúscules). </w:t>
      </w:r>
    </w:p>
    <w:p w:rsidR="00D11F51" w:rsidRDefault="00D11F51" w:rsidP="00455C2A">
      <w:r>
        <w:lastRenderedPageBreak/>
        <w:t>En aquest moment entrem la posició de la Peça que volem moure i a un la volem moure:</w:t>
      </w:r>
    </w:p>
    <w:p w:rsidR="00D11F51" w:rsidRDefault="00D11F51" w:rsidP="00455C2A">
      <w:r>
        <w:rPr>
          <w:noProof/>
        </w:rPr>
        <w:drawing>
          <wp:inline distT="0" distB="0" distL="0" distR="0" wp14:anchorId="1E927B89" wp14:editId="3C419354">
            <wp:extent cx="5400040" cy="46856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685665"/>
                    </a:xfrm>
                    <a:prstGeom prst="rect">
                      <a:avLst/>
                    </a:prstGeom>
                  </pic:spPr>
                </pic:pic>
              </a:graphicData>
            </a:graphic>
          </wp:inline>
        </w:drawing>
      </w:r>
      <w:r>
        <w:t xml:space="preserve"> </w:t>
      </w:r>
    </w:p>
    <w:p w:rsidR="00D11F51" w:rsidRDefault="00D11F51" w:rsidP="00455C2A">
      <w:r>
        <w:t>També tenim moviments inicials per a les peces, per exemple un Peó es pot moure dos caselles si és el seu moviment inicial (tots aquests moviments inicials els defineix el nostre fitxer de regles). També si intentem moure una peça que no es del nostre equip o d’una casella buida el joc no es deixa realitzar cap moviment i ens avisa:</w:t>
      </w:r>
    </w:p>
    <w:p w:rsidR="00D11F51" w:rsidRDefault="00D11F51" w:rsidP="00455C2A">
      <w:r>
        <w:rPr>
          <w:noProof/>
        </w:rPr>
        <w:lastRenderedPageBreak/>
        <w:drawing>
          <wp:inline distT="0" distB="0" distL="0" distR="0" wp14:anchorId="140F107E" wp14:editId="3BEAF1DF">
            <wp:extent cx="5400040" cy="54660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466080"/>
                    </a:xfrm>
                    <a:prstGeom prst="rect">
                      <a:avLst/>
                    </a:prstGeom>
                  </pic:spPr>
                </pic:pic>
              </a:graphicData>
            </a:graphic>
          </wp:inline>
        </w:drawing>
      </w:r>
    </w:p>
    <w:p w:rsidR="00D11F51" w:rsidRDefault="00D11F51" w:rsidP="00455C2A">
      <w:r>
        <w:t>Alhora de fer un enroc:</w:t>
      </w:r>
    </w:p>
    <w:p w:rsidR="00D11F51" w:rsidRDefault="00D11F51" w:rsidP="00455C2A">
      <w:r>
        <w:rPr>
          <w:noProof/>
        </w:rPr>
        <w:lastRenderedPageBreak/>
        <w:drawing>
          <wp:inline distT="0" distB="0" distL="0" distR="0" wp14:anchorId="3EF69090" wp14:editId="43AD4AE3">
            <wp:extent cx="5400040" cy="43516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351655"/>
                    </a:xfrm>
                    <a:prstGeom prst="rect">
                      <a:avLst/>
                    </a:prstGeom>
                  </pic:spPr>
                </pic:pic>
              </a:graphicData>
            </a:graphic>
          </wp:inline>
        </w:drawing>
      </w:r>
    </w:p>
    <w:p w:rsidR="001D38E6" w:rsidRDefault="001D38E6" w:rsidP="00455C2A">
      <w:r>
        <w:t>També podem desfer l’última tirada i llavors refer-la:</w:t>
      </w:r>
    </w:p>
    <w:p w:rsidR="001D38E6" w:rsidRDefault="001D38E6" w:rsidP="00455C2A">
      <w:r>
        <w:rPr>
          <w:noProof/>
        </w:rPr>
        <w:drawing>
          <wp:inline distT="0" distB="0" distL="0" distR="0" wp14:anchorId="6E92DE4A" wp14:editId="41162D5A">
            <wp:extent cx="5400040" cy="4102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02100"/>
                    </a:xfrm>
                    <a:prstGeom prst="rect">
                      <a:avLst/>
                    </a:prstGeom>
                  </pic:spPr>
                </pic:pic>
              </a:graphicData>
            </a:graphic>
          </wp:inline>
        </w:drawing>
      </w:r>
    </w:p>
    <w:p w:rsidR="001D38E6" w:rsidRDefault="001D38E6" w:rsidP="00455C2A">
      <w:r>
        <w:rPr>
          <w:noProof/>
        </w:rPr>
        <w:lastRenderedPageBreak/>
        <w:drawing>
          <wp:inline distT="0" distB="0" distL="0" distR="0" wp14:anchorId="4A372794" wp14:editId="6A810D9D">
            <wp:extent cx="5400040" cy="40043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04310"/>
                    </a:xfrm>
                    <a:prstGeom prst="rect">
                      <a:avLst/>
                    </a:prstGeom>
                  </pic:spPr>
                </pic:pic>
              </a:graphicData>
            </a:graphic>
          </wp:inline>
        </w:drawing>
      </w:r>
    </w:p>
    <w:p w:rsidR="00AA600D" w:rsidRDefault="00AA600D" w:rsidP="00455C2A">
      <w:r>
        <w:t>També podem matar Peces i ens avisa el programa:</w:t>
      </w:r>
    </w:p>
    <w:p w:rsidR="00AA600D" w:rsidRDefault="00AA600D" w:rsidP="00455C2A">
      <w:r>
        <w:rPr>
          <w:noProof/>
        </w:rPr>
        <w:drawing>
          <wp:inline distT="0" distB="0" distL="0" distR="0" wp14:anchorId="19EE75EB" wp14:editId="31844A1A">
            <wp:extent cx="5400040" cy="41382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138295"/>
                    </a:xfrm>
                    <a:prstGeom prst="rect">
                      <a:avLst/>
                    </a:prstGeom>
                  </pic:spPr>
                </pic:pic>
              </a:graphicData>
            </a:graphic>
          </wp:inline>
        </w:drawing>
      </w:r>
    </w:p>
    <w:p w:rsidR="00AA600D" w:rsidRDefault="00AA600D" w:rsidP="00455C2A"/>
    <w:p w:rsidR="00AA600D" w:rsidRDefault="00AA600D" w:rsidP="00455C2A">
      <w:r>
        <w:lastRenderedPageBreak/>
        <w:t>Si arribem amb un Peó al final del taulell podem promocionar-lo:</w:t>
      </w:r>
    </w:p>
    <w:p w:rsidR="00AA600D" w:rsidRDefault="00AA600D" w:rsidP="00455C2A">
      <w:r>
        <w:rPr>
          <w:noProof/>
        </w:rPr>
        <w:drawing>
          <wp:inline distT="0" distB="0" distL="0" distR="0" wp14:anchorId="3E2570FA" wp14:editId="0F1CD1E3">
            <wp:extent cx="4038600" cy="8010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8010525"/>
                    </a:xfrm>
                    <a:prstGeom prst="rect">
                      <a:avLst/>
                    </a:prstGeom>
                  </pic:spPr>
                </pic:pic>
              </a:graphicData>
            </a:graphic>
          </wp:inline>
        </w:drawing>
      </w:r>
    </w:p>
    <w:p w:rsidR="00AA600D" w:rsidRDefault="00AA600D" w:rsidP="00455C2A"/>
    <w:p w:rsidR="00AA600D" w:rsidRDefault="00AA600D" w:rsidP="00455C2A"/>
    <w:p w:rsidR="00455C2A" w:rsidRDefault="001D38E6" w:rsidP="00455C2A">
      <w:r>
        <w:lastRenderedPageBreak/>
        <w:t>Finalment, quan fem un escac o un escac i mat surt el següent:</w:t>
      </w:r>
    </w:p>
    <w:p w:rsidR="001D38E6" w:rsidRDefault="00AB7C48" w:rsidP="00455C2A">
      <w:r w:rsidRPr="00AB7C48">
        <w:drawing>
          <wp:inline distT="0" distB="0" distL="0" distR="0" wp14:anchorId="690055AB" wp14:editId="4CD08F96">
            <wp:extent cx="5400040" cy="159956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99565"/>
                    </a:xfrm>
                    <a:prstGeom prst="rect">
                      <a:avLst/>
                    </a:prstGeom>
                  </pic:spPr>
                </pic:pic>
              </a:graphicData>
            </a:graphic>
          </wp:inline>
        </w:drawing>
      </w:r>
    </w:p>
    <w:p w:rsidR="001D38E6" w:rsidRDefault="001D38E6" w:rsidP="00455C2A">
      <w:r>
        <w:t>També podem rendir-nos o demanar taules:</w:t>
      </w:r>
    </w:p>
    <w:p w:rsidR="001D38E6" w:rsidRDefault="00AA600D" w:rsidP="00455C2A">
      <w:r>
        <w:rPr>
          <w:noProof/>
        </w:rPr>
        <w:drawing>
          <wp:inline distT="0" distB="0" distL="0" distR="0" wp14:anchorId="708CAF99" wp14:editId="4889E423">
            <wp:extent cx="5400040" cy="7994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99465"/>
                    </a:xfrm>
                    <a:prstGeom prst="rect">
                      <a:avLst/>
                    </a:prstGeom>
                  </pic:spPr>
                </pic:pic>
              </a:graphicData>
            </a:graphic>
          </wp:inline>
        </w:drawing>
      </w:r>
    </w:p>
    <w:p w:rsidR="001D38E6" w:rsidRDefault="001D38E6" w:rsidP="00455C2A">
      <w:r>
        <w:t>Si estem a mitja partida i volem ajornar:</w:t>
      </w:r>
    </w:p>
    <w:p w:rsidR="001D38E6" w:rsidRDefault="001D38E6" w:rsidP="00455C2A">
      <w:r>
        <w:rPr>
          <w:noProof/>
        </w:rPr>
        <w:drawing>
          <wp:inline distT="0" distB="0" distL="0" distR="0" wp14:anchorId="17BB73A7" wp14:editId="23781432">
            <wp:extent cx="5400040" cy="32994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99460"/>
                    </a:xfrm>
                    <a:prstGeom prst="rect">
                      <a:avLst/>
                    </a:prstGeom>
                  </pic:spPr>
                </pic:pic>
              </a:graphicData>
            </a:graphic>
          </wp:inline>
        </w:drawing>
      </w:r>
    </w:p>
    <w:p w:rsidR="00AA600D" w:rsidRDefault="00AA600D" w:rsidP="00455C2A">
      <w:r>
        <w:t>Finalment, si volem seguir una partida començada, posem al principi del programa Carregar partida, el fitxer de partida que volem carregar i se’ns carregarà la situació en la que estàvem quan la vam ajornar:</w:t>
      </w:r>
    </w:p>
    <w:p w:rsidR="00AA600D" w:rsidRDefault="00AA600D" w:rsidP="00455C2A">
      <w:r>
        <w:rPr>
          <w:noProof/>
        </w:rPr>
        <w:lastRenderedPageBreak/>
        <w:drawing>
          <wp:inline distT="0" distB="0" distL="0" distR="0" wp14:anchorId="3EC5C507" wp14:editId="7D66D977">
            <wp:extent cx="5400040" cy="38741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74135"/>
                    </a:xfrm>
                    <a:prstGeom prst="rect">
                      <a:avLst/>
                    </a:prstGeom>
                  </pic:spPr>
                </pic:pic>
              </a:graphicData>
            </a:graphic>
          </wp:inline>
        </w:drawing>
      </w:r>
    </w:p>
    <w:p w:rsidR="00AA600D" w:rsidRDefault="00AA600D" w:rsidP="00455C2A">
      <w:r>
        <w:t>A partir d’aquí podem seguir amb la partida normal.</w:t>
      </w:r>
    </w:p>
    <w:p w:rsidR="00AA600D" w:rsidRDefault="00AA600D" w:rsidP="00AA600D">
      <w:r>
        <w:br w:type="page"/>
      </w:r>
    </w:p>
    <w:p w:rsidR="00AA600D" w:rsidRDefault="00AA600D" w:rsidP="00AA600D">
      <w:pPr>
        <w:pStyle w:val="Ttulo2"/>
      </w:pPr>
      <w:r>
        <w:lastRenderedPageBreak/>
        <w:t>Manual d’usuari en mode gràfic</w:t>
      </w:r>
    </w:p>
    <w:p w:rsidR="00AA600D" w:rsidRPr="00AA600D" w:rsidRDefault="00AA600D" w:rsidP="00AA600D">
      <w:r>
        <w:t>En aquest apartat explicarem les mateixes funcionalitats del joc del mode text en el mode gràfic.</w:t>
      </w:r>
    </w:p>
    <w:sectPr w:rsidR="00AA600D" w:rsidRPr="00AA60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2A"/>
    <w:rsid w:val="001D38E6"/>
    <w:rsid w:val="00202DCE"/>
    <w:rsid w:val="00455C2A"/>
    <w:rsid w:val="007C535D"/>
    <w:rsid w:val="00AA600D"/>
    <w:rsid w:val="00AB7C48"/>
    <w:rsid w:val="00C76D3C"/>
    <w:rsid w:val="00D11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2EBDB-BE8A-4F27-8DA3-F3F1D5FE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455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5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C2A"/>
    <w:rPr>
      <w:rFonts w:asciiTheme="majorHAnsi" w:eastAsiaTheme="majorEastAsia" w:hAnsiTheme="majorHAnsi" w:cstheme="majorBidi"/>
      <w:color w:val="2F5496" w:themeColor="accent1" w:themeShade="BF"/>
      <w:sz w:val="32"/>
      <w:szCs w:val="32"/>
      <w:lang w:val="ca-ES"/>
    </w:rPr>
  </w:style>
  <w:style w:type="character" w:customStyle="1" w:styleId="Ttulo2Car">
    <w:name w:val="Título 2 Car"/>
    <w:basedOn w:val="Fuentedeprrafopredeter"/>
    <w:link w:val="Ttulo2"/>
    <w:uiPriority w:val="9"/>
    <w:rsid w:val="00455C2A"/>
    <w:rPr>
      <w:rFonts w:asciiTheme="majorHAnsi" w:eastAsiaTheme="majorEastAsia" w:hAnsiTheme="majorHAnsi" w:cstheme="majorBidi"/>
      <w:color w:val="2F5496" w:themeColor="accent1" w:themeShade="BF"/>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311</Words>
  <Characters>1714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Torrent</dc:creator>
  <cp:keywords/>
  <dc:description/>
  <cp:lastModifiedBy>Sergi Torrent</cp:lastModifiedBy>
  <cp:revision>1</cp:revision>
  <dcterms:created xsi:type="dcterms:W3CDTF">2020-05-31T20:43:00Z</dcterms:created>
  <dcterms:modified xsi:type="dcterms:W3CDTF">2020-06-01T08:31:00Z</dcterms:modified>
</cp:coreProperties>
</file>