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0F3" w:rsidRDefault="00B878EE">
      <w:pPr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Desenvolvimento de um Componente de Suporte à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Learning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Analytics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para um Sistema de Recomendação Híbrido de Trabalhos de Conclusão de Curso </w:t>
      </w:r>
    </w:p>
    <w:p w:rsidR="00ED10F3" w:rsidRDefault="00ED10F3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ED10F3" w:rsidRDefault="00B878EE">
      <w:pPr>
        <w:spacing w:before="120" w:after="120" w:line="360" w:lineRule="auto"/>
        <w:jc w:val="both"/>
      </w:pPr>
      <w:r>
        <w:rPr>
          <w:rFonts w:ascii="Times New Roman" w:hAnsi="Times New Roman"/>
          <w:b/>
          <w:sz w:val="24"/>
          <w:szCs w:val="24"/>
        </w:rPr>
        <w:t>1 – INTRODUÇÃO</w:t>
      </w:r>
    </w:p>
    <w:p w:rsidR="00ED10F3" w:rsidRDefault="00ED10F3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o aumento do volume de dados gerados a partir da interação de usuários com sistemas on-line, </w:t>
      </w:r>
      <w:r>
        <w:rPr>
          <w:rFonts w:ascii="Times New Roman" w:hAnsi="Times New Roman"/>
          <w:sz w:val="24"/>
          <w:szCs w:val="24"/>
        </w:rPr>
        <w:t xml:space="preserve">cria-se a oportunidade de efetuar análises mais precisas e aprofundadas desses ambientes, possibilitando a identificação de padrões de relacionamento permitindo a extração de informações </w:t>
      </w:r>
      <w:proofErr w:type="spellStart"/>
      <w:r>
        <w:rPr>
          <w:rFonts w:ascii="Times New Roman" w:hAnsi="Times New Roman"/>
          <w:sz w:val="24"/>
          <w:szCs w:val="24"/>
        </w:rPr>
        <w:t>implı́citas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(JUNIOR; OLIVEIRA, 2016).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área de Learning </w:t>
      </w:r>
      <w:proofErr w:type="spellStart"/>
      <w:r>
        <w:rPr>
          <w:rFonts w:ascii="Times New Roman" w:hAnsi="Times New Roman"/>
          <w:sz w:val="24"/>
          <w:szCs w:val="24"/>
        </w:rPr>
        <w:t>Analytics</w:t>
      </w:r>
      <w:proofErr w:type="spellEnd"/>
      <w:r>
        <w:rPr>
          <w:rFonts w:ascii="Times New Roman" w:hAnsi="Times New Roman"/>
          <w:sz w:val="24"/>
          <w:szCs w:val="24"/>
        </w:rPr>
        <w:t xml:space="preserve">(LA) vem ganhando visibilidade nos últimos por possuir um foco especial na análise deste grande volume de dados, direcionando os resultados especificamente para obter melhorias nos processos dinâmicos de ensino-aprendizagem </w:t>
      </w:r>
      <w:r>
        <w:rPr>
          <w:rFonts w:ascii="Times New Roman" w:hAnsi="Times New Roman"/>
          <w:sz w:val="24"/>
          <w:szCs w:val="24"/>
        </w:rPr>
        <w:t>(MOISSA; KEMCZINSKI; GAS</w:t>
      </w:r>
      <w:r>
        <w:rPr>
          <w:rFonts w:ascii="Times New Roman" w:hAnsi="Times New Roman"/>
          <w:sz w:val="24"/>
          <w:szCs w:val="24"/>
        </w:rPr>
        <w:t>PARINI, 2014).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acordo com (CLOW, 2012), o processo de LA é um ciclo divido em três etapas, onde a primeira dela consiste na coleta de dados, seguida da análise desses dados e, por último, a realização de intervenções.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processo de LA descrito por (CHAT</w:t>
      </w:r>
      <w:r>
        <w:rPr>
          <w:rFonts w:ascii="Times New Roman" w:hAnsi="Times New Roman"/>
          <w:sz w:val="24"/>
          <w:szCs w:val="24"/>
        </w:rPr>
        <w:t>TI et al., 2012) é similar ao descrito por (CLOW, 2012) e o mesmo descreve quatro elementos principais no escopo deste processo: (1) quais dados serão analisados; (2) as pessoas envolvidas nas diferentes etapas do processo; (3) as técnicas a serem aplicada</w:t>
      </w:r>
      <w:r>
        <w:rPr>
          <w:rFonts w:ascii="Times New Roman" w:hAnsi="Times New Roman"/>
          <w:sz w:val="24"/>
          <w:szCs w:val="24"/>
        </w:rPr>
        <w:t>s na análise dos dados; e (4) os objetivos. (CHATTI et al., 2012) categorizou os objetivos de LA como Monitoramento e Análise (</w:t>
      </w:r>
      <w:proofErr w:type="spellStart"/>
      <w:r>
        <w:rPr>
          <w:rFonts w:ascii="Times New Roman" w:hAnsi="Times New Roman"/>
          <w:sz w:val="24"/>
          <w:szCs w:val="24"/>
        </w:rPr>
        <w:t>MeA</w:t>
      </w:r>
      <w:proofErr w:type="spellEnd"/>
      <w:r>
        <w:rPr>
          <w:rFonts w:ascii="Times New Roman" w:hAnsi="Times New Roman"/>
          <w:sz w:val="24"/>
          <w:szCs w:val="24"/>
        </w:rPr>
        <w:t>); Predição e Intervenção (</w:t>
      </w:r>
      <w:proofErr w:type="spellStart"/>
      <w:r>
        <w:rPr>
          <w:rFonts w:ascii="Times New Roman" w:hAnsi="Times New Roman"/>
          <w:sz w:val="24"/>
          <w:szCs w:val="24"/>
        </w:rPr>
        <w:t>PeI</w:t>
      </w:r>
      <w:proofErr w:type="spellEnd"/>
      <w:r>
        <w:rPr>
          <w:rFonts w:ascii="Times New Roman" w:hAnsi="Times New Roman"/>
          <w:sz w:val="24"/>
          <w:szCs w:val="24"/>
        </w:rPr>
        <w:t>); Tutoria e Monitoria (</w:t>
      </w:r>
      <w:proofErr w:type="spellStart"/>
      <w:r>
        <w:rPr>
          <w:rFonts w:ascii="Times New Roman" w:hAnsi="Times New Roman"/>
          <w:sz w:val="24"/>
          <w:szCs w:val="24"/>
        </w:rPr>
        <w:t>TeM</w:t>
      </w:r>
      <w:proofErr w:type="spellEnd"/>
      <w:r>
        <w:rPr>
          <w:rFonts w:ascii="Times New Roman" w:hAnsi="Times New Roman"/>
          <w:sz w:val="24"/>
          <w:szCs w:val="24"/>
        </w:rPr>
        <w:t>); Avaliação e Feedback (</w:t>
      </w:r>
      <w:proofErr w:type="spellStart"/>
      <w:r>
        <w:rPr>
          <w:rFonts w:ascii="Times New Roman" w:hAnsi="Times New Roman"/>
          <w:sz w:val="24"/>
          <w:szCs w:val="24"/>
        </w:rPr>
        <w:t>AeF</w:t>
      </w:r>
      <w:proofErr w:type="spellEnd"/>
      <w:r>
        <w:rPr>
          <w:rFonts w:ascii="Times New Roman" w:hAnsi="Times New Roman"/>
          <w:sz w:val="24"/>
          <w:szCs w:val="24"/>
        </w:rPr>
        <w:t>); Adaptação (A); Personalização e Recome</w:t>
      </w:r>
      <w:r>
        <w:rPr>
          <w:rFonts w:ascii="Times New Roman" w:hAnsi="Times New Roman"/>
          <w:sz w:val="24"/>
          <w:szCs w:val="24"/>
        </w:rPr>
        <w:t>ndação (</w:t>
      </w:r>
      <w:proofErr w:type="spellStart"/>
      <w:r>
        <w:rPr>
          <w:rFonts w:ascii="Times New Roman" w:hAnsi="Times New Roman"/>
          <w:sz w:val="24"/>
          <w:szCs w:val="24"/>
        </w:rPr>
        <w:t>PeR</w:t>
      </w:r>
      <w:proofErr w:type="spellEnd"/>
      <w:r>
        <w:rPr>
          <w:rFonts w:ascii="Times New Roman" w:hAnsi="Times New Roman"/>
          <w:sz w:val="24"/>
          <w:szCs w:val="24"/>
        </w:rPr>
        <w:t xml:space="preserve">); e Reflexão (R). </w:t>
      </w:r>
    </w:p>
    <w:p w:rsidR="00ED10F3" w:rsidRDefault="00B878EE">
      <w:pPr>
        <w:spacing w:before="120" w:after="120" w:line="360" w:lineRule="auto"/>
        <w:ind w:firstLine="708"/>
        <w:jc w:val="both"/>
      </w:pPr>
      <w:r>
        <w:rPr>
          <w:rFonts w:ascii="Times New Roman" w:hAnsi="Times New Roman"/>
          <w:sz w:val="24"/>
          <w:szCs w:val="24"/>
        </w:rPr>
        <w:t xml:space="preserve">(MOISSA; KEMCZINSKI; GASPARINI, 2014), ao fazer um mapeamento sistemático sobre LA, observou que uma quantidade expressiva tiveram como objetivo central </w:t>
      </w:r>
      <w:proofErr w:type="spellStart"/>
      <w:r>
        <w:rPr>
          <w:rFonts w:ascii="Times New Roman" w:hAnsi="Times New Roman"/>
          <w:sz w:val="24"/>
          <w:szCs w:val="24"/>
        </w:rPr>
        <w:t>MeA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AeF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PeI</w:t>
      </w:r>
      <w:proofErr w:type="spellEnd"/>
      <w:r>
        <w:rPr>
          <w:rFonts w:ascii="Times New Roman" w:hAnsi="Times New Roman"/>
          <w:sz w:val="24"/>
          <w:szCs w:val="24"/>
        </w:rPr>
        <w:t xml:space="preserve">. Estes trabalhos utilizaram, principalmente, ferramentas </w:t>
      </w:r>
      <w:r>
        <w:rPr>
          <w:rFonts w:ascii="Times New Roman" w:hAnsi="Times New Roman"/>
          <w:sz w:val="24"/>
          <w:szCs w:val="24"/>
        </w:rPr>
        <w:t>de visualização de informações, estatísticas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descritivas, métricas, indicadores, Social Networks </w:t>
      </w:r>
      <w:proofErr w:type="spellStart"/>
      <w:r>
        <w:rPr>
          <w:rFonts w:ascii="Times New Roman" w:hAnsi="Times New Roman"/>
          <w:sz w:val="24"/>
          <w:szCs w:val="24"/>
        </w:rPr>
        <w:t>Analysis</w:t>
      </w:r>
      <w:proofErr w:type="spellEnd"/>
      <w:r>
        <w:rPr>
          <w:rFonts w:ascii="Times New Roman" w:hAnsi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sz w:val="24"/>
          <w:szCs w:val="24"/>
        </w:rPr>
        <w:t>clusterização</w:t>
      </w:r>
      <w:proofErr w:type="spellEnd"/>
      <w:r>
        <w:rPr>
          <w:rFonts w:ascii="Times New Roman" w:hAnsi="Times New Roman"/>
          <w:sz w:val="24"/>
          <w:szCs w:val="24"/>
        </w:rPr>
        <w:t xml:space="preserve">. A grande maioria destas análises foram feitas sem o </w:t>
      </w:r>
      <w:r>
        <w:rPr>
          <w:rFonts w:ascii="Times New Roman" w:hAnsi="Times New Roman"/>
          <w:sz w:val="24"/>
          <w:szCs w:val="24"/>
        </w:rPr>
        <w:lastRenderedPageBreak/>
        <w:t>emprego de um algoritmo específico</w:t>
      </w:r>
      <w:r>
        <w:rPr>
          <w:rFonts w:ascii="Times New Roman" w:hAnsi="Times New Roman"/>
          <w:sz w:val="24"/>
          <w:szCs w:val="24"/>
        </w:rPr>
        <w:t>, exceto pelo k-</w:t>
      </w:r>
      <w:proofErr w:type="spellStart"/>
      <w:r>
        <w:rPr>
          <w:rFonts w:ascii="Times New Roman" w:hAnsi="Times New Roman"/>
          <w:sz w:val="24"/>
          <w:szCs w:val="24"/>
        </w:rPr>
        <w:t>means</w:t>
      </w:r>
      <w:proofErr w:type="spellEnd"/>
      <w:r>
        <w:rPr>
          <w:rFonts w:ascii="Times New Roman" w:hAnsi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/>
          <w:sz w:val="24"/>
          <w:szCs w:val="24"/>
        </w:rPr>
        <w:t>clusterização</w:t>
      </w:r>
      <w:proofErr w:type="spellEnd"/>
      <w:r>
        <w:rPr>
          <w:rFonts w:ascii="Times New Roman" w:hAnsi="Times New Roman"/>
          <w:sz w:val="24"/>
          <w:szCs w:val="24"/>
        </w:rPr>
        <w:t xml:space="preserve">. Ao </w:t>
      </w:r>
      <w:r>
        <w:rPr>
          <w:rFonts w:ascii="Times New Roman" w:hAnsi="Times New Roman"/>
          <w:sz w:val="24"/>
          <w:szCs w:val="24"/>
        </w:rPr>
        <w:t xml:space="preserve">fazer um levantamento quando os instrumentos utilizados, destacam-se o MS Excel, </w:t>
      </w:r>
      <w:proofErr w:type="spellStart"/>
      <w:r>
        <w:rPr>
          <w:rFonts w:ascii="Times New Roman" w:hAnsi="Times New Roman"/>
          <w:sz w:val="24"/>
          <w:szCs w:val="24"/>
        </w:rPr>
        <w:t>Moodle</w:t>
      </w:r>
      <w:proofErr w:type="spellEnd"/>
      <w:r>
        <w:rPr>
          <w:rFonts w:ascii="Times New Roman" w:hAnsi="Times New Roman"/>
          <w:sz w:val="24"/>
          <w:szCs w:val="24"/>
        </w:rPr>
        <w:t xml:space="preserve">, linguagem de programação R, MySQL e Google Docs. Por fim, as maiores contribuições proporcionadas por estes trabalhos foram implementação de ferramentas, conhecimento </w:t>
      </w:r>
      <w:r>
        <w:rPr>
          <w:rFonts w:ascii="Times New Roman" w:hAnsi="Times New Roman"/>
          <w:sz w:val="24"/>
          <w:szCs w:val="24"/>
        </w:rPr>
        <w:t>sobre o processo de ensino-aprendizagem, desenvolvimento de novas abordagens e produção de frameworks para LA.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multivariada de dados é um ramo da análise de dados que visa o estudo do relacionamento ou conjunto de relações entre múltiplas variáveis</w:t>
      </w:r>
      <w:r>
        <w:rPr>
          <w:rFonts w:ascii="Times New Roman" w:hAnsi="Times New Roman"/>
          <w:sz w:val="24"/>
          <w:szCs w:val="24"/>
        </w:rPr>
        <w:t>, possibilitando o levantamento de questões específica</w:t>
      </w:r>
      <w:r>
        <w:rPr>
          <w:rFonts w:ascii="Times New Roman" w:hAnsi="Times New Roman"/>
          <w:sz w:val="24"/>
          <w:szCs w:val="24"/>
        </w:rPr>
        <w:t xml:space="preserve"> e com alto nível</w:t>
      </w:r>
      <w:r>
        <w:rPr>
          <w:rFonts w:ascii="Times New Roman" w:hAnsi="Times New Roman"/>
          <w:sz w:val="24"/>
          <w:szCs w:val="24"/>
        </w:rPr>
        <w:t xml:space="preserve"> de complexidade </w:t>
      </w:r>
      <w:r>
        <w:rPr>
          <w:rFonts w:ascii="Times New Roman" w:hAnsi="Times New Roman"/>
          <w:sz w:val="24"/>
          <w:szCs w:val="24"/>
        </w:rPr>
        <w:t>(HAIR et al., 2009)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Visualização de informações, ou visualização de dados, é uma área de consiste na aplicação de diferentes técnicas, geralmente interativas, que tem </w:t>
      </w:r>
      <w:r>
        <w:rPr>
          <w:rFonts w:ascii="Times New Roman" w:hAnsi="Times New Roman"/>
          <w:sz w:val="24"/>
          <w:szCs w:val="24"/>
        </w:rPr>
        <w:t xml:space="preserve">como objetivo principal auxiliar no processo de análise de dados, seja ela </w:t>
      </w:r>
      <w:proofErr w:type="spellStart"/>
      <w:r>
        <w:rPr>
          <w:rFonts w:ascii="Times New Roman" w:hAnsi="Times New Roman"/>
          <w:sz w:val="24"/>
          <w:szCs w:val="24"/>
        </w:rPr>
        <w:t>univariada</w:t>
      </w:r>
      <w:proofErr w:type="spellEnd"/>
      <w:r>
        <w:rPr>
          <w:rFonts w:ascii="Times New Roman" w:hAnsi="Times New Roman"/>
          <w:sz w:val="24"/>
          <w:szCs w:val="24"/>
        </w:rPr>
        <w:t xml:space="preserve"> ou multivariada, através de representações gráficas </w:t>
      </w:r>
      <w:r>
        <w:rPr>
          <w:rFonts w:ascii="Times New Roman" w:hAnsi="Times New Roman"/>
          <w:sz w:val="24"/>
          <w:szCs w:val="24"/>
        </w:rPr>
        <w:t>(FREITAS et al., 2001).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ferramenta produzida pelos Projetos de Apoio à Iniciação </w:t>
      </w:r>
      <w:proofErr w:type="spellStart"/>
      <w:r>
        <w:rPr>
          <w:rFonts w:ascii="Times New Roman" w:hAnsi="Times New Roman"/>
          <w:sz w:val="24"/>
          <w:szCs w:val="24"/>
        </w:rPr>
        <w:t>Cientı́fica</w:t>
      </w:r>
      <w:proofErr w:type="spellEnd"/>
      <w:r>
        <w:rPr>
          <w:rFonts w:ascii="Times New Roman" w:hAnsi="Times New Roman"/>
          <w:sz w:val="24"/>
          <w:szCs w:val="24"/>
        </w:rPr>
        <w:t xml:space="preserve"> nas edições 2015/2016</w:t>
      </w:r>
      <w:r>
        <w:rPr>
          <w:rFonts w:ascii="Times New Roman" w:hAnsi="Times New Roman"/>
          <w:sz w:val="24"/>
          <w:szCs w:val="24"/>
        </w:rPr>
        <w:t xml:space="preserve"> e 2016/2017, dos alunos Lucas Gabriel Coimbra Evangelista </w:t>
      </w:r>
      <w:r>
        <w:rPr>
          <w:rFonts w:ascii="Times New Roman" w:hAnsi="Times New Roman"/>
          <w:sz w:val="24"/>
          <w:szCs w:val="24"/>
        </w:rPr>
        <w:t xml:space="preserve">(código no </w:t>
      </w:r>
      <w:proofErr w:type="spellStart"/>
      <w:r>
        <w:rPr>
          <w:rFonts w:ascii="Times New Roman" w:hAnsi="Times New Roman"/>
          <w:sz w:val="24"/>
          <w:szCs w:val="24"/>
        </w:rPr>
        <w:t>Sisproj</w:t>
      </w:r>
      <w:proofErr w:type="spellEnd"/>
      <w:r>
        <w:rPr>
          <w:rFonts w:ascii="Times New Roman" w:hAnsi="Times New Roman"/>
          <w:sz w:val="24"/>
          <w:szCs w:val="24"/>
        </w:rPr>
        <w:t xml:space="preserve"> 33958 e 43715, respectivamente) e Salomão Augusto Vilaça Corrêa </w:t>
      </w:r>
      <w:r>
        <w:rPr>
          <w:rFonts w:ascii="Times New Roman" w:hAnsi="Times New Roman"/>
          <w:sz w:val="24"/>
          <w:szCs w:val="24"/>
        </w:rPr>
        <w:t xml:space="preserve">(código no </w:t>
      </w:r>
      <w:proofErr w:type="spellStart"/>
      <w:r>
        <w:rPr>
          <w:rFonts w:ascii="Times New Roman" w:hAnsi="Times New Roman"/>
          <w:sz w:val="24"/>
          <w:szCs w:val="24"/>
        </w:rPr>
        <w:t>Sisproj</w:t>
      </w:r>
      <w:proofErr w:type="spellEnd"/>
      <w:r>
        <w:rPr>
          <w:rFonts w:ascii="Times New Roman" w:hAnsi="Times New Roman"/>
          <w:sz w:val="24"/>
          <w:szCs w:val="24"/>
        </w:rPr>
        <w:t xml:space="preserve"> 33662, edição 2015/2016), orientados pelo Prof. Dr. Fábio Santos da Silva, o </w:t>
      </w:r>
      <w:proofErr w:type="spellStart"/>
      <w:r>
        <w:rPr>
          <w:rFonts w:ascii="Times New Roman" w:hAnsi="Times New Roman"/>
          <w:sz w:val="24"/>
          <w:szCs w:val="24"/>
        </w:rPr>
        <w:t>Ten</w:t>
      </w:r>
      <w:r>
        <w:rPr>
          <w:rFonts w:ascii="Times New Roman" w:hAnsi="Times New Roman"/>
          <w:sz w:val="24"/>
          <w:szCs w:val="24"/>
        </w:rPr>
        <w:t>ebris</w:t>
      </w:r>
      <w:proofErr w:type="spellEnd"/>
      <w:r>
        <w:rPr>
          <w:rFonts w:ascii="Times New Roman" w:hAnsi="Times New Roman"/>
          <w:sz w:val="24"/>
          <w:szCs w:val="24"/>
        </w:rPr>
        <w:t xml:space="preserve"> é um siste</w:t>
      </w:r>
      <w:r>
        <w:rPr>
          <w:rFonts w:ascii="Times New Roman" w:hAnsi="Times New Roman"/>
          <w:sz w:val="24"/>
          <w:szCs w:val="24"/>
        </w:rPr>
        <w:t xml:space="preserve">ma de recomendação para artigos acadêmicos que usa filtragem </w:t>
      </w:r>
      <w:proofErr w:type="spellStart"/>
      <w:r>
        <w:rPr>
          <w:rFonts w:ascii="Times New Roman" w:hAnsi="Times New Roman"/>
          <w:sz w:val="24"/>
          <w:szCs w:val="24"/>
        </w:rPr>
        <w:t>hı́brida</w:t>
      </w:r>
      <w:proofErr w:type="spellEnd"/>
      <w:r>
        <w:rPr>
          <w:rFonts w:ascii="Times New Roman" w:hAnsi="Times New Roman"/>
          <w:sz w:val="24"/>
          <w:szCs w:val="24"/>
        </w:rPr>
        <w:t xml:space="preserve"> e técnicas de aprendizagem de máquina, implementado na UEA/EST.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escopo desse projeto será considerado o desenvolvimento de suporte à LA para a ferramenta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</w:t>
      </w:r>
      <w:r>
        <w:rPr>
          <w:rFonts w:ascii="Times New Roman" w:hAnsi="Times New Roman"/>
          <w:sz w:val="24"/>
          <w:szCs w:val="24"/>
        </w:rPr>
        <w:t>ebris</w:t>
      </w:r>
      <w:proofErr w:type="spellEnd"/>
      <w:r>
        <w:rPr>
          <w:rFonts w:ascii="Times New Roman" w:hAnsi="Times New Roman"/>
          <w:sz w:val="24"/>
          <w:szCs w:val="24"/>
        </w:rPr>
        <w:t>, (1) analisando dad</w:t>
      </w:r>
      <w:r>
        <w:rPr>
          <w:rFonts w:ascii="Times New Roman" w:hAnsi="Times New Roman"/>
          <w:sz w:val="24"/>
          <w:szCs w:val="24"/>
        </w:rPr>
        <w:t>os provenientes desta plataforma, (2) gerados por alunos e professores da UEA/EST, (3) utilizando diferentes técnicas de análise e visualização de dados, bem como técnicas de aprendizagem de máquina, (4) para monitorar o desenvolvimento de pesquisas científicas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MeA</w:t>
      </w:r>
      <w:proofErr w:type="spellEnd"/>
      <w:r>
        <w:rPr>
          <w:rFonts w:ascii="Times New Roman" w:hAnsi="Times New Roman"/>
          <w:sz w:val="24"/>
          <w:szCs w:val="24"/>
        </w:rPr>
        <w:t xml:space="preserve">), auxiliar os professores nos processos de </w:t>
      </w:r>
      <w:proofErr w:type="spellStart"/>
      <w:r>
        <w:rPr>
          <w:rFonts w:ascii="Times New Roman" w:hAnsi="Times New Roman"/>
          <w:sz w:val="24"/>
          <w:szCs w:val="24"/>
        </w:rPr>
        <w:t>TeM</w:t>
      </w:r>
      <w:proofErr w:type="spellEnd"/>
      <w:r>
        <w:rPr>
          <w:rFonts w:ascii="Times New Roman" w:hAnsi="Times New Roman"/>
          <w:sz w:val="24"/>
          <w:szCs w:val="24"/>
        </w:rPr>
        <w:t xml:space="preserve"> (seja para trabalhos de conclusão de curso, iniciação </w:t>
      </w:r>
      <w:proofErr w:type="spellStart"/>
      <w:r>
        <w:rPr>
          <w:rFonts w:ascii="Times New Roman" w:hAnsi="Times New Roman"/>
          <w:sz w:val="24"/>
          <w:szCs w:val="24"/>
        </w:rPr>
        <w:t>cientı́fica</w:t>
      </w:r>
      <w:proofErr w:type="spellEnd"/>
      <w:r>
        <w:rPr>
          <w:rFonts w:ascii="Times New Roman" w:hAnsi="Times New Roman"/>
          <w:sz w:val="24"/>
          <w:szCs w:val="24"/>
        </w:rPr>
        <w:t xml:space="preserve">, iniciação à docência, etc.), </w:t>
      </w:r>
      <w:proofErr w:type="spellStart"/>
      <w:r>
        <w:rPr>
          <w:rFonts w:ascii="Times New Roman" w:hAnsi="Times New Roman"/>
          <w:sz w:val="24"/>
          <w:szCs w:val="24"/>
        </w:rPr>
        <w:t>AeF</w:t>
      </w:r>
      <w:proofErr w:type="spellEnd"/>
      <w:r>
        <w:rPr>
          <w:rFonts w:ascii="Times New Roman" w:hAnsi="Times New Roman"/>
          <w:sz w:val="24"/>
          <w:szCs w:val="24"/>
        </w:rPr>
        <w:t xml:space="preserve"> para a universidade em relação as pesquisas desenvolvidas e, por fim, fazer predições em relação </w:t>
      </w:r>
      <w:r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>áreas de pesquisas mais promissoras para a universidade.</w:t>
      </w:r>
    </w:p>
    <w:p w:rsidR="00ED10F3" w:rsidRDefault="00B878EE">
      <w:pPr>
        <w:spacing w:before="120" w:after="120" w:line="360" w:lineRule="auto"/>
        <w:ind w:firstLine="708"/>
        <w:jc w:val="both"/>
      </w:pPr>
      <w:r>
        <w:rPr>
          <w:rFonts w:ascii="Times New Roman" w:hAnsi="Times New Roman"/>
          <w:sz w:val="24"/>
          <w:szCs w:val="24"/>
        </w:rPr>
        <w:t>Para apresentar o projeto de iniciação científica</w:t>
      </w:r>
      <w:r>
        <w:rPr>
          <w:rFonts w:ascii="Times New Roman" w:hAnsi="Times New Roman"/>
          <w:sz w:val="24"/>
          <w:szCs w:val="24"/>
        </w:rPr>
        <w:t xml:space="preserve"> que é proposto neste documento, as seções a seguir detalham os demais componentes deste projeto. A justificativa para o desenvolvimento do mes</w:t>
      </w:r>
      <w:r>
        <w:rPr>
          <w:rFonts w:ascii="Times New Roman" w:hAnsi="Times New Roman"/>
          <w:sz w:val="24"/>
          <w:szCs w:val="24"/>
        </w:rPr>
        <w:t xml:space="preserve">mo é apresentada na Seção 2. Os objetivos a serem alcançados </w:t>
      </w:r>
      <w:r>
        <w:rPr>
          <w:rFonts w:ascii="Times New Roman" w:hAnsi="Times New Roman"/>
          <w:sz w:val="24"/>
          <w:szCs w:val="24"/>
        </w:rPr>
        <w:lastRenderedPageBreak/>
        <w:t>são expostos na Seção 3. A Metodologia a ser seguida é mostrada na Seção 4, cujo cronograma de execução é mostrado na Seção 5.</w:t>
      </w:r>
    </w:p>
    <w:p w:rsidR="00ED10F3" w:rsidRDefault="00ED10F3">
      <w:pPr>
        <w:spacing w:before="120" w:after="12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ED10F3" w:rsidRDefault="00B878EE">
      <w:pPr>
        <w:spacing w:before="120" w:after="120" w:line="360" w:lineRule="auto"/>
        <w:jc w:val="both"/>
      </w:pPr>
      <w:r>
        <w:rPr>
          <w:rFonts w:ascii="Times New Roman" w:hAnsi="Times New Roman"/>
          <w:b/>
          <w:sz w:val="24"/>
          <w:szCs w:val="24"/>
        </w:rPr>
        <w:t>2 – JUSTIFICATIVA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 desenvolvimento de um componente de suporte à L</w:t>
      </w:r>
      <w:r>
        <w:rPr>
          <w:rFonts w:ascii="Times New Roman" w:hAnsi="Times New Roman"/>
          <w:color w:val="000000"/>
          <w:sz w:val="24"/>
          <w:szCs w:val="24"/>
        </w:rPr>
        <w:t xml:space="preserve">A para a ferramenta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Ten</w:t>
      </w:r>
      <w:r>
        <w:rPr>
          <w:rFonts w:ascii="Times New Roman" w:hAnsi="Times New Roman"/>
          <w:color w:val="000000"/>
          <w:sz w:val="24"/>
          <w:szCs w:val="24"/>
        </w:rPr>
        <w:t>ebris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é importante por diversas razões.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Em termos de análise e visualização de dados, tem-se que o aluno irá lidar com diversos modelos estatísticos</w:t>
      </w:r>
      <w:r>
        <w:rPr>
          <w:rFonts w:ascii="Times New Roman" w:hAnsi="Times New Roman"/>
          <w:color w:val="000000"/>
          <w:sz w:val="24"/>
          <w:szCs w:val="24"/>
        </w:rPr>
        <w:t xml:space="preserve"> e diferentes técnicas de visualização de dados, que proporcionam suporte ao desenv</w:t>
      </w:r>
      <w:r>
        <w:rPr>
          <w:rFonts w:ascii="Times New Roman" w:hAnsi="Times New Roman"/>
          <w:color w:val="000000"/>
          <w:sz w:val="24"/>
          <w:szCs w:val="24"/>
        </w:rPr>
        <w:t>olvimento de várias áreas do conhecimento, a exemplo da Biologia, Geografia, Matemática, Engenharia, dentre outras. Ao implementar tais métodos e técnicas, aumenta-se o conhecimento sobre as variadas aplicações destes, bem como proporciona-se embasamento t</w:t>
      </w:r>
      <w:r>
        <w:rPr>
          <w:rFonts w:ascii="Times New Roman" w:hAnsi="Times New Roman"/>
          <w:color w:val="000000"/>
          <w:sz w:val="24"/>
          <w:szCs w:val="24"/>
        </w:rPr>
        <w:t>eórico e prático para utilização destas técnicas em trabalhos futuros do próprio, a exemplo do trabalho de conclusão de curso.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 que se refere a implementação de LA, tem-se um favorecimento no seu uso para análise e visualização de dados voltados para a m</w:t>
      </w:r>
      <w:r>
        <w:rPr>
          <w:rFonts w:ascii="Times New Roman" w:hAnsi="Times New Roman"/>
          <w:color w:val="000000"/>
          <w:sz w:val="24"/>
          <w:szCs w:val="24"/>
        </w:rPr>
        <w:t>elhoria do processo de aprendizagem, bem como para predição de eventos, possibilitando a realização de intervenções para evitar problemas, como a queda do rendimento acadêmico e científico</w:t>
      </w:r>
      <w:r>
        <w:rPr>
          <w:rFonts w:ascii="Times New Roman" w:hAnsi="Times New Roman"/>
          <w:color w:val="000000"/>
          <w:sz w:val="24"/>
          <w:szCs w:val="24"/>
        </w:rPr>
        <w:t xml:space="preserve"> dos alunos e professores. Tendo em vista que a área de LA é consid</w:t>
      </w:r>
      <w:r>
        <w:rPr>
          <w:rFonts w:ascii="Times New Roman" w:hAnsi="Times New Roman"/>
          <w:color w:val="000000"/>
          <w:sz w:val="24"/>
          <w:szCs w:val="24"/>
        </w:rPr>
        <w:t xml:space="preserve">eravelmente recente e não há nenhuma ferramenta desta área implementa na UEA/EST, este projeto pode ser uma valorosa contribuição para a universidade, ajudando na melhoria do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nı́vel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das produções científicas</w:t>
      </w:r>
      <w:r>
        <w:rPr>
          <w:rFonts w:ascii="Times New Roman" w:hAnsi="Times New Roman"/>
          <w:color w:val="000000"/>
          <w:sz w:val="24"/>
          <w:szCs w:val="24"/>
        </w:rPr>
        <w:t xml:space="preserve">, aumento da quantidade de artigos publicados e </w:t>
      </w:r>
      <w:r>
        <w:rPr>
          <w:rFonts w:ascii="Times New Roman" w:hAnsi="Times New Roman"/>
          <w:color w:val="000000"/>
          <w:sz w:val="24"/>
          <w:szCs w:val="24"/>
        </w:rPr>
        <w:t>melhor direcionamento de recursos para pesquisa e desenvolvimento.</w:t>
      </w:r>
    </w:p>
    <w:p w:rsidR="00ED10F3" w:rsidRDefault="00B878EE">
      <w:pPr>
        <w:spacing w:before="120" w:after="120"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 tocante ao uso da ferramenta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Ten</w:t>
      </w:r>
      <w:r>
        <w:rPr>
          <w:rFonts w:ascii="Times New Roman" w:hAnsi="Times New Roman"/>
          <w:color w:val="000000"/>
          <w:sz w:val="24"/>
          <w:szCs w:val="24"/>
        </w:rPr>
        <w:t>ebris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tem-se um favorecimento no seu uso para obtenção de dados de interações entre usuários e sistemas on-line. A escolha do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Ten</w:t>
      </w:r>
      <w:r>
        <w:rPr>
          <w:rFonts w:ascii="Times New Roman" w:hAnsi="Times New Roman"/>
          <w:color w:val="000000"/>
          <w:sz w:val="24"/>
          <w:szCs w:val="24"/>
        </w:rPr>
        <w:t>ebris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deu-se por haver</w:t>
      </w:r>
      <w:r>
        <w:rPr>
          <w:rFonts w:ascii="Times New Roman" w:hAnsi="Times New Roman"/>
          <w:color w:val="000000"/>
          <w:sz w:val="24"/>
          <w:szCs w:val="24"/>
        </w:rPr>
        <w:t xml:space="preserve"> o livre acesso ao código fonte da ferramenta e conhecimento do seu processo </w:t>
      </w:r>
      <w:r>
        <w:rPr>
          <w:rFonts w:ascii="Times New Roman" w:hAnsi="Times New Roman"/>
          <w:color w:val="000000"/>
          <w:sz w:val="24"/>
          <w:szCs w:val="24"/>
        </w:rPr>
        <w:t>de desenvolvimento, facilitando a integração do componente de suporte à LA.</w:t>
      </w:r>
    </w:p>
    <w:p w:rsidR="00ED10F3" w:rsidRDefault="00B878EE">
      <w:pPr>
        <w:spacing w:before="120" w:after="120" w:line="360" w:lineRule="auto"/>
        <w:ind w:firstLine="708"/>
        <w:jc w:val="both"/>
      </w:pPr>
      <w:r>
        <w:rPr>
          <w:rFonts w:ascii="Times New Roman" w:hAnsi="Times New Roman"/>
          <w:color w:val="000000"/>
          <w:sz w:val="24"/>
          <w:szCs w:val="24"/>
        </w:rPr>
        <w:t>Em se tratando do desenvolvimento de habilidades e competências do aluno que irá participar deste projet</w:t>
      </w:r>
      <w:r>
        <w:rPr>
          <w:rFonts w:ascii="Times New Roman" w:hAnsi="Times New Roman"/>
          <w:color w:val="000000"/>
          <w:sz w:val="24"/>
          <w:szCs w:val="24"/>
        </w:rPr>
        <w:t>o, é importante ressaltar que há uma forte relação com o perfil do egresso de Engenharia da Computação, pois há a análise e visualização de dados; desenvolvimento de componentes a serem acoplados a sistemas já em funcionamento; e, por fim, a análise compar</w:t>
      </w:r>
      <w:r>
        <w:rPr>
          <w:rFonts w:ascii="Times New Roman" w:hAnsi="Times New Roman"/>
          <w:color w:val="000000"/>
          <w:sz w:val="24"/>
          <w:szCs w:val="24"/>
        </w:rPr>
        <w:t xml:space="preserve">ativa entre produtos produzidos. Todas estas atividades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colaboram para um senso crítico</w:t>
      </w:r>
      <w:r>
        <w:rPr>
          <w:rFonts w:ascii="Times New Roman" w:hAnsi="Times New Roman"/>
          <w:color w:val="000000"/>
          <w:sz w:val="24"/>
          <w:szCs w:val="24"/>
        </w:rPr>
        <w:t xml:space="preserve"> do aluno em termos do conhecimento com que ele lida e produz.</w:t>
      </w:r>
    </w:p>
    <w:p w:rsidR="00ED10F3" w:rsidRDefault="00ED10F3">
      <w:pPr>
        <w:spacing w:before="120" w:after="120" w:line="36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ED10F3" w:rsidRDefault="00B878EE">
      <w:pPr>
        <w:spacing w:before="120" w:after="120" w:line="360" w:lineRule="auto"/>
        <w:jc w:val="both"/>
      </w:pPr>
      <w:r>
        <w:rPr>
          <w:rFonts w:ascii="Times New Roman" w:hAnsi="Times New Roman"/>
          <w:b/>
          <w:sz w:val="24"/>
          <w:szCs w:val="24"/>
        </w:rPr>
        <w:t>3 – OBJETIVO</w:t>
      </w:r>
    </w:p>
    <w:p w:rsidR="00ED10F3" w:rsidRDefault="00B878EE">
      <w:pPr>
        <w:spacing w:before="120" w:after="120" w:line="360" w:lineRule="auto"/>
        <w:jc w:val="both"/>
        <w:rPr>
          <w:rFonts w:ascii="Times" w:hAnsi="Times" w:cs="Tahoma"/>
          <w:sz w:val="24"/>
          <w:szCs w:val="24"/>
        </w:rPr>
      </w:pPr>
      <w:r>
        <w:rPr>
          <w:rFonts w:ascii="Times" w:hAnsi="Times" w:cs="Tahoma"/>
          <w:sz w:val="24"/>
          <w:szCs w:val="24"/>
        </w:rPr>
        <w:t xml:space="preserve">O objetivo geral do projeto proposto consiste em desenvolver, especificamente, um </w:t>
      </w:r>
      <w:r>
        <w:rPr>
          <w:rFonts w:ascii="Times" w:hAnsi="Times" w:cs="Tahoma"/>
          <w:sz w:val="24"/>
          <w:szCs w:val="24"/>
        </w:rPr>
        <w:t xml:space="preserve">componente de suporte à Learning </w:t>
      </w:r>
      <w:proofErr w:type="spellStart"/>
      <w:r>
        <w:rPr>
          <w:rFonts w:ascii="Times" w:hAnsi="Times" w:cs="Tahoma"/>
          <w:sz w:val="24"/>
          <w:szCs w:val="24"/>
        </w:rPr>
        <w:t>Analytics</w:t>
      </w:r>
      <w:proofErr w:type="spellEnd"/>
      <w:r>
        <w:rPr>
          <w:rFonts w:ascii="Times" w:hAnsi="Times" w:cs="Tahoma"/>
          <w:sz w:val="24"/>
          <w:szCs w:val="24"/>
        </w:rPr>
        <w:t xml:space="preserve"> para sua incorporação em </w:t>
      </w:r>
      <w:r>
        <w:rPr>
          <w:rFonts w:ascii="Times" w:hAnsi="Times" w:cs="Tahoma"/>
          <w:sz w:val="24"/>
          <w:szCs w:val="24"/>
        </w:rPr>
        <w:t xml:space="preserve">um sistema de recomendação </w:t>
      </w:r>
      <w:proofErr w:type="spellStart"/>
      <w:r>
        <w:rPr>
          <w:rFonts w:ascii="Times" w:hAnsi="Times" w:cs="Tahoma"/>
          <w:sz w:val="24"/>
          <w:szCs w:val="24"/>
        </w:rPr>
        <w:t>hı́brido</w:t>
      </w:r>
      <w:proofErr w:type="spellEnd"/>
      <w:r>
        <w:rPr>
          <w:rFonts w:ascii="Times" w:hAnsi="Times" w:cs="Tahoma"/>
          <w:sz w:val="24"/>
          <w:szCs w:val="24"/>
        </w:rPr>
        <w:t xml:space="preserve"> de artigos, dissertações, teses e trabalhos conclusão de curso. O sistema visa prover aos alunos e professores acesso personalizado aos dados gerados por pesquisas e public</w:t>
      </w:r>
      <w:r>
        <w:rPr>
          <w:rFonts w:ascii="Times" w:hAnsi="Times" w:cs="Tahoma"/>
          <w:sz w:val="24"/>
          <w:szCs w:val="24"/>
        </w:rPr>
        <w:t>ações de trabalhos acadêmicos oriundos da EST/UEA. Para alcançar esta meta, alguns objetivos específicos</w:t>
      </w:r>
      <w:r>
        <w:rPr>
          <w:rFonts w:ascii="Times" w:hAnsi="Times" w:cs="Tahoma"/>
          <w:sz w:val="24"/>
          <w:szCs w:val="24"/>
        </w:rPr>
        <w:t xml:space="preserve"> precisam ser contemplados, a citar:</w:t>
      </w:r>
    </w:p>
    <w:p w:rsidR="00ED10F3" w:rsidRDefault="00B878EE">
      <w:pPr>
        <w:pStyle w:val="Dissertao-Listas"/>
        <w:numPr>
          <w:ilvl w:val="0"/>
          <w:numId w:val="1"/>
        </w:numPr>
      </w:pPr>
      <w:r>
        <w:rPr>
          <w:rFonts w:ascii="Times New Roman" w:hAnsi="Times New Roman"/>
          <w:lang w:val="pt-BR"/>
        </w:rPr>
        <w:t xml:space="preserve">Formular um referencial teórico que caracterize os principais aspectos de Learning </w:t>
      </w:r>
      <w:proofErr w:type="spellStart"/>
      <w:r>
        <w:rPr>
          <w:rFonts w:ascii="Times New Roman" w:hAnsi="Times New Roman"/>
          <w:lang w:val="pt-BR"/>
        </w:rPr>
        <w:t>Analytics</w:t>
      </w:r>
      <w:proofErr w:type="spellEnd"/>
      <w:r>
        <w:rPr>
          <w:rFonts w:ascii="Times New Roman" w:hAnsi="Times New Roman"/>
          <w:lang w:val="pt-BR"/>
        </w:rPr>
        <w:t>;</w:t>
      </w:r>
      <w:r>
        <w:rPr>
          <w:rFonts w:ascii="Times New Roman" w:hAnsi="Times New Roman"/>
        </w:rPr>
        <w:t xml:space="preserve">  </w:t>
      </w:r>
    </w:p>
    <w:p w:rsidR="00ED10F3" w:rsidRDefault="00B878EE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Levantar trabalhos</w:t>
      </w:r>
      <w:r>
        <w:rPr>
          <w:rFonts w:ascii="Times New Roman" w:hAnsi="Times New Roman"/>
        </w:rPr>
        <w:t xml:space="preserve"> relacionados empregados a unidades de ensino superior;</w:t>
      </w:r>
    </w:p>
    <w:p w:rsidR="00ED10F3" w:rsidRDefault="00B878EE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Identificar e avaliar ferramentas que deem suporte à</w:t>
      </w:r>
      <w:r>
        <w:rPr>
          <w:rFonts w:ascii="Times New Roman" w:hAnsi="Times New Roman"/>
        </w:rPr>
        <w:t xml:space="preserve"> aplicação de Learning </w:t>
      </w:r>
      <w:proofErr w:type="spellStart"/>
      <w:r>
        <w:rPr>
          <w:rFonts w:ascii="Times New Roman" w:hAnsi="Times New Roman"/>
        </w:rPr>
        <w:t>Analytics</w:t>
      </w:r>
      <w:proofErr w:type="spellEnd"/>
      <w:r>
        <w:rPr>
          <w:rFonts w:ascii="Times New Roman" w:hAnsi="Times New Roman"/>
        </w:rPr>
        <w:t>;</w:t>
      </w:r>
    </w:p>
    <w:p w:rsidR="00ED10F3" w:rsidRDefault="00B878EE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Projetar e implementar um protótipo de Learning </w:t>
      </w:r>
      <w:proofErr w:type="spellStart"/>
      <w:r>
        <w:rPr>
          <w:rFonts w:ascii="Times New Roman" w:hAnsi="Times New Roman"/>
        </w:rPr>
        <w:t>Analytics</w:t>
      </w:r>
      <w:proofErr w:type="spellEnd"/>
      <w:r>
        <w:rPr>
          <w:rFonts w:ascii="Times New Roman" w:hAnsi="Times New Roman"/>
        </w:rPr>
        <w:t xml:space="preserve"> para análise e visualização de dados;</w:t>
      </w:r>
    </w:p>
    <w:p w:rsidR="00ED10F3" w:rsidRDefault="00B878EE">
      <w:pPr>
        <w:pStyle w:val="Dissertao-Listas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Avaliar, através d</w:t>
      </w:r>
      <w:r>
        <w:rPr>
          <w:rFonts w:ascii="Times New Roman" w:hAnsi="Times New Roman"/>
        </w:rPr>
        <w:t>e testes sugeridos pela literatura, a qualidade das informações geradas pelo protótipo produzido.</w:t>
      </w:r>
    </w:p>
    <w:p w:rsidR="00ED10F3" w:rsidRDefault="00ED10F3">
      <w:pPr>
        <w:pStyle w:val="Dissertao-Listas"/>
        <w:rPr>
          <w:rFonts w:ascii="Times New Roman" w:hAnsi="Times New Roman"/>
        </w:rPr>
      </w:pPr>
    </w:p>
    <w:p w:rsidR="00ED10F3" w:rsidRDefault="00B878EE">
      <w:pPr>
        <w:spacing w:before="120" w:after="120" w:line="360" w:lineRule="auto"/>
        <w:jc w:val="both"/>
      </w:pPr>
      <w:r>
        <w:rPr>
          <w:rFonts w:ascii="Times New Roman" w:hAnsi="Times New Roman"/>
          <w:b/>
          <w:sz w:val="24"/>
          <w:szCs w:val="24"/>
        </w:rPr>
        <w:t xml:space="preserve">4 – METODOLOGIA </w:t>
      </w:r>
    </w:p>
    <w:p w:rsidR="00ED10F3" w:rsidRDefault="00B878EE">
      <w:pPr>
        <w:spacing w:before="120" w:after="12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 metodologia para o desenvolvimento deste projeto de iniciação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cientı́fica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consiste, inicialmente, no estudo dos conceitos relacionados a L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earning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Analytics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, que proporcionarão ao aluno o ferramental teórico necessário para compreendê-la do ponto de vista educacional e também do prático, por meio do levantamento de aplicações da mesma. Ao final desta etapa, o aluno irá construir uma base de d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ados estática para ser utilizado na primeira fase do projeto.</w:t>
      </w:r>
    </w:p>
    <w:p w:rsidR="00ED10F3" w:rsidRDefault="00B878EE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/>
          <w:sz w:val="24"/>
          <w:szCs w:val="24"/>
          <w:lang w:eastAsia="pt-BR"/>
        </w:rPr>
        <w:t>O passo seguinte é o estudo de técnicas de análise e visualização de dados, fazendo um levantamento das ferramentas e linguagens de programação mais apropriadas para implementação destas técnica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 e diferentes métodos a serem utilizados, baseando-se nas recomendações sugeridas pela literatura para tratar os tipos de dados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coletados. Ao final desta etapa, espera-se que o aluno tenha feito a análise dos dados coletados e produção de gráficos e tabel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as para melhor visualização dos dados.</w:t>
      </w:r>
    </w:p>
    <w:p w:rsidR="00ED10F3" w:rsidRDefault="00B878EE">
      <w:pPr>
        <w:spacing w:before="120" w:after="12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próximo passo é 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desenvolvimento de uma ferramenta de aprendizagem de máquina, tendo em vista a realização projeções das áreas de pesquisas mais promissoras para UEA/EST, usando como base os anais dos principais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eventos nacionais relacionados as principais áreas de pesquisa da universidade.</w:t>
      </w:r>
    </w:p>
    <w:p w:rsidR="00ED10F3" w:rsidRDefault="00B878EE">
      <w:pPr>
        <w:spacing w:before="120" w:after="12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Após a implementação das fases anteriores, será realizada a análise de qualidade da visualização de informações, baseada em questionários respondidos por usuários e métricas su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geridas pela literatura, e da ferramenta de aprendizagem de máquina.</w:t>
      </w:r>
    </w:p>
    <w:p w:rsidR="00ED10F3" w:rsidRDefault="00B878EE">
      <w:pPr>
        <w:spacing w:before="120" w:after="12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Após os testes, será feito acoplamento do protótipo ao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Tenebris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, onde será realizada uma nova bateria de testes, estes agora on-line, e a adaptação dos algoritmos de visualização de dados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de predição, para que eles funcionem de forma dinâmica, sendo atualizado conforme novos dados sejam gerados pelas interações.</w:t>
      </w:r>
    </w:p>
    <w:p w:rsidR="00ED10F3" w:rsidRDefault="00B878EE">
      <w:pPr>
        <w:spacing w:before="120" w:after="12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Ao final de cada uma das etapas de desenvolvimento, o aluno irá disponibilizar o programa produzido e a documentação resultante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em um repositório de software na internet. Este será o meio de divulgação dos resultados produzidos.</w:t>
      </w:r>
    </w:p>
    <w:p w:rsidR="00ED10F3" w:rsidRDefault="00B878EE">
      <w:pPr>
        <w:spacing w:before="120" w:after="12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Além das atividades relatadas, não se pode deixar de mencionar a produção dos relatórios parcial e final, que são essenciais para o andamento do projeto.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Esta atividade possuirá um acompanhamento mais minucioso e utilizará artefatos produzidos ao longo do andamento do projeto para a composição destes relatórios.</w:t>
      </w:r>
    </w:p>
    <w:p w:rsidR="00ED10F3" w:rsidRDefault="00ED10F3">
      <w:pPr>
        <w:spacing w:before="120" w:after="12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ED10F3" w:rsidRDefault="00B878EE">
      <w:pPr>
        <w:spacing w:before="120" w:after="12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5 – CRONOGRAMA</w:t>
      </w:r>
    </w:p>
    <w:p w:rsidR="00ED10F3" w:rsidRDefault="00ED10F3">
      <w:pPr>
        <w:spacing w:before="120" w:after="12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ED10F3" w:rsidRDefault="00B878EE">
      <w:pPr>
        <w:spacing w:before="120" w:after="12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Uma visão geral do cronograma das atividades a serem desenvolvidas ao longo des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te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projetopodem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ser vistas na Tabela 1. Elas possuem relação com as atividades listadas na Seção 4, a qual detalha a metodologia que o projeto de pesquisa deverá seguir.</w:t>
      </w:r>
    </w:p>
    <w:p w:rsidR="00ED10F3" w:rsidRDefault="00ED10F3">
      <w:pPr>
        <w:spacing w:before="120" w:after="12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D10F3" w:rsidRDefault="00ED10F3">
      <w:pPr>
        <w:spacing w:before="120" w:after="12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D10F3" w:rsidRDefault="00ED10F3">
      <w:pPr>
        <w:spacing w:before="120" w:after="12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50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  <w:gridCol w:w="338"/>
        <w:gridCol w:w="337"/>
        <w:gridCol w:w="347"/>
        <w:gridCol w:w="337"/>
        <w:gridCol w:w="338"/>
        <w:gridCol w:w="337"/>
        <w:gridCol w:w="347"/>
        <w:gridCol w:w="338"/>
        <w:gridCol w:w="337"/>
        <w:gridCol w:w="347"/>
        <w:gridCol w:w="338"/>
        <w:gridCol w:w="337"/>
      </w:tblGrid>
      <w:tr w:rsidR="00ED10F3"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169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2017</w:t>
            </w:r>
          </w:p>
        </w:tc>
        <w:tc>
          <w:tcPr>
            <w:tcW w:w="23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</w:tr>
      <w:tr w:rsidR="00ED10F3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08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09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01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02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03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04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05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06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07</w:t>
            </w:r>
          </w:p>
        </w:tc>
      </w:tr>
      <w:tr w:rsidR="00ED10F3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Estudo dos Conceitos Relacionados</w:t>
            </w:r>
            <w:r>
              <w:rPr>
                <w:rFonts w:ascii="Times New Roman" w:eastAsia="Times New Roman" w:hAnsi="Times New Roman"/>
              </w:rPr>
              <w:t xml:space="preserve"> a Learning</w:t>
            </w:r>
          </w:p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Analytics</w:t>
            </w:r>
            <w:proofErr w:type="spellEnd"/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</w:tr>
      <w:tr w:rsidR="00ED10F3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Estudo de Técnicas de Análise e Visualização de</w:t>
            </w:r>
          </w:p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Dados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</w:tr>
      <w:tr w:rsidR="00ED10F3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Implementação da Ferramenta</w:t>
            </w:r>
            <w:r>
              <w:rPr>
                <w:rFonts w:ascii="Times New Roman" w:eastAsia="Times New Roman" w:hAnsi="Times New Roman"/>
              </w:rPr>
              <w:t xml:space="preserve"> de Análise e</w:t>
            </w:r>
          </w:p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Visualização de Dados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</w:tr>
      <w:tr w:rsidR="00ED10F3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Implementação da Ferramenta de Aprendizagem</w:t>
            </w:r>
          </w:p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de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Máquina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</w:tr>
      <w:tr w:rsidR="00ED10F3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Acoplamento do Protótipo ao </w:t>
            </w:r>
            <w:proofErr w:type="spellStart"/>
            <w:r>
              <w:rPr>
                <w:rFonts w:ascii="Times New Roman" w:eastAsia="Times New Roman" w:hAnsi="Times New Roman"/>
              </w:rPr>
              <w:t>Tennebris</w:t>
            </w:r>
            <w:proofErr w:type="spellEnd"/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</w:tr>
      <w:tr w:rsidR="00ED10F3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Análise de Qualidade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ED10F3">
            <w:pPr>
              <w:pStyle w:val="Contedodatabela"/>
              <w:rPr>
                <w:rFonts w:ascii="Times New Roman" w:eastAsia="Times New Roman" w:hAnsi="Times New Roman"/>
              </w:rPr>
            </w:pPr>
          </w:p>
        </w:tc>
      </w:tr>
      <w:tr w:rsidR="00ED10F3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spacing w:after="198" w:line="240" w:lineRule="auto"/>
              <w:contextualSpacing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Elaboração de Relatórios e Artigos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  <w:tc>
          <w:tcPr>
            <w:tcW w:w="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D10F3" w:rsidRDefault="00B878EE">
            <w:pPr>
              <w:pStyle w:val="Contedodatabela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X</w:t>
            </w:r>
          </w:p>
        </w:tc>
      </w:tr>
    </w:tbl>
    <w:p w:rsidR="00ED10F3" w:rsidRDefault="00B878EE">
      <w:pPr>
        <w:spacing w:before="119" w:after="119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Tabela 1: Cronograma de atividades levando em consideração os doze meses (08/2017 a</w:t>
      </w:r>
    </w:p>
    <w:p w:rsidR="00ED10F3" w:rsidRDefault="00B878EE">
      <w:pPr>
        <w:spacing w:before="119" w:after="119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07/2018) para a realização do PAIC.</w:t>
      </w:r>
    </w:p>
    <w:p w:rsidR="00ED10F3" w:rsidRDefault="00ED10F3">
      <w:pPr>
        <w:spacing w:before="120" w:after="12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ED10F3" w:rsidRDefault="00B878EE">
      <w:pPr>
        <w:spacing w:before="120" w:after="12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6 –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MATERIAIS</w:t>
      </w:r>
    </w:p>
    <w:p w:rsidR="00ED10F3" w:rsidRDefault="00B878EE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– HD externo para armazenamento e backup;</w:t>
      </w:r>
    </w:p>
    <w:p w:rsidR="00ED10F3" w:rsidRDefault="00B878EE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 – Papel ofício (resma);</w:t>
      </w:r>
    </w:p>
    <w:p w:rsidR="00ED10F3" w:rsidRDefault="00B878EE">
      <w:pPr>
        <w:spacing w:before="120" w:after="12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 – cartucho para impressora;</w:t>
      </w:r>
    </w:p>
    <w:p w:rsidR="00ED10F3" w:rsidRDefault="00ED10F3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D10F3" w:rsidRDefault="00B878EE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REFERÊNCIAS</w:t>
      </w:r>
    </w:p>
    <w:p w:rsidR="00ED10F3" w:rsidRDefault="00B878EE">
      <w:pPr>
        <w:pStyle w:val="Dissertao-TextoReferencia"/>
      </w:pPr>
      <w:r>
        <w:t xml:space="preserve">CHATTI, M. A. et al.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for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.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 </w:t>
      </w:r>
      <w:proofErr w:type="spellStart"/>
      <w:r>
        <w:t>Enhanced</w:t>
      </w:r>
      <w:proofErr w:type="spellEnd"/>
      <w:r>
        <w:t xml:space="preserve"> Learning, </w:t>
      </w:r>
      <w:proofErr w:type="spellStart"/>
      <w:r>
        <w:t>Inderscience</w:t>
      </w:r>
      <w:proofErr w:type="spellEnd"/>
      <w:r>
        <w:t xml:space="preserve"> </w:t>
      </w:r>
      <w:proofErr w:type="spellStart"/>
      <w:r>
        <w:t>Publishers</w:t>
      </w:r>
      <w:proofErr w:type="spellEnd"/>
      <w:r>
        <w:t>, v. 4, n. 5-6, p. 318–331, 2012.</w:t>
      </w:r>
    </w:p>
    <w:p w:rsidR="00ED10F3" w:rsidRDefault="00ED10F3">
      <w:pPr>
        <w:pStyle w:val="Dissertao-TextoReferencia"/>
      </w:pPr>
    </w:p>
    <w:p w:rsidR="00ED10F3" w:rsidRDefault="00B878EE">
      <w:pPr>
        <w:pStyle w:val="Dissertao-TextoReferencia"/>
      </w:pPr>
      <w:r>
        <w:t xml:space="preserve">CLOW, D. The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: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loop </w:t>
      </w:r>
      <w:proofErr w:type="spellStart"/>
      <w:r>
        <w:t>effectively</w:t>
      </w:r>
      <w:proofErr w:type="spellEnd"/>
      <w:r>
        <w:t xml:space="preserve">. In: ACM. </w:t>
      </w:r>
      <w:proofErr w:type="spellStart"/>
      <w:r>
        <w:t>Proceedingsof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2nd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>. [</w:t>
      </w:r>
      <w:proofErr w:type="spellStart"/>
      <w:r>
        <w:t>S.l</w:t>
      </w:r>
      <w:proofErr w:type="spellEnd"/>
      <w:r>
        <w:t>.], 2012. p.134–138.</w:t>
      </w:r>
    </w:p>
    <w:p w:rsidR="00ED10F3" w:rsidRDefault="00ED10F3">
      <w:pPr>
        <w:pStyle w:val="Dissertao-TextoReferencia"/>
      </w:pPr>
    </w:p>
    <w:p w:rsidR="00ED10F3" w:rsidRDefault="00B878EE">
      <w:pPr>
        <w:pStyle w:val="Dissertao-TextoReferencia"/>
      </w:pPr>
      <w:r>
        <w:t>FREITAS, C. M. D. S. e</w:t>
      </w:r>
      <w:r>
        <w:t xml:space="preserve">t al. Introdução à visualização de informações. Revista de </w:t>
      </w:r>
      <w:proofErr w:type="spellStart"/>
      <w:r>
        <w:t>informáticateórica</w:t>
      </w:r>
      <w:proofErr w:type="spellEnd"/>
      <w:r>
        <w:t xml:space="preserve"> e aplicada. Porto Alegre. Vol. 8, n. 2 (out. 2001), p. 143-158, 2001.</w:t>
      </w:r>
    </w:p>
    <w:p w:rsidR="00ED10F3" w:rsidRDefault="00ED10F3">
      <w:pPr>
        <w:pStyle w:val="Dissertao-TextoReferencia"/>
      </w:pPr>
    </w:p>
    <w:p w:rsidR="00ED10F3" w:rsidRDefault="00B878EE">
      <w:pPr>
        <w:pStyle w:val="Dissertao-TextoReferencia"/>
      </w:pPr>
      <w:r>
        <w:lastRenderedPageBreak/>
        <w:t>HAIR, J. F. et al. Análise multivariada de dados.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Bookman</w:t>
      </w:r>
      <w:proofErr w:type="spellEnd"/>
      <w:r>
        <w:t xml:space="preserve"> Editora, 2009.</w:t>
      </w:r>
    </w:p>
    <w:p w:rsidR="00ED10F3" w:rsidRDefault="00ED10F3">
      <w:pPr>
        <w:pStyle w:val="Dissertao-TextoReferencia"/>
      </w:pPr>
    </w:p>
    <w:p w:rsidR="00ED10F3" w:rsidRDefault="00B878EE">
      <w:pPr>
        <w:pStyle w:val="Dissertao-TextoReferencia"/>
      </w:pPr>
      <w:r>
        <w:t xml:space="preserve">JUNIOR, C. B. </w:t>
      </w:r>
      <w:proofErr w:type="spellStart"/>
      <w:r>
        <w:t>da</w:t>
      </w:r>
      <w:proofErr w:type="spellEnd"/>
      <w:r>
        <w:t xml:space="preserve"> S.; OLIV</w:t>
      </w:r>
      <w:r>
        <w:t xml:space="preserve">EIRA, I. C. A. de. LEARNING ANALYTICS: REVISÃO DA LITERATURA E O ESTADO DA ARTE. 2016. </w:t>
      </w:r>
      <w:proofErr w:type="spellStart"/>
      <w:r>
        <w:t>hhttp</w:t>
      </w:r>
      <w:proofErr w:type="spellEnd"/>
      <w:r>
        <w:t>://www.abed.org.br/congresso2016/trabalhos/329.pdfi. Acessado em 30 de maio de 2017.</w:t>
      </w:r>
    </w:p>
    <w:p w:rsidR="00ED10F3" w:rsidRDefault="00ED10F3">
      <w:pPr>
        <w:pStyle w:val="Dissertao-TextoReferencia"/>
      </w:pPr>
    </w:p>
    <w:p w:rsidR="00ED10F3" w:rsidRDefault="00B878EE">
      <w:pPr>
        <w:pStyle w:val="Dissertao-TextoReferencia"/>
      </w:pPr>
      <w:r>
        <w:t xml:space="preserve">MOISSA, B.; KEMCZINSKI, A.; GASPARINI, I. Learning </w:t>
      </w:r>
      <w:proofErr w:type="spellStart"/>
      <w:r>
        <w:t>analytics</w:t>
      </w:r>
      <w:proofErr w:type="spellEnd"/>
      <w:r>
        <w:t>: entendendo e oti</w:t>
      </w:r>
      <w:r>
        <w:t xml:space="preserve">mizando o aprendizado. In: SOCIEDADE BRASILEIRA DE COMPUTAÇÃO. Companion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13th 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in </w:t>
      </w:r>
      <w:proofErr w:type="spellStart"/>
      <w:r>
        <w:t>Computing</w:t>
      </w:r>
      <w:proofErr w:type="spellEnd"/>
      <w:r>
        <w:t xml:space="preserve"> Systems. [</w:t>
      </w:r>
      <w:proofErr w:type="spellStart"/>
      <w:r>
        <w:t>S.l</w:t>
      </w:r>
      <w:proofErr w:type="spellEnd"/>
      <w:r>
        <w:t>.], 2014. p. 59–60.</w:t>
      </w:r>
    </w:p>
    <w:sectPr w:rsidR="00ED10F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E37DA"/>
    <w:multiLevelType w:val="multilevel"/>
    <w:tmpl w:val="BFDAB508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ahoma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DF20F25"/>
    <w:multiLevelType w:val="multilevel"/>
    <w:tmpl w:val="5352DE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10F3"/>
    <w:rsid w:val="00B878EE"/>
    <w:rsid w:val="00E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99012F-9126-46F7-A20C-C0B700DC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TtuloChar">
    <w:name w:val="Título Char"/>
    <w:qFormat/>
    <w:rPr>
      <w:rFonts w:ascii="Times" w:eastAsia="Times" w:hAnsi="Times"/>
      <w:b/>
      <w:sz w:val="48"/>
      <w:lang w:val="en-US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hps">
    <w:name w:val="hps"/>
    <w:basedOn w:val="Fontepargpadro"/>
    <w:qFormat/>
  </w:style>
  <w:style w:type="character" w:customStyle="1" w:styleId="shorttext">
    <w:name w:val="short_text"/>
    <w:basedOn w:val="Fontepargpadro"/>
    <w:qFormat/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comentrioChar">
    <w:name w:val="Texto de comentário Char"/>
    <w:qFormat/>
    <w:rPr>
      <w:lang w:val="pt-BR" w:eastAsia="en-US"/>
    </w:rPr>
  </w:style>
  <w:style w:type="character" w:customStyle="1" w:styleId="AssuntodocomentrioChar">
    <w:name w:val="Assunto do comentário Char"/>
    <w:qFormat/>
    <w:rPr>
      <w:b/>
      <w:bCs/>
      <w:lang w:val="pt-BR" w:eastAsia="en-US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  <w:lang w:val="pt-BR" w:eastAsia="en-US"/>
    </w:rPr>
  </w:style>
  <w:style w:type="character" w:customStyle="1" w:styleId="a">
    <w:name w:val="a"/>
    <w:qFormat/>
  </w:style>
  <w:style w:type="character" w:customStyle="1" w:styleId="apple-converted-space">
    <w:name w:val="apple-converted-space"/>
    <w:qFormat/>
  </w:style>
  <w:style w:type="character" w:customStyle="1" w:styleId="ListLabel1">
    <w:name w:val="ListLabel 1"/>
    <w:qFormat/>
    <w:rPr>
      <w:rFonts w:ascii="Times New Roman" w:eastAsia="Calibri" w:hAnsi="Times New Roman" w:cs="Tahoma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styleId="Ttulo">
    <w:name w:val="Title"/>
    <w:basedOn w:val="Normal"/>
    <w:next w:val="Corpodetexto"/>
    <w:qFormat/>
    <w:pPr>
      <w:spacing w:after="0" w:line="240" w:lineRule="auto"/>
      <w:jc w:val="center"/>
    </w:pPr>
    <w:rPr>
      <w:rFonts w:ascii="Times" w:eastAsia="Times" w:hAnsi="Times"/>
      <w:b/>
      <w:sz w:val="48"/>
      <w:szCs w:val="20"/>
      <w:lang w:val="en-US" w:eastAsia="pt-BR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issertao-Listas">
    <w:name w:val="Dissertação - Listas"/>
    <w:basedOn w:val="Normal"/>
    <w:qFormat/>
    <w:pPr>
      <w:spacing w:after="0" w:line="360" w:lineRule="auto"/>
      <w:jc w:val="both"/>
    </w:pPr>
    <w:rPr>
      <w:rFonts w:ascii="Arial" w:eastAsia="Times New Roman" w:hAnsi="Arial"/>
      <w:bCs/>
      <w:sz w:val="24"/>
      <w:szCs w:val="24"/>
      <w:lang w:val="x-none" w:eastAsia="x-none"/>
    </w:rPr>
  </w:style>
  <w:style w:type="paragraph" w:customStyle="1" w:styleId="Dissertao-TextoReferencia">
    <w:name w:val="Dissertação - Texto Referencia"/>
    <w:basedOn w:val="Normal"/>
    <w:autoRedefine/>
    <w:qFormat/>
    <w:rPr>
      <w:rFonts w:ascii="Times New Roman" w:eastAsia="Times New Roman" w:hAnsi="Times New Roman"/>
      <w:color w:val="000000"/>
      <w:sz w:val="24"/>
      <w:szCs w:val="24"/>
      <w:highlight w:val="white"/>
      <w:lang w:eastAsia="pt-BR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1908</Words>
  <Characters>10304</Characters>
  <Application>Microsoft Office Word</Application>
  <DocSecurity>0</DocSecurity>
  <Lines>85</Lines>
  <Paragraphs>24</Paragraphs>
  <ScaleCrop>false</ScaleCrop>
  <Company>nse</Company>
  <LinksUpToDate>false</LinksUpToDate>
  <CharactersWithSpaces>12188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nlima</dc:creator>
  <dc:description/>
  <cp:lastModifiedBy>Fabio</cp:lastModifiedBy>
  <cp:revision>5</cp:revision>
  <dcterms:created xsi:type="dcterms:W3CDTF">2017-05-09T16:56:00Z</dcterms:created>
  <dcterms:modified xsi:type="dcterms:W3CDTF">2017-05-31T15:02:00Z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