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D7A3" w14:textId="0BE4A3DA" w:rsidR="00411090" w:rsidRPr="00411090" w:rsidRDefault="00411090" w:rsidP="00411090"/>
    <w:p w14:paraId="0F0D37B9" w14:textId="433808FC" w:rsidR="00411090" w:rsidRPr="00411090" w:rsidRDefault="009D670E" w:rsidP="00411090">
      <w:proofErr w:type="gramStart"/>
      <w:r>
        <w:rPr>
          <w:b/>
          <w:bCs/>
        </w:rPr>
        <w:t>a)</w:t>
      </w:r>
      <w:r w:rsidR="00411090" w:rsidRPr="00411090">
        <w:rPr>
          <w:b/>
          <w:bCs/>
        </w:rPr>
        <w:t>Contextualização</w:t>
      </w:r>
      <w:proofErr w:type="gramEnd"/>
      <w:r w:rsidR="00411090" w:rsidRPr="00411090">
        <w:rPr>
          <w:b/>
          <w:bCs/>
        </w:rPr>
        <w:t xml:space="preserve"> da Temática</w:t>
      </w:r>
      <w:r w:rsidR="00411090" w:rsidRPr="00411090">
        <w:br/>
      </w:r>
      <w:proofErr w:type="spellStart"/>
      <w:r w:rsidR="00411090" w:rsidRPr="00411090">
        <w:t>Byung-Chul</w:t>
      </w:r>
      <w:proofErr w:type="spellEnd"/>
      <w:r w:rsidR="00411090" w:rsidRPr="00411090">
        <w:t xml:space="preserve"> Han, no livro </w:t>
      </w:r>
      <w:r w:rsidR="00411090" w:rsidRPr="00411090">
        <w:rPr>
          <w:i/>
          <w:iCs/>
        </w:rPr>
        <w:t>Sociedade da Transparência</w:t>
      </w:r>
      <w:r w:rsidR="00411090" w:rsidRPr="00411090">
        <w:t>, explora como a sociedade moderna é marcada pela aceleração e pela exposição contínua da intimidade. No capítulo "Sociedade da Aceleração", Han argumenta que a velocidade com que vivemos atualmente gera uma superficialidade nas relações e uma incapacidade de focar no momento presente, o que prejudica o bem-estar e as relações humanas. Já no capítulo "Sociedade da Intimidade", ele discute como o desejo de exposição e a exibição da vida privada em redes sociais criam uma cultura em que a intimidade é continuamente revelada e consumida pelo público.</w:t>
      </w:r>
    </w:p>
    <w:p w14:paraId="091F6DD5" w14:textId="77777777" w:rsidR="00411090" w:rsidRPr="00411090" w:rsidRDefault="00411090" w:rsidP="00411090">
      <w:r w:rsidRPr="00411090">
        <w:t>Esses temas são relevantes para áreas como Psicologia e Sociologia, que estudam o impacto do ritmo acelerado e da exposição da intimidade sobre a subjetividade e a saúde mental. A "Sociedade da Aceleração" e a "Sociedade da Intimidade" destacam como as interações e a percepção de si são moldadas pela necessidade de visibilidade e pela falta de tempo para reflexão, trazendo consequências profundas para a construção da identidade e para a qualidade das relações.</w:t>
      </w:r>
    </w:p>
    <w:p w14:paraId="15C52BA5" w14:textId="19F87811" w:rsidR="00411090" w:rsidRPr="00411090" w:rsidRDefault="009D670E" w:rsidP="00411090">
      <w:proofErr w:type="gramStart"/>
      <w:r>
        <w:rPr>
          <w:b/>
          <w:bCs/>
        </w:rPr>
        <w:t>b)</w:t>
      </w:r>
      <w:r w:rsidR="00411090" w:rsidRPr="00411090">
        <w:rPr>
          <w:b/>
          <w:bCs/>
        </w:rPr>
        <w:t>Problema</w:t>
      </w:r>
      <w:proofErr w:type="gramEnd"/>
      <w:r w:rsidR="00411090" w:rsidRPr="00411090">
        <w:rPr>
          <w:b/>
          <w:bCs/>
        </w:rPr>
        <w:t xml:space="preserve"> Selecionado</w:t>
      </w:r>
      <w:r w:rsidR="00411090" w:rsidRPr="00411090">
        <w:br/>
      </w:r>
      <w:r w:rsidR="00411090" w:rsidRPr="00411090">
        <w:rPr>
          <w:b/>
          <w:bCs/>
        </w:rPr>
        <w:t>Problema:</w:t>
      </w:r>
      <w:r w:rsidR="00411090" w:rsidRPr="00411090">
        <w:t xml:space="preserve"> Como a aceleração da vida cotidiana e a exposição da intimidade nas redes sociais afetam a capacidade de construir relações autênticas e a saúde mental?</w:t>
      </w:r>
    </w:p>
    <w:p w14:paraId="4828134F" w14:textId="77777777" w:rsidR="00411090" w:rsidRPr="00411090" w:rsidRDefault="00411090" w:rsidP="00411090">
      <w:r w:rsidRPr="00411090">
        <w:t xml:space="preserve">Esse problema é crucial para entender os impactos das redes sociais e do ritmo acelerado na subjetividade e nas interações sociais. </w:t>
      </w:r>
      <w:proofErr w:type="spellStart"/>
      <w:r w:rsidRPr="00411090">
        <w:t>Byung-Chul</w:t>
      </w:r>
      <w:proofErr w:type="spellEnd"/>
      <w:r w:rsidRPr="00411090">
        <w:t xml:space="preserve"> Han defende que a aceleração moderna é um "mal-estar" que limita nossa capacidade de introspecção e de relações profundas, já que estamos constantemente nos expondo e buscando validação social.</w:t>
      </w:r>
    </w:p>
    <w:p w14:paraId="4479AAA5" w14:textId="77777777" w:rsidR="00411090" w:rsidRPr="00411090" w:rsidRDefault="00411090" w:rsidP="00411090">
      <w:r w:rsidRPr="00411090">
        <w:t xml:space="preserve">Essa discussão se aprofunda com a obra </w:t>
      </w:r>
      <w:proofErr w:type="spellStart"/>
      <w:r w:rsidRPr="00411090">
        <w:rPr>
          <w:i/>
          <w:iCs/>
        </w:rPr>
        <w:t>Accélération</w:t>
      </w:r>
      <w:proofErr w:type="spellEnd"/>
      <w:r w:rsidRPr="00411090">
        <w:t xml:space="preserve"> de Hartmut Rosa, que propõe que a aceleração impede a presença e o cultivo das relações autênticas, pois as pessoas são pressionadas a seguir o fluxo contínuo e veloz da vida. Outro estudo relevante é o </w:t>
      </w:r>
      <w:proofErr w:type="spellStart"/>
      <w:r w:rsidRPr="00411090">
        <w:rPr>
          <w:i/>
          <w:iCs/>
        </w:rPr>
        <w:t>Journal</w:t>
      </w:r>
      <w:proofErr w:type="spellEnd"/>
      <w:r w:rsidRPr="00411090">
        <w:rPr>
          <w:i/>
          <w:iCs/>
        </w:rPr>
        <w:t xml:space="preserve"> </w:t>
      </w:r>
      <w:proofErr w:type="spellStart"/>
      <w:r w:rsidRPr="00411090">
        <w:rPr>
          <w:i/>
          <w:iCs/>
        </w:rPr>
        <w:t>of</w:t>
      </w:r>
      <w:proofErr w:type="spellEnd"/>
      <w:r w:rsidRPr="00411090">
        <w:rPr>
          <w:i/>
          <w:iCs/>
        </w:rPr>
        <w:t xml:space="preserve"> Social </w:t>
      </w:r>
      <w:proofErr w:type="spellStart"/>
      <w:r w:rsidRPr="00411090">
        <w:rPr>
          <w:i/>
          <w:iCs/>
        </w:rPr>
        <w:t>and</w:t>
      </w:r>
      <w:proofErr w:type="spellEnd"/>
      <w:r w:rsidRPr="00411090">
        <w:rPr>
          <w:i/>
          <w:iCs/>
        </w:rPr>
        <w:t xml:space="preserve"> Clinical </w:t>
      </w:r>
      <w:proofErr w:type="spellStart"/>
      <w:r w:rsidRPr="00411090">
        <w:rPr>
          <w:i/>
          <w:iCs/>
        </w:rPr>
        <w:t>Psychology</w:t>
      </w:r>
      <w:proofErr w:type="spellEnd"/>
      <w:r w:rsidRPr="00411090">
        <w:t xml:space="preserve"> (Hunt et al., 2018), que relaciona o uso excessivo de redes sociais com depressão e ansiedade, sugerindo que a exposição constante afeta negativamente a saúde mental, especialmente entre os jovens.</w:t>
      </w:r>
    </w:p>
    <w:p w14:paraId="0A9459D5" w14:textId="103F0D44" w:rsidR="00411090" w:rsidRPr="00411090" w:rsidRDefault="009D670E" w:rsidP="00411090">
      <w:r>
        <w:rPr>
          <w:b/>
          <w:bCs/>
        </w:rPr>
        <w:t>c)</w:t>
      </w:r>
      <w:r w:rsidR="00411090" w:rsidRPr="00411090">
        <w:rPr>
          <w:b/>
          <w:bCs/>
        </w:rPr>
        <w:t>Solução Proposta</w:t>
      </w:r>
      <w:r w:rsidR="00411090" w:rsidRPr="00411090">
        <w:br/>
        <w:t>Para enfrentar os desafios da “Sociedade da Aceleração” e da “Sociedade da Intimidade”, propõem-se as seguintes ações:</w:t>
      </w:r>
    </w:p>
    <w:p w14:paraId="7846E457" w14:textId="77777777" w:rsidR="00411090" w:rsidRPr="00411090" w:rsidRDefault="00411090" w:rsidP="00411090">
      <w:pPr>
        <w:numPr>
          <w:ilvl w:val="0"/>
          <w:numId w:val="1"/>
        </w:numPr>
      </w:pPr>
      <w:r w:rsidRPr="00411090">
        <w:rPr>
          <w:b/>
          <w:bCs/>
        </w:rPr>
        <w:t>Educação para a Desaceleração e a Reflexão:</w:t>
      </w:r>
      <w:r w:rsidRPr="00411090">
        <w:t xml:space="preserve"> Implementação de programas educativos sobre </w:t>
      </w:r>
      <w:proofErr w:type="spellStart"/>
      <w:r w:rsidRPr="00411090">
        <w:t>mindfulness</w:t>
      </w:r>
      <w:proofErr w:type="spellEnd"/>
      <w:r w:rsidRPr="00411090">
        <w:t xml:space="preserve"> e a importância de equilibrar o tempo online e offline, promovendo práticas de introspecção e cuidado pessoal.</w:t>
      </w:r>
    </w:p>
    <w:p w14:paraId="52B2E500" w14:textId="77777777" w:rsidR="00411090" w:rsidRPr="00411090" w:rsidRDefault="00411090" w:rsidP="00411090">
      <w:pPr>
        <w:numPr>
          <w:ilvl w:val="0"/>
          <w:numId w:val="1"/>
        </w:numPr>
      </w:pPr>
      <w:r w:rsidRPr="00411090">
        <w:rPr>
          <w:b/>
          <w:bCs/>
        </w:rPr>
        <w:t>Criação de Espaços Offline para Interação Genuína:</w:t>
      </w:r>
      <w:r w:rsidRPr="00411090">
        <w:t xml:space="preserve"> Incentivar ambientes de convivência física e social que reduzam o uso de dispositivos e promovam interações mais autênticas e significativas.</w:t>
      </w:r>
    </w:p>
    <w:p w14:paraId="34081388" w14:textId="77777777" w:rsidR="00411090" w:rsidRPr="00411090" w:rsidRDefault="00411090" w:rsidP="00411090">
      <w:pPr>
        <w:numPr>
          <w:ilvl w:val="0"/>
          <w:numId w:val="1"/>
        </w:numPr>
      </w:pPr>
      <w:r w:rsidRPr="00411090">
        <w:rPr>
          <w:b/>
          <w:bCs/>
        </w:rPr>
        <w:t>Promoção da Privacidade e do Autocuidado nas Redes:</w:t>
      </w:r>
      <w:r w:rsidRPr="00411090">
        <w:t xml:space="preserve"> Desenvolver campanhas que conscientizem sobre o valor da privacidade e da exposição consciente, reforçando que a autoestima e as relações não dependem da validação pública.</w:t>
      </w:r>
    </w:p>
    <w:p w14:paraId="34E21CC7" w14:textId="77777777" w:rsidR="00411090" w:rsidRPr="00411090" w:rsidRDefault="00411090" w:rsidP="00411090">
      <w:r w:rsidRPr="00411090">
        <w:lastRenderedPageBreak/>
        <w:t>Essas medidas buscam proteger a saúde mental e promover uma cultura de desaceleração e respeito à intimidade em uma sociedade cada vez mais veloz e exposta.</w:t>
      </w:r>
    </w:p>
    <w:p w14:paraId="182021F7" w14:textId="77777777" w:rsidR="00CD610A" w:rsidRDefault="00CD610A"/>
    <w:sectPr w:rsidR="00CD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B295C"/>
    <w:multiLevelType w:val="multilevel"/>
    <w:tmpl w:val="EABA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6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90"/>
    <w:rsid w:val="003E4BF7"/>
    <w:rsid w:val="00411090"/>
    <w:rsid w:val="005903F3"/>
    <w:rsid w:val="009B0DB5"/>
    <w:rsid w:val="009D670E"/>
    <w:rsid w:val="00A8217E"/>
    <w:rsid w:val="00CD610A"/>
    <w:rsid w:val="00E3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6B80"/>
  <w15:chartTrackingRefBased/>
  <w15:docId w15:val="{455CD571-CA65-477C-BF7A-67B23647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1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10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1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10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1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1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10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10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10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10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1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Eudes</dc:creator>
  <cp:keywords/>
  <dc:description/>
  <cp:lastModifiedBy>Luciano Eudes</cp:lastModifiedBy>
  <cp:revision>2</cp:revision>
  <dcterms:created xsi:type="dcterms:W3CDTF">2024-12-02T23:14:00Z</dcterms:created>
  <dcterms:modified xsi:type="dcterms:W3CDTF">2024-12-02T23:16:00Z</dcterms:modified>
</cp:coreProperties>
</file>