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420" w:rsidRDefault="00931475">
      <w:pPr>
        <w:jc w:val="both"/>
        <w:rPr>
          <w:rFonts w:ascii="Open Sans" w:hAnsi="Open Sans" w:cs="Open Sans"/>
          <w:color w:val="B2B2B2"/>
          <w:sz w:val="22"/>
          <w:szCs w:val="22"/>
        </w:rPr>
      </w:pPr>
      <w:r>
        <w:rPr>
          <w:rFonts w:ascii="Open Sans" w:hAnsi="Open Sans" w:cs="Open Sans"/>
          <w:color w:val="B2B2B2"/>
          <w:sz w:val="22"/>
          <w:szCs w:val="22"/>
        </w:rPr>
        <w:tab/>
      </w:r>
      <w:r>
        <w:rPr>
          <w:rFonts w:ascii="Open Sans" w:hAnsi="Open Sans" w:cs="Open Sans"/>
          <w:color w:val="B2B2B2"/>
          <w:sz w:val="22"/>
          <w:szCs w:val="22"/>
        </w:rPr>
        <w:tab/>
      </w:r>
      <w:r>
        <w:rPr>
          <w:rFonts w:ascii="Open Sans" w:hAnsi="Open Sans" w:cs="Open Sans"/>
          <w:color w:val="B2B2B2"/>
          <w:sz w:val="22"/>
          <w:szCs w:val="22"/>
        </w:rPr>
        <w:tab/>
      </w:r>
      <w:r>
        <w:rPr>
          <w:rFonts w:ascii="Open Sans" w:hAnsi="Open Sans" w:cs="Open Sans"/>
          <w:color w:val="B2B2B2"/>
          <w:sz w:val="22"/>
          <w:szCs w:val="22"/>
        </w:rPr>
        <w:tab/>
      </w:r>
      <w:r>
        <w:rPr>
          <w:rFonts w:ascii="Open Sans" w:hAnsi="Open Sans" w:cs="Open Sans"/>
          <w:color w:val="B2B2B2"/>
          <w:sz w:val="22"/>
          <w:szCs w:val="22"/>
        </w:rPr>
        <w:tab/>
      </w:r>
      <w:r>
        <w:rPr>
          <w:rFonts w:ascii="Open Sans" w:hAnsi="Open Sans" w:cs="Open Sans"/>
          <w:color w:val="B2B2B2"/>
          <w:sz w:val="22"/>
          <w:szCs w:val="22"/>
        </w:rPr>
        <w:tab/>
      </w:r>
      <w:r>
        <w:rPr>
          <w:rFonts w:ascii="Open Sans" w:hAnsi="Open Sans" w:cs="Open Sans"/>
          <w:color w:val="B2B2B2"/>
          <w:sz w:val="22"/>
          <w:szCs w:val="22"/>
        </w:rPr>
        <w:tab/>
      </w:r>
      <w:r>
        <w:rPr>
          <w:rFonts w:ascii="Open Sans" w:hAnsi="Open Sans" w:cs="Open Sans"/>
          <w:color w:val="B2B2B2"/>
          <w:sz w:val="22"/>
          <w:szCs w:val="22"/>
        </w:rPr>
        <w:tab/>
      </w:r>
      <w:r>
        <w:rPr>
          <w:rFonts w:ascii="Open Sans" w:hAnsi="Open Sans" w:cs="Open Sans"/>
          <w:color w:val="B2B2B2"/>
          <w:sz w:val="22"/>
          <w:szCs w:val="22"/>
        </w:rPr>
        <w:tab/>
      </w:r>
      <w:r>
        <w:rPr>
          <w:rFonts w:ascii="Open Sans" w:hAnsi="Open Sans" w:cs="Open Sans"/>
          <w:color w:val="B2B2B2"/>
          <w:sz w:val="22"/>
          <w:szCs w:val="22"/>
        </w:rPr>
        <w:tab/>
      </w:r>
      <w:r>
        <w:rPr>
          <w:rFonts w:ascii="Open Sans" w:hAnsi="Open Sans" w:cs="Open Sans"/>
          <w:color w:val="B2B2B2"/>
          <w:sz w:val="22"/>
          <w:szCs w:val="22"/>
        </w:rPr>
        <w:tab/>
      </w:r>
      <w:r>
        <w:rPr>
          <w:rFonts w:ascii="Open Sans" w:hAnsi="Open Sans" w:cs="Open Sans"/>
          <w:color w:val="B2B2B2"/>
          <w:sz w:val="22"/>
          <w:szCs w:val="22"/>
        </w:rPr>
        <w:tab/>
      </w:r>
      <w:r>
        <w:rPr>
          <w:rFonts w:ascii="Open Sans" w:hAnsi="Open Sans" w:cs="Open Sans"/>
          <w:color w:val="B2B2B2"/>
          <w:sz w:val="22"/>
          <w:szCs w:val="22"/>
        </w:rPr>
        <w:tab/>
      </w:r>
      <w:r>
        <w:rPr>
          <w:rFonts w:ascii="Open Sans" w:hAnsi="Open Sans" w:cs="Open Sans"/>
          <w:color w:val="B2B2B2"/>
          <w:sz w:val="22"/>
          <w:szCs w:val="22"/>
        </w:rPr>
        <w:tab/>
      </w:r>
      <w:r>
        <w:rPr>
          <w:rFonts w:ascii="Open Sans" w:hAnsi="Open Sans" w:cs="Open Sans"/>
          <w:color w:val="B2B2B2"/>
          <w:sz w:val="22"/>
          <w:szCs w:val="22"/>
        </w:rPr>
        <w:tab/>
      </w:r>
      <w:r>
        <w:rPr>
          <w:rFonts w:ascii="Open Sans" w:hAnsi="Open Sans" w:cs="Open Sans"/>
          <w:color w:val="B2B2B2"/>
          <w:sz w:val="22"/>
          <w:szCs w:val="22"/>
        </w:rPr>
        <w:tab/>
      </w:r>
    </w:p>
    <w:p w:rsidR="00542420" w:rsidRDefault="00931475">
      <w:pPr>
        <w:jc w:val="both"/>
        <w:rPr>
          <w:rFonts w:hint="eastAsia"/>
        </w:rPr>
      </w:pPr>
      <w:r>
        <w:rPr>
          <w:rFonts w:ascii="Open Sans" w:eastAsia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</w:rPr>
        <w:tab/>
      </w:r>
    </w:p>
    <w:p w:rsidR="00542420" w:rsidRDefault="00542420">
      <w:pPr>
        <w:jc w:val="both"/>
        <w:rPr>
          <w:rFonts w:ascii="Open Sans" w:hAnsi="Open Sans" w:cs="Open Sans"/>
          <w:sz w:val="22"/>
          <w:szCs w:val="22"/>
        </w:rPr>
      </w:pPr>
    </w:p>
    <w:p w:rsidR="00542420" w:rsidRDefault="00931475">
      <w:pPr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INFORME TÈCNIC</w:t>
      </w:r>
    </w:p>
    <w:p w:rsidR="00542420" w:rsidRDefault="00931475">
      <w:pPr>
        <w:jc w:val="both"/>
        <w:rPr>
          <w:rFonts w:hint="eastAsia"/>
        </w:rPr>
      </w:pPr>
      <w:r>
        <w:rPr>
          <w:rFonts w:ascii="Open Sans" w:hAnsi="Open Sans" w:cs="Open Sans"/>
          <w:sz w:val="22"/>
          <w:szCs w:val="22"/>
        </w:rPr>
        <w:t xml:space="preserve">ASSUMPTE:  </w:t>
      </w:r>
      <w:r>
        <w:rPr>
          <w:rFonts w:ascii="Open Sans" w:hAnsi="Open Sans" w:cs="Open Sans"/>
          <w:sz w:val="22"/>
          <w:szCs w:val="22"/>
        </w:rPr>
        <w:tab/>
        <w:t>NÚM. EXP.    108/2015</w:t>
      </w:r>
    </w:p>
    <w:p w:rsidR="00542420" w:rsidRDefault="00931475">
      <w:pPr>
        <w:jc w:val="both"/>
        <w:rPr>
          <w:rFonts w:hint="eastAsia"/>
        </w:rPr>
      </w:pP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  <w:t>NOM  DE L’ESTABLIMENT: </w:t>
      </w:r>
    </w:p>
    <w:p w:rsidR="00542420" w:rsidRDefault="00931475">
      <w:pPr>
        <w:jc w:val="both"/>
        <w:rPr>
          <w:rFonts w:hint="eastAsia"/>
        </w:rPr>
      </w:pP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  <w:t>ADREÇA DE L'ESTABLIMENT: CR AMPLE Num. 14    Plnta BX Prta 01 CP: 43202 REUS</w:t>
      </w:r>
    </w:p>
    <w:p w:rsidR="00542420" w:rsidRDefault="00931475">
      <w:pPr>
        <w:jc w:val="both"/>
        <w:rPr>
          <w:rFonts w:hint="eastAsia"/>
        </w:rPr>
      </w:pP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  <w:t>TITULAR :   FISAT SL</w:t>
      </w:r>
    </w:p>
    <w:p w:rsidR="00542420" w:rsidRDefault="00542420">
      <w:pPr>
        <w:jc w:val="both"/>
        <w:rPr>
          <w:rFonts w:ascii="Open Sans" w:hAnsi="Open Sans" w:cs="Open Sans"/>
          <w:b/>
          <w:bCs/>
          <w:color w:val="000000"/>
          <w:sz w:val="22"/>
          <w:szCs w:val="22"/>
          <w:u w:val="single"/>
        </w:rPr>
      </w:pPr>
    </w:p>
    <w:p w:rsidR="00542420" w:rsidRDefault="00931475">
      <w:pPr>
        <w:jc w:val="both"/>
        <w:rPr>
          <w:rFonts w:ascii="Open Sans" w:hAnsi="Open Sans" w:cs="Open Sans"/>
          <w:b/>
          <w:bCs/>
          <w:color w:val="000000"/>
          <w:sz w:val="22"/>
          <w:szCs w:val="22"/>
          <w:u w:val="single"/>
        </w:rPr>
      </w:pPr>
      <w:r>
        <w:rPr>
          <w:rFonts w:ascii="Open Sans" w:hAnsi="Open Sans" w:cs="Open Sans"/>
          <w:b/>
          <w:bCs/>
          <w:color w:val="000000"/>
          <w:sz w:val="22"/>
          <w:szCs w:val="22"/>
          <w:u w:val="single"/>
        </w:rPr>
        <w:t>Antecedents</w:t>
      </w:r>
    </w:p>
    <w:p w:rsidR="00542420" w:rsidRDefault="00931475">
      <w:pPr>
        <w:jc w:val="both"/>
        <w:rPr>
          <w:rFonts w:hint="eastAsia"/>
        </w:rPr>
      </w:pPr>
      <w:r>
        <w:rPr>
          <w:rFonts w:ascii="Open Sans" w:hAnsi="Open Sans" w:cs="Open Sans"/>
          <w:sz w:val="22"/>
          <w:szCs w:val="22"/>
        </w:rPr>
        <w:t>Que el dia 07/09/2021 el titular a d’alt esmentat ha presentat una Comunicació prèvia i/o Declaració Responsable per a un/una Bar, situat a CR AMPLE Num. 14    Plnta BX Prta 01 CP: 43202 REUS.</w:t>
      </w:r>
    </w:p>
    <w:p w:rsidR="00542420" w:rsidRDefault="00542420">
      <w:pPr>
        <w:jc w:val="both"/>
        <w:rPr>
          <w:rFonts w:ascii="Open Sans" w:hAnsi="Open Sans" w:cs="Open Sans"/>
          <w:sz w:val="22"/>
          <w:szCs w:val="22"/>
        </w:rPr>
      </w:pPr>
    </w:p>
    <w:p w:rsidR="00542420" w:rsidRDefault="00931475">
      <w:pPr>
        <w:jc w:val="both"/>
        <w:rPr>
          <w:rFonts w:ascii="Open Sans" w:hAnsi="Open Sans" w:cs="Open Sans"/>
          <w:b/>
          <w:bCs/>
          <w:sz w:val="22"/>
          <w:szCs w:val="22"/>
          <w:u w:val="single"/>
        </w:rPr>
      </w:pPr>
      <w:r>
        <w:rPr>
          <w:rFonts w:ascii="Open Sans" w:hAnsi="Open Sans" w:cs="Open Sans"/>
          <w:b/>
          <w:bCs/>
          <w:sz w:val="22"/>
          <w:szCs w:val="22"/>
          <w:u w:val="single"/>
        </w:rPr>
        <w:t>Fets</w:t>
      </w:r>
    </w:p>
    <w:p w:rsidR="00542420" w:rsidRDefault="00931475">
      <w:pPr>
        <w:jc w:val="both"/>
        <w:rPr>
          <w:rFonts w:hint="eastAsia"/>
        </w:rPr>
      </w:pPr>
      <w:r>
        <w:rPr>
          <w:rFonts w:ascii="Open Sans" w:hAnsi="Open Sans" w:cs="Open Sans"/>
          <w:sz w:val="22"/>
          <w:szCs w:val="22"/>
        </w:rPr>
        <w:t>S'ha revisat la documentació i el dia 07/09/2021 s'ha fet una Pla inspector </w:t>
      </w:r>
      <w:r>
        <w:rPr>
          <w:rFonts w:ascii="Open Sans" w:hAnsi="Open Sans" w:cs="Open Sans"/>
          <w:color w:val="FF3300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</w:rPr>
        <w:t xml:space="preserve">els resultats de la qual es constaten </w:t>
      </w:r>
      <w:r>
        <w:rPr>
          <w:rFonts w:ascii="Open Sans" w:hAnsi="Open Sans" w:cs="Open Sans"/>
          <w:color w:val="FF0000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</w:rPr>
        <w:t>en el corresponent document i que com a resultat d’aquestes actuacions  s'ha comprovat que el titular NO COMPLEIX les prescripcions imposades per la normativa aplicable per l’activitat de Bar.</w:t>
      </w:r>
    </w:p>
    <w:p w:rsidR="00542420" w:rsidRDefault="00931475">
      <w:pPr>
        <w:jc w:val="both"/>
        <w:rPr>
          <w:rFonts w:ascii="Open Sans" w:hAnsi="Open Sans" w:cs="Open Sans"/>
          <w:color w:val="000000"/>
          <w:sz w:val="22"/>
          <w:szCs w:val="22"/>
          <w:u w:val="single"/>
        </w:rPr>
      </w:pPr>
      <w:r>
        <w:rPr>
          <w:rFonts w:ascii="Open Sans" w:hAnsi="Open Sans" w:cs="Open Sans"/>
          <w:color w:val="000000"/>
          <w:sz w:val="22"/>
          <w:szCs w:val="22"/>
          <w:u w:val="single"/>
        </w:rPr>
        <w:t>Motius: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No es disposa de rentamans amb aigua calenta i freda, dosificador de sabó i sistema d’assecat de mans d’un sol ús a la zona de preparació d’aliments/ als lavabos que utilitzen els treballadors.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No es disposa de vestuaris adequats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Els sostres i/o els llums  de l’obrador, no son de material adequat/ estan deteriorades/ no estan protegides.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S’observa que els cubells no tenen tapa/ no tenen pedal.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S’observen matèries primeres emmagatzemades de forma inadequada.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S’observa que la formació en manipulació dels aliments dels treballadors és inadequada/ insuficient, a les tasques que realitza.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El titular disposa  d’un pla de neteja i desinfecció incomplet/ amb errades.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El titular disposa  d’un pla de control de temperatures incomplet/ amb errades.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El titular disposa  d’un pla de control de proveïdors  incomplet/ amb errades.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El titular disposa  d’un pla de formació incomplet/insuficient a l’activitat que si fa.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Els espais de preparació i elaboració d’aliments son insuficients i es poden produir contaminacions creuades.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S’observa que els productes de neteja no es troben guardats en un lloc separat/ fora de l’envàs original.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S’observa que els envasos utilitzats per al menjar per emportar no son hermètics ni adequats per a la seva distribució.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El titular no té definit un procediment de formació continuada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S’observa que l’establiment no es conserva net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S’observa que l’establiment no es conserva  en bon estat de manteniment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S’observa que el titular de l’establiment no disposa/ té incomplets els Plans d’autocontrol.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pStyle w:val="motives"/>
        <w:numPr>
          <w:ilvl w:val="0"/>
          <w:numId w:val="3"/>
        </w:numPr>
        <w:rPr>
          <w:u w:val="none"/>
        </w:rPr>
      </w:pPr>
      <w:r>
        <w:rPr>
          <w:u w:val="none"/>
        </w:rPr>
        <w:t xml:space="preserve"> </w:t>
      </w:r>
    </w:p>
    <w:p w:rsidR="00542420" w:rsidRDefault="00931475">
      <w:pPr>
        <w:jc w:val="both"/>
        <w:rPr>
          <w:rFonts w:ascii="Open Sans" w:hAnsi="Open Sans" w:cs="Open Sans"/>
          <w:b/>
          <w:bCs/>
          <w:sz w:val="22"/>
          <w:szCs w:val="22"/>
          <w:u w:val="single"/>
        </w:rPr>
      </w:pPr>
      <w:r>
        <w:rPr>
          <w:rFonts w:ascii="Open Sans" w:hAnsi="Open Sans" w:cs="Open Sans"/>
          <w:b/>
          <w:bCs/>
          <w:sz w:val="22"/>
          <w:szCs w:val="22"/>
          <w:u w:val="single"/>
        </w:rPr>
        <w:t>Fonaments de Dret:</w:t>
      </w:r>
    </w:p>
    <w:p w:rsidR="00542420" w:rsidRDefault="00931475">
      <w:pPr>
        <w:jc w:val="both"/>
        <w:rPr>
          <w:rFonts w:hint="eastAsia"/>
        </w:rPr>
      </w:pPr>
      <w:r>
        <w:rPr>
          <w:rFonts w:ascii="Open Sans" w:hAnsi="Open Sans" w:cs="Open Sans"/>
          <w:sz w:val="22"/>
          <w:szCs w:val="22"/>
        </w:rPr>
        <w:t xml:space="preserve">Reial Decret 640/2006, de 26 de maig, pel qual es regulen determinades condicions d'aplicació de les disposicions comunitàries en matèria d'higiene, de la producció i comercialització dels productes alimentaris; </w:t>
      </w:r>
      <w:r>
        <w:rPr>
          <w:rFonts w:ascii="Open Sans" w:hAnsi="Open Sans" w:cs="Open Sans"/>
          <w:color w:val="000000"/>
          <w:sz w:val="22"/>
          <w:szCs w:val="22"/>
        </w:rPr>
        <w:t xml:space="preserve">Reglament (CE) 852/2004 del Parlament Europeu i del Consell de 29 d’abril de 2004 relatiu a la higiene dels productes alimentaris, Annex II; </w:t>
      </w:r>
      <w:r>
        <w:rPr>
          <w:rFonts w:ascii="Open Sans" w:hAnsi="Open Sans" w:cs="Open Sans"/>
          <w:sz w:val="22"/>
          <w:szCs w:val="22"/>
        </w:rPr>
        <w:t>Reial Decret 140/2003, de 7 de febrer, pel qual s’estableixen els criteris sanitaris de la qualitat de l’aigua de consum humà.</w:t>
      </w:r>
    </w:p>
    <w:p w:rsidR="00542420" w:rsidRDefault="00542420">
      <w:pPr>
        <w:jc w:val="both"/>
        <w:rPr>
          <w:rFonts w:ascii="Open Sans" w:hAnsi="Open Sans" w:cs="Open Sans"/>
          <w:sz w:val="22"/>
          <w:szCs w:val="22"/>
        </w:rPr>
      </w:pPr>
    </w:p>
    <w:p w:rsidR="00542420" w:rsidRDefault="00931475">
      <w:pPr>
        <w:jc w:val="both"/>
        <w:rPr>
          <w:rFonts w:ascii="Open Sans" w:hAnsi="Open Sans" w:cs="Open Sans"/>
          <w:b/>
          <w:bCs/>
          <w:sz w:val="22"/>
          <w:szCs w:val="22"/>
          <w:u w:val="single"/>
        </w:rPr>
      </w:pPr>
      <w:r>
        <w:rPr>
          <w:rFonts w:ascii="Open Sans" w:hAnsi="Open Sans" w:cs="Open Sans"/>
          <w:b/>
          <w:bCs/>
          <w:sz w:val="22"/>
          <w:szCs w:val="22"/>
          <w:u w:val="single"/>
        </w:rPr>
        <w:t xml:space="preserve">Proposta </w:t>
      </w:r>
    </w:p>
    <w:p w:rsidR="00542420" w:rsidRDefault="00542420">
      <w:pPr>
        <w:jc w:val="both"/>
        <w:rPr>
          <w:rFonts w:ascii="Open Sans" w:hAnsi="Open Sans" w:cs="Open Sans"/>
          <w:color w:val="FF0000"/>
          <w:sz w:val="22"/>
          <w:szCs w:val="22"/>
          <w:u w:val="single"/>
        </w:rPr>
      </w:pPr>
    </w:p>
    <w:p w:rsidR="00542420" w:rsidRDefault="00931475">
      <w:pPr>
        <w:jc w:val="both"/>
        <w:rPr>
          <w:rFonts w:hint="eastAsia"/>
        </w:rPr>
      </w:pPr>
      <w:r>
        <w:rPr>
          <w:rFonts w:ascii="Open Sans" w:hAnsi="Open Sans" w:cs="Open Sans"/>
          <w:sz w:val="22"/>
          <w:szCs w:val="22"/>
        </w:rPr>
        <w:t xml:space="preserve">Per tant INFORMO amb caràcter de NO FAVORABLE ja que el titular no compleix amb </w:t>
      </w:r>
      <w:r>
        <w:rPr>
          <w:rFonts w:ascii="Open Sans" w:hAnsi="Open Sans" w:cs="Open Sans"/>
          <w:color w:val="000000"/>
          <w:sz w:val="22"/>
          <w:szCs w:val="22"/>
        </w:rPr>
        <w:t xml:space="preserve">la normativa vigent  i </w:t>
      </w:r>
      <w:r>
        <w:rPr>
          <w:rFonts w:ascii="Open Sans" w:hAnsi="Open Sans" w:cs="Open Sans"/>
          <w:color w:val="000000"/>
          <w:sz w:val="22"/>
          <w:szCs w:val="22"/>
          <w:u w:val="single"/>
        </w:rPr>
        <w:t>proposo</w:t>
      </w:r>
      <w:r>
        <w:rPr>
          <w:rFonts w:ascii="Open Sans" w:hAnsi="Open Sans" w:cs="Open Sans"/>
          <w:color w:val="000000"/>
          <w:sz w:val="22"/>
          <w:szCs w:val="22"/>
        </w:rPr>
        <w:t>:</w:t>
      </w:r>
    </w:p>
    <w:p w:rsidR="00542420" w:rsidRDefault="00931475">
      <w:pPr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Requerir al titular que en el termini de</w:t>
      </w:r>
      <w:r>
        <w:rPr>
          <w:rFonts w:ascii="Open Sans" w:hAnsi="Open Sans" w:cs="Open Sans"/>
          <w:color w:val="FF0000"/>
          <w:sz w:val="22"/>
          <w:szCs w:val="22"/>
        </w:rPr>
        <w:t xml:space="preserve"> </w:t>
      </w:r>
      <w:r>
        <w:rPr>
          <w:rFonts w:ascii="Open Sans" w:hAnsi="Open Sans" w:cs="Open Sans"/>
          <w:color w:val="000000"/>
          <w:sz w:val="22"/>
          <w:szCs w:val="22"/>
        </w:rPr>
        <w:t>30 dies porti a terme les mesures correctores I/O documentals següents:</w:t>
      </w:r>
    </w:p>
    <w:p w:rsidR="00EE3F73" w:rsidRDefault="00EE3F73">
      <w:pPr>
        <w:jc w:val="both"/>
        <w:rPr>
          <w:rFonts w:ascii="Open Sans" w:hAnsi="Open Sans" w:cs="Open Sans"/>
          <w:color w:val="000000"/>
          <w:sz w:val="22"/>
          <w:szCs w:val="22"/>
        </w:rPr>
      </w:pPr>
    </w:p>
    <w:p w:rsidR="00EE3F73" w:rsidRDefault="00EE3F73">
      <w:pPr>
        <w:jc w:val="both"/>
        <w:rPr>
          <w:rFonts w:hint="eastAsia"/>
        </w:rPr>
      </w:pPr>
      <w:r w:rsidRPr="00EE3F73">
        <w:rPr>
          <w:rFonts w:ascii="Open Sans" w:hAnsi="Open Sans" w:cs="Open Sans"/>
          <w:b/>
          <w:color w:val="000000"/>
          <w:sz w:val="22"/>
          <w:szCs w:val="22"/>
        </w:rPr>
        <w:t>MESURES CORRECTORES</w:t>
      </w:r>
      <w:r>
        <w:rPr>
          <w:rFonts w:ascii="Open Sans" w:hAnsi="Open Sans" w:cs="Open Sans"/>
          <w:color w:val="000000"/>
          <w:sz w:val="22"/>
          <w:szCs w:val="22"/>
        </w:rPr>
        <w:t>:</w:t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Col·locar sabó i eixugamans d'un sol ús en els lavabos / Instal·lar sistema d'aigua calenta i freda als rentamans dels lavabos que fan servir els treballadors de l’establiment</w:t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Instal·lar un armari o un punt per guardar la roba i el calçat separada de la zona on es manipulin els aliments</w:t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Segellar els forats del sostre i/o fals sostre / tapar i mantenir el fals sostre</w:t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Col·locar cubells amb tapa i pedal</w:t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Evitar que els aliments toquin a terra / Tapar els aliments</w:t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Organitzar l'espai d'elaboració de amb l'objecte de  minimitzar la contaminació creuada</w:t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Instal·lar un armari, zona o capsa per els productes de neteja ,que es guardaran en el seu envàs original, separada de la zona on es manipulin els aliments.</w:t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Envasar el menjar preparat  per a emportar amb envasos hermètics i que garanteixin una adequada distribució.</w:t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Disposar d'un procediment de formació contínua per als treballadors de l'establiment</w:t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Millorar l’estat de neteja i desinfecció de l’establiment</w:t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Millorar el manteniment general de l’establiment . Arreglar les estructures/ superfícies/ equips malmesos.</w:t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542420" w:rsidRDefault="00931475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EE3F73" w:rsidRDefault="00EE3F73">
      <w:pPr>
        <w:jc w:val="both"/>
        <w:rPr>
          <w:rFonts w:ascii="Open Sans" w:hAnsi="Open Sans" w:cs="Open Sans"/>
          <w:sz w:val="22"/>
          <w:szCs w:val="22"/>
        </w:rPr>
      </w:pPr>
    </w:p>
    <w:p w:rsidR="000E6E5C" w:rsidRDefault="000E6E5C">
      <w:pPr>
        <w:jc w:val="both"/>
        <w:rPr>
          <w:rFonts w:ascii="Open Sans" w:hAnsi="Open Sans" w:cs="Open Sans"/>
          <w:sz w:val="22"/>
          <w:szCs w:val="22"/>
        </w:rPr>
      </w:pPr>
    </w:p>
    <w:p w:rsidR="00EE3F73" w:rsidRDefault="00EE3F73" w:rsidP="00EE3F73">
      <w:pPr>
        <w:jc w:val="both"/>
        <w:rPr>
          <w:rFonts w:hint="eastAsia"/>
        </w:rPr>
      </w:pPr>
      <w:r w:rsidRPr="00EE3F73">
        <w:rPr>
          <w:rFonts w:ascii="Open Sans" w:hAnsi="Open Sans" w:cs="Open Sans"/>
          <w:b/>
          <w:color w:val="000000"/>
          <w:sz w:val="22"/>
          <w:szCs w:val="22"/>
        </w:rPr>
        <w:lastRenderedPageBreak/>
        <w:t>MESURES</w:t>
      </w:r>
      <w:r>
        <w:rPr>
          <w:rFonts w:ascii="Open Sans" w:hAnsi="Open Sans" w:cs="Open Sans"/>
          <w:b/>
          <w:color w:val="000000"/>
          <w:sz w:val="22"/>
          <w:szCs w:val="22"/>
        </w:rPr>
        <w:t xml:space="preserve"> DOCUMENTALS</w:t>
      </w:r>
      <w:r>
        <w:rPr>
          <w:rFonts w:ascii="Open Sans" w:hAnsi="Open Sans" w:cs="Open Sans"/>
          <w:color w:val="000000"/>
          <w:sz w:val="22"/>
          <w:szCs w:val="22"/>
        </w:rPr>
        <w:t>:</w:t>
      </w:r>
    </w:p>
    <w:p w:rsidR="00EE3F73" w:rsidRDefault="00EE3F73" w:rsidP="00EE3F73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Adaptar la formació en seguretat alimentària dels treballadors</w:t>
      </w:r>
    </w:p>
    <w:p w:rsidR="00EE3F73" w:rsidRDefault="00EE3F73" w:rsidP="00EE3F73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EE3F73" w:rsidRDefault="00EE3F73" w:rsidP="00EE3F73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Completar/ esmenar el Pla de neteja i desinfecció.</w:t>
      </w:r>
    </w:p>
    <w:p w:rsidR="00EE3F73" w:rsidRDefault="00EE3F73" w:rsidP="00EE3F73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EE3F73" w:rsidRDefault="00EE3F73" w:rsidP="00EE3F73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Completar/ esmenar el Pla de control de temperatures.</w:t>
      </w:r>
    </w:p>
    <w:p w:rsidR="00EE3F73" w:rsidRDefault="00EE3F73" w:rsidP="00EE3F73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Completar/ esmenar el Pla de control de proveïdors .</w:t>
      </w:r>
    </w:p>
    <w:p w:rsidR="00EE3F73" w:rsidRDefault="00EE3F73" w:rsidP="00EE3F73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Completar el Pla de  formació.</w:t>
      </w:r>
    </w:p>
    <w:p w:rsidR="00EE3F73" w:rsidRDefault="00EE3F73" w:rsidP="00EE3F73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EE3F73" w:rsidRDefault="00EE3F73" w:rsidP="00EE3F73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EE3F73" w:rsidRDefault="00EE3F73" w:rsidP="00EE3F73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EE3F73" w:rsidRDefault="00EE3F73" w:rsidP="00EE3F73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>Disposar del Plans d’autocontrol de Seguretat alimentaria / Completar el Plans d’autocontrol de Seguretat alimentaria que falten.</w:t>
      </w:r>
    </w:p>
    <w:p w:rsidR="00EE3F73" w:rsidRDefault="00EE3F73" w:rsidP="00EE3F73"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ascii="Open Sans" w:hAnsi="Open Sans" w:cs="Open Sans"/>
          <w:color w:val="000000"/>
          <w:sz w:val="22"/>
          <w:szCs w:val="22"/>
        </w:rPr>
        <w:t/>
      </w:r>
    </w:p>
    <w:p w:rsidR="00EE3F73" w:rsidRDefault="00EE3F73">
      <w:pPr>
        <w:jc w:val="both"/>
        <w:rPr>
          <w:rFonts w:ascii="Open Sans" w:hAnsi="Open Sans" w:cs="Open Sans"/>
          <w:sz w:val="22"/>
          <w:szCs w:val="22"/>
        </w:rPr>
      </w:pPr>
    </w:p>
    <w:p w:rsidR="00542420" w:rsidRDefault="00931475">
      <w:pPr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ab/>
      </w:r>
    </w:p>
    <w:p w:rsidR="00542420" w:rsidRDefault="00542420">
      <w:pPr>
        <w:jc w:val="both"/>
        <w:rPr>
          <w:rFonts w:ascii="Open Sans" w:hAnsi="Open Sans" w:cs="Open Sans"/>
          <w:sz w:val="22"/>
          <w:szCs w:val="22"/>
        </w:rPr>
      </w:pPr>
    </w:p>
    <w:p w:rsidR="00542420" w:rsidRDefault="00931475">
      <w:pPr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El Tècnic de Salut</w:t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  <w:t>Vist i plau,</w:t>
      </w:r>
    </w:p>
    <w:p w:rsidR="00542420" w:rsidRPr="00454F19" w:rsidRDefault="00931475">
      <w:pPr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  <w:t>El Coordinador de Salut Pública</w:t>
      </w:r>
      <w:r>
        <w:rPr>
          <w:rFonts w:ascii="Open Sans" w:eastAsia="Open Sans" w:hAnsi="Open Sans" w:cs="Open Sans"/>
          <w:sz w:val="22"/>
          <w:szCs w:val="22"/>
        </w:rPr>
        <w:t xml:space="preserve">                             </w:t>
      </w:r>
    </w:p>
    <w:sectPr w:rsidR="00542420" w:rsidRPr="00454F19">
      <w:headerReference w:type="default" r:id="rId7"/>
      <w:pgSz w:w="11906" w:h="16838"/>
      <w:pgMar w:top="1701" w:right="1134" w:bottom="1134" w:left="1134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BDF" w:rsidRDefault="00885BDF">
      <w:pPr>
        <w:rPr>
          <w:rFonts w:hint="eastAsia"/>
        </w:rPr>
      </w:pPr>
      <w:r>
        <w:separator/>
      </w:r>
    </w:p>
  </w:endnote>
  <w:endnote w:type="continuationSeparator" w:id="0">
    <w:p w:rsidR="00885BDF" w:rsidRDefault="00885B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;Times New Roma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;Arial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;Arial Unicode M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modern"/>
    <w:pitch w:val="fixed"/>
  </w:font>
  <w:font w:name="Open Sans">
    <w:panose1 w:val="020B0606030504020204"/>
    <w:charset w:val="0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BDF" w:rsidRDefault="00885BDF">
      <w:pPr>
        <w:rPr>
          <w:rFonts w:hint="eastAsia"/>
        </w:rPr>
      </w:pPr>
      <w:r>
        <w:separator/>
      </w:r>
    </w:p>
  </w:footnote>
  <w:footnote w:type="continuationSeparator" w:id="0">
    <w:p w:rsidR="00885BDF" w:rsidRDefault="00885BD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420" w:rsidRDefault="00332B1E">
    <w:pPr>
      <w:pStyle w:val="Encabezado"/>
      <w:rPr>
        <w:rFonts w:hint="eastAsia"/>
      </w:rPr>
    </w:pPr>
    <w:r>
      <w:rPr>
        <w:rFonts w:hint="eastAsia"/>
        <w:noProof/>
      </w:rPr>
      <w:drawing>
        <wp:inline distT="0" distB="0" distL="0" distR="0">
          <wp:extent cx="2942310" cy="1007999"/>
          <wp:effectExtent l="0" t="0" r="444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a de pantalla 2021-05-27 a las 8.12.44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" b="20436"/>
                  <a:stretch/>
                </pic:blipFill>
                <pic:spPr bwMode="auto">
                  <a:xfrm>
                    <a:off x="0" y="0"/>
                    <a:ext cx="2968120" cy="10168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4F58"/>
    <w:multiLevelType w:val="multilevel"/>
    <w:tmpl w:val="5A3C090C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FC4729"/>
    <w:multiLevelType w:val="multilevel"/>
    <w:tmpl w:val="5664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B031E5D"/>
    <w:multiLevelType w:val="multilevel"/>
    <w:tmpl w:val="F8BE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20"/>
    <w:rsid w:val="000E6E5C"/>
    <w:rsid w:val="00332B1E"/>
    <w:rsid w:val="00454F19"/>
    <w:rsid w:val="00542420"/>
    <w:rsid w:val="00885BDF"/>
    <w:rsid w:val="00931475"/>
    <w:rsid w:val="00967BF4"/>
    <w:rsid w:val="00EE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9A87A"/>
  <w15:docId w15:val="{EEFD4967-CA6C-9C4A-943C-66A886AB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Liberation Serif;Times New Roma" w:eastAsia="SimSun" w:hAnsi="Liberation Serif;Times New Roma" w:cs="Mangal"/>
      <w:kern w:val="2"/>
      <w:lang w:val="ca-ES"/>
    </w:rPr>
  </w:style>
  <w:style w:type="paragraph" w:styleId="Ttulo1">
    <w:name w:val="heading 1"/>
    <w:basedOn w:val="Encapalament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Encapalament"/>
    <w:next w:val="Textoindependiente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Encapalament"/>
    <w:next w:val="Textoindependien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OpenSymbol;Arial Unicode MS"/>
      <w:color w:val="000000"/>
      <w:sz w:val="22"/>
      <w:szCs w:val="22"/>
      <w:shd w:val="clear" w:color="auto" w:fill="auto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  <w:color w:val="auto"/>
      <w:sz w:val="22"/>
      <w:szCs w:val="22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hAnsi="Symbol" w:cs="OpenSymbol;Arial Unicode M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Pics">
    <w:name w:val="Pic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Encapalament"/>
    <w:next w:val="Textoindependiente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;Arial" w:eastAsia="Microsoft YaHei" w:hAnsi="Liberation Sans;Arial"/>
      <w:sz w:val="28"/>
      <w:szCs w:val="28"/>
    </w:rPr>
  </w:style>
  <w:style w:type="paragraph" w:customStyle="1" w:styleId="Llegenda">
    <w:name w:val="Llegenda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ex">
    <w:name w:val="Índex"/>
    <w:basedOn w:val="Normal"/>
    <w:qFormat/>
    <w:pPr>
      <w:suppressLineNumbers/>
    </w:pPr>
  </w:style>
  <w:style w:type="paragraph" w:customStyle="1" w:styleId="Citacions">
    <w:name w:val="Citacions"/>
    <w:basedOn w:val="Normal"/>
    <w:qFormat/>
    <w:pPr>
      <w:spacing w:after="283"/>
      <w:ind w:left="567" w:right="567"/>
    </w:pPr>
  </w:style>
  <w:style w:type="paragraph" w:styleId="Subttulo">
    <w:name w:val="Subtitle"/>
    <w:basedOn w:val="Encapalament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motives">
    <w:name w:val="motives"/>
    <w:basedOn w:val="Normal"/>
    <w:qFormat/>
    <w:pPr>
      <w:jc w:val="both"/>
    </w:pPr>
    <w:rPr>
      <w:rFonts w:ascii="Open Sans" w:hAnsi="Open Sans" w:cs="Open Sans"/>
      <w:color w:val="000000"/>
      <w:sz w:val="22"/>
      <w:szCs w:val="22"/>
      <w:u w:val="single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paragraph" w:styleId="Piedepgina">
    <w:name w:val="footer"/>
    <w:basedOn w:val="Normal"/>
    <w:link w:val="PiedepginaCar"/>
    <w:uiPriority w:val="99"/>
    <w:unhideWhenUsed/>
    <w:rsid w:val="00332B1E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2B1E"/>
    <w:rPr>
      <w:rFonts w:ascii="Liberation Serif;Times New Roma" w:eastAsia="SimSun" w:hAnsi="Liberation Serif;Times New Roma" w:cs="Mangal"/>
      <w:kern w:val="2"/>
      <w:szCs w:val="2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287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38</cp:revision>
  <dcterms:created xsi:type="dcterms:W3CDTF">2017-05-05T11:29:00Z</dcterms:created>
  <dcterms:modified xsi:type="dcterms:W3CDTF">2021-08-16T09:16:00Z</dcterms:modified>
  <dc:language>es-ES</dc:language>
</cp:coreProperties>
</file>