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9ED4D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Искате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заключите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дома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когато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излизате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забравили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къде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оставили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ключовете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5174CC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Случвало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ли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някога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8FA7713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Вероятно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чудите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дали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нещо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незначително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началото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когнитивния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спад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B6D9E3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началото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когнитивния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спад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ли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направи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нещо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въпроса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0D1A5F8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тази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статия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обсъждаме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как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възрастта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влияе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какво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можете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направите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поддържате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възпрете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този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процес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709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25D8E008" w14:textId="77777777" w:rsidR="001F1709" w:rsidRPr="001F1709" w:rsidRDefault="001F1709" w:rsidP="001F1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Какво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се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случва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с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когато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остареете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0C174A95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Стареенето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неизбежно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начинът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който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влияе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върху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функционирането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му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различен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всеки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човек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94E807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Докато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остаряваме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в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случват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много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промени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9653B3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Според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проучвания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мозъкът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достигне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върховите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показатели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16 и 25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години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15B6F2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След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навършване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25-годишна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възраст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функционирането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вашата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работна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памет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започне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намалява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182F3D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Въпреки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че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звучи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тревожно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психическата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форма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задължително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претърпи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рязък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спад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след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навършите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25.</w:t>
      </w:r>
    </w:p>
    <w:p w14:paraId="23D92262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Според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изследванията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тестването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стимулирането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поддържат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вашата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психическа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годност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силна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включително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паметта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C08E0BE" w14:textId="77777777" w:rsidR="001F1709" w:rsidRPr="001F1709" w:rsidRDefault="001F1709" w:rsidP="001F1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Можете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ли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наистина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подобрите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паметта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си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5BA2BC61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Колко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силна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паметта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зависи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здравето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жизнеността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21A989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щастие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здравето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жизнеността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могат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бъдат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подобрени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71AD82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защото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човешкият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способността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адаптира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промените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дори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напреднала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възраст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1A2BAB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Стимулирането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правилния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начин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принуждава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осъществява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нови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връзки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нови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съществуващи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мозъчни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клетки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0A17FD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lastRenderedPageBreak/>
        <w:t>Адаптацията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чрез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създаване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нови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връзки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мозъчните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клетки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наричаме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невропластичност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4708B8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Загубата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памет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други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психични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проблеми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причинени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загуба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мозъчни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клетки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липсата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комуникация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тези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мозъчни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клетки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266371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Невропластичността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прави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възможно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подобряването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паметта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C1D5C5" w14:textId="77777777" w:rsidR="001F1709" w:rsidRPr="001F1709" w:rsidRDefault="001F1709" w:rsidP="001F1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Как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подобрим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паметта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си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? </w:t>
      </w:r>
    </w:p>
    <w:p w14:paraId="5E32B9BC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Способността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създава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нови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връзки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мозъчните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клетки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известна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невропластичност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0C52F6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Невропластичността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дава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възможност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адаптира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промените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D79644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невропластичността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кара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подобри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вече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вероятно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чудите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дали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сами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можете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направите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нищо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подобрите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паметта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AC5B96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щастие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много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начини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стимулирате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стане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остане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здрав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във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форма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нашите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съвета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425BC5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7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AC7499D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Съвет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Яжте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правилните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хранителни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вещества</w:t>
      </w:r>
      <w:proofErr w:type="spellEnd"/>
    </w:p>
    <w:p w14:paraId="2A5FFCF4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Според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много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изследвания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ядете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повлияе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здравето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жизнеността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Консумирането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риба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пълнозърнести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храни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зелени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зеленчуци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ядки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дори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шоколад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положителен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ефект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върху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здравето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77EC37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7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6ADD012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Съвет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Упражнение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упражнения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...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пак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упражнения</w:t>
      </w:r>
      <w:proofErr w:type="spellEnd"/>
    </w:p>
    <w:p w14:paraId="0514376E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Физическите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упражнения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подобряват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кръвообращението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Мозъкът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съдържа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множество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мозъчни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клетки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връзки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тях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други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области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тези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връзки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чувствителни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качеството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кръвообращението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9F3838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само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един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многото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положителни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ефекти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упражненията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оказват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върху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здравето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жизнеността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3CC490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7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C4DAAD8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Съвет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Опитайте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се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избягвате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стреса</w:t>
      </w:r>
      <w:proofErr w:type="spellEnd"/>
    </w:p>
    <w:p w14:paraId="0A9FF4D7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Хората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все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още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наясно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стресът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един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най-големите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врагове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Дълготрайният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стрес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унищожава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мозъчните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клетки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уврежда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хипокампуса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lastRenderedPageBreak/>
        <w:t>Хипокампусът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областта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която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участва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формирането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нови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спомени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извличането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стари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80A3D0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7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31935E3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Съвет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4: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Чаша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вино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ден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държи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лекаря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далеч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от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вас</w:t>
      </w:r>
      <w:proofErr w:type="spellEnd"/>
    </w:p>
    <w:p w14:paraId="1934F858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Въпреки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че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звучи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шега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тази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поговорка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отчасти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вярна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Една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чаша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дневно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понижи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кръвното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налягане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свързано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намаляване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нивото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стрес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забравяйте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всичко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свързано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умереността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Докато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чаша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ден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положителни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ефекти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върху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здравето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жизнеността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прекомерната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употреба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алкохол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голямо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отрицателно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въздействие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върху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280842" w14:textId="77777777" w:rsidR="001F1709" w:rsidRPr="001F1709" w:rsidRDefault="001F1709" w:rsidP="001F1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С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какви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игри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упражнявате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си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3AD19FF9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Стимулирането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принуждава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създава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нови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връзки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мозъчните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клетки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как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стимулирате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Използването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игри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извършване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дейности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1709">
        <w:rPr>
          <w:rFonts w:ascii="Times New Roman" w:eastAsia="Times New Roman" w:hAnsi="Times New Roman" w:cs="Times New Roman"/>
          <w:sz w:val="24"/>
          <w:szCs w:val="24"/>
        </w:rPr>
        <w:t>карат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proofErr w:type="gram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мислите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различни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начини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помага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стимулирате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този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начин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упражнявате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F2DEB0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Няколко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начина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поддържате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паметта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здрави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във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форма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55C77F" w14:textId="77777777" w:rsidR="001F1709" w:rsidRPr="001F1709" w:rsidRDefault="001F1709" w:rsidP="001F17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Решавайте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кръстословици</w:t>
      </w:r>
      <w:proofErr w:type="spellEnd"/>
    </w:p>
    <w:p w14:paraId="3BD350DE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Решаването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кръстословица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само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стимулира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вашия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речник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другите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когнитивни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функции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памет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Проучванията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показват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силна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връзка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хората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често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правят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кръстословици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забавянето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развитието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деменция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D226B2" w14:textId="77777777" w:rsidR="001F1709" w:rsidRPr="001F1709" w:rsidRDefault="001F1709" w:rsidP="001F170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Решаване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судоку</w:t>
      </w:r>
      <w:proofErr w:type="spellEnd"/>
    </w:p>
    <w:p w14:paraId="7D235087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Тази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игра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кара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мислите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нещо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повече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следващата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стъпка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която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предприемете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следите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последствия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бъдете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разположение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различни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трудности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D55164" w14:textId="77777777" w:rsidR="001F1709" w:rsidRPr="001F1709" w:rsidRDefault="001F1709" w:rsidP="001F170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Играйте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шах</w:t>
      </w:r>
      <w:proofErr w:type="spellEnd"/>
    </w:p>
    <w:p w14:paraId="68A03707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Играта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шах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изисква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мозъкът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започне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мисли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стратегически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непрекъснато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обръща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внимание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запомни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какви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действия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правил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вашият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съ-играч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тези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когнитивни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способности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появяват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време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ежедневието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6BEF3E" w14:textId="77777777" w:rsidR="001F1709" w:rsidRPr="001F1709" w:rsidRDefault="001F1709" w:rsidP="001F17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Редете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пъзели</w:t>
      </w:r>
      <w:proofErr w:type="spellEnd"/>
    </w:p>
    <w:p w14:paraId="78C60658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Независимо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дали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подреждате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пъзел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10 000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парчета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работата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върху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пъзел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полезен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начин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подобрите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Пъзелът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кара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разглеждате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различни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парчета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разберете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къде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биха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вписали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по-голямата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картина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Следователно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пъзелът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чудесен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начин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стимулирате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зрителното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възприятие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EE6297" w14:textId="77777777" w:rsidR="001F1709" w:rsidRPr="001F1709" w:rsidRDefault="001F1709" w:rsidP="001F170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Игри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за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обучаване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24"/>
          <w:szCs w:val="24"/>
        </w:rPr>
        <w:t>мозъка</w:t>
      </w:r>
      <w:proofErr w:type="spellEnd"/>
    </w:p>
    <w:p w14:paraId="5749282D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търсите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допълнително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разнообразие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упражнения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игрите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трениране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опция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Разнообразието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налични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подобни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игри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помага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стимулирате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една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множество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когнитивни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функции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C9720B6" w14:textId="77777777" w:rsidR="001F1709" w:rsidRPr="001F1709" w:rsidRDefault="001F1709" w:rsidP="001F1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Какво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трениране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3CCEC234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Тренирането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използването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програма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насочена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поддържане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подобряване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когнитивните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способности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човека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Примери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когнитивни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способности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паметта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концентрацията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зрителното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възприятие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уменията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планиране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логиката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FD27CB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Тъй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мозъкът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способността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адаптира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промените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стимулирането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тези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способности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работят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доведе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тяхното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укрепване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EC8DF5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Програмите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мозъчно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обучение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могат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включват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игри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трениране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тестове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закачки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709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220EC978" w14:textId="77777777" w:rsidR="001F1709" w:rsidRPr="001F1709" w:rsidRDefault="001F1709" w:rsidP="001F1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Какво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представляват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менталните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игри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2C53D5CA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Менталните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игри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игри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предназначени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фокусират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върху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подобряването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вашите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когнитивни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функции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включва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вашата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концентрация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памет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зрително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възприятие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логика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умения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планиране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3D6E04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Превръщането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научно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обоснованите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упражнения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игри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прави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менталните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игри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подходящи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различни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цели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Подходящи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хора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играят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забавление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дори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хората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търсят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начин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подобрят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когнитивните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резултати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B25BCD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менталните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игри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вече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възможно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стимулирате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когнитивните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функции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78CB33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Изследванията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показват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че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само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минути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ментални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тренировки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ден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осигурят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когнитивна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стимулация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182397" w14:textId="77777777" w:rsidR="001F1709" w:rsidRPr="001F1709" w:rsidRDefault="001F1709" w:rsidP="001F1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Защо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тренираме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си</w:t>
      </w:r>
      <w:proofErr w:type="spellEnd"/>
      <w:r w:rsidRPr="001F1709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191A3D50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Тренирането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забавен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лесен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начин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предизвиквате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ежедневно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AED74B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Само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четенето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решаването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судоку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всеки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ден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няма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достатъчно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8618AF" w14:textId="77777777" w:rsidR="001F1709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Според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изследванията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разновидността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дейности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предизвикват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нашето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ментално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здраве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ключът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силния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A8E0AC" w14:textId="52EB19C8" w:rsidR="00871D60" w:rsidRPr="001F1709" w:rsidRDefault="001F1709" w:rsidP="001F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допълнение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тренирането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мозъка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игри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по-малко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1709">
        <w:rPr>
          <w:rFonts w:ascii="Times New Roman" w:eastAsia="Times New Roman" w:hAnsi="Times New Roman" w:cs="Times New Roman"/>
          <w:sz w:val="24"/>
          <w:szCs w:val="24"/>
        </w:rPr>
        <w:t>трудоемко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  и</w:t>
      </w:r>
      <w:proofErr w:type="gramEnd"/>
      <w:r w:rsidRPr="001F1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709">
        <w:rPr>
          <w:rFonts w:ascii="Times New Roman" w:eastAsia="Times New Roman" w:hAnsi="Times New Roman" w:cs="Times New Roman"/>
          <w:sz w:val="24"/>
          <w:szCs w:val="24"/>
        </w:rPr>
        <w:t>по-интерактивно</w:t>
      </w:r>
      <w:proofErr w:type="spellEnd"/>
      <w:r w:rsidRPr="001F1709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871D60" w:rsidRPr="001F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C051A"/>
    <w:multiLevelType w:val="multilevel"/>
    <w:tmpl w:val="ED5A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33036"/>
    <w:multiLevelType w:val="multilevel"/>
    <w:tmpl w:val="AA8C3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43891"/>
    <w:multiLevelType w:val="multilevel"/>
    <w:tmpl w:val="7E7864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D404B"/>
    <w:multiLevelType w:val="multilevel"/>
    <w:tmpl w:val="90DA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E3E7B"/>
    <w:multiLevelType w:val="multilevel"/>
    <w:tmpl w:val="54E6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735D4"/>
    <w:multiLevelType w:val="multilevel"/>
    <w:tmpl w:val="A40E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D1B8A"/>
    <w:multiLevelType w:val="multilevel"/>
    <w:tmpl w:val="61E643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9A7964"/>
    <w:multiLevelType w:val="multilevel"/>
    <w:tmpl w:val="7018C9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2A0978"/>
    <w:multiLevelType w:val="multilevel"/>
    <w:tmpl w:val="C0B6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2679F"/>
    <w:multiLevelType w:val="multilevel"/>
    <w:tmpl w:val="02A00C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492A67"/>
    <w:multiLevelType w:val="multilevel"/>
    <w:tmpl w:val="C786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ED2058"/>
    <w:multiLevelType w:val="multilevel"/>
    <w:tmpl w:val="EEC24A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D4647"/>
    <w:multiLevelType w:val="multilevel"/>
    <w:tmpl w:val="B75A7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896E35"/>
    <w:multiLevelType w:val="multilevel"/>
    <w:tmpl w:val="5DCCD7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3766FC"/>
    <w:multiLevelType w:val="multilevel"/>
    <w:tmpl w:val="43DC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535937"/>
    <w:multiLevelType w:val="multilevel"/>
    <w:tmpl w:val="A75C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21B70"/>
    <w:multiLevelType w:val="multilevel"/>
    <w:tmpl w:val="76EA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736823"/>
    <w:multiLevelType w:val="multilevel"/>
    <w:tmpl w:val="B7C4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C947D3"/>
    <w:multiLevelType w:val="multilevel"/>
    <w:tmpl w:val="5306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A976BB"/>
    <w:multiLevelType w:val="multilevel"/>
    <w:tmpl w:val="89A8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72E85"/>
    <w:multiLevelType w:val="multilevel"/>
    <w:tmpl w:val="BE4E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8D6214"/>
    <w:multiLevelType w:val="multilevel"/>
    <w:tmpl w:val="AF364C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DA45F5"/>
    <w:multiLevelType w:val="multilevel"/>
    <w:tmpl w:val="2E5C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227A19"/>
    <w:multiLevelType w:val="multilevel"/>
    <w:tmpl w:val="C7DE02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8"/>
  </w:num>
  <w:num w:numId="5">
    <w:abstractNumId w:val="0"/>
  </w:num>
  <w:num w:numId="6">
    <w:abstractNumId w:val="15"/>
  </w:num>
  <w:num w:numId="7">
    <w:abstractNumId w:val="19"/>
  </w:num>
  <w:num w:numId="8">
    <w:abstractNumId w:val="5"/>
  </w:num>
  <w:num w:numId="9">
    <w:abstractNumId w:val="17"/>
  </w:num>
  <w:num w:numId="10">
    <w:abstractNumId w:val="18"/>
  </w:num>
  <w:num w:numId="11">
    <w:abstractNumId w:val="16"/>
  </w:num>
  <w:num w:numId="12">
    <w:abstractNumId w:val="10"/>
  </w:num>
  <w:num w:numId="13">
    <w:abstractNumId w:val="20"/>
  </w:num>
  <w:num w:numId="14">
    <w:abstractNumId w:val="4"/>
  </w:num>
  <w:num w:numId="15">
    <w:abstractNumId w:val="22"/>
  </w:num>
  <w:num w:numId="16">
    <w:abstractNumId w:val="9"/>
  </w:num>
  <w:num w:numId="17">
    <w:abstractNumId w:val="6"/>
  </w:num>
  <w:num w:numId="18">
    <w:abstractNumId w:val="11"/>
  </w:num>
  <w:num w:numId="19">
    <w:abstractNumId w:val="2"/>
  </w:num>
  <w:num w:numId="20">
    <w:abstractNumId w:val="1"/>
  </w:num>
  <w:num w:numId="21">
    <w:abstractNumId w:val="13"/>
  </w:num>
  <w:num w:numId="22">
    <w:abstractNumId w:val="23"/>
  </w:num>
  <w:num w:numId="23">
    <w:abstractNumId w:val="7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75"/>
    <w:rsid w:val="000401E2"/>
    <w:rsid w:val="001F1709"/>
    <w:rsid w:val="00702F75"/>
    <w:rsid w:val="007F60F0"/>
    <w:rsid w:val="00871D60"/>
    <w:rsid w:val="009002F0"/>
    <w:rsid w:val="00B16C0C"/>
    <w:rsid w:val="00E62780"/>
    <w:rsid w:val="00E975E5"/>
    <w:rsid w:val="00EC4B1F"/>
    <w:rsid w:val="00F50C51"/>
    <w:rsid w:val="00FE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D8207"/>
  <w15:chartTrackingRefBased/>
  <w15:docId w15:val="{81032FF3-7198-4D78-826F-7DB1A8AC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2F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2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2F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0"/>
    <w:autoRedefine/>
    <w:qFormat/>
    <w:rsid w:val="00E62780"/>
    <w:pPr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pacing w:after="0" w:line="240" w:lineRule="auto"/>
    </w:pPr>
    <w:rPr>
      <w:rFonts w:ascii="Times New Roman" w:hAnsi="Times New Roman" w:cs="Times New Roman"/>
      <w:sz w:val="20"/>
    </w:rPr>
  </w:style>
  <w:style w:type="character" w:customStyle="1" w:styleId="Code0">
    <w:name w:val="Code Знак"/>
    <w:basedOn w:val="DefaultParagraphFont"/>
    <w:link w:val="Code"/>
    <w:rsid w:val="00E62780"/>
    <w:rPr>
      <w:rFonts w:ascii="Times New Roman" w:hAnsi="Times New Roman" w:cs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02F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2F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2F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g-blog-author">
    <w:name w:val="bg-blog-author"/>
    <w:basedOn w:val="DefaultParagraphFont"/>
    <w:rsid w:val="00702F75"/>
  </w:style>
  <w:style w:type="character" w:customStyle="1" w:styleId="bg-blog-date">
    <w:name w:val="bg-blog-date"/>
    <w:basedOn w:val="DefaultParagraphFont"/>
    <w:rsid w:val="00702F75"/>
  </w:style>
  <w:style w:type="paragraph" w:styleId="NormalWeb">
    <w:name w:val="Normal (Web)"/>
    <w:basedOn w:val="Normal"/>
    <w:uiPriority w:val="99"/>
    <w:semiHidden/>
    <w:unhideWhenUsed/>
    <w:rsid w:val="00702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2F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2F75"/>
    <w:rPr>
      <w:color w:val="0000FF"/>
      <w:u w:val="single"/>
    </w:rPr>
  </w:style>
  <w:style w:type="character" w:customStyle="1" w:styleId="activelanguage">
    <w:name w:val="activelanguage"/>
    <w:basedOn w:val="DefaultParagraphFont"/>
    <w:rsid w:val="0070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8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6268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958624">
              <w:marLeft w:val="120"/>
              <w:marRight w:val="90"/>
              <w:marTop w:val="75"/>
              <w:marBottom w:val="0"/>
              <w:divBdr>
                <w:top w:val="single" w:sz="6" w:space="4" w:color="FFFFFF"/>
                <w:left w:val="single" w:sz="6" w:space="8" w:color="FFFFFF"/>
                <w:bottom w:val="single" w:sz="6" w:space="4" w:color="FFFFFF"/>
                <w:right w:val="single" w:sz="6" w:space="8" w:color="FFFFFF"/>
              </w:divBdr>
            </w:div>
          </w:divsChild>
        </w:div>
        <w:div w:id="18790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94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5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80212">
                              <w:marLeft w:val="-450"/>
                              <w:marRight w:val="-45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39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845444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8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2050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3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3030">
              <w:marLeft w:val="-450"/>
              <w:marRight w:val="-4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51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68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40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495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734350">
              <w:marLeft w:val="120"/>
              <w:marRight w:val="90"/>
              <w:marTop w:val="75"/>
              <w:marBottom w:val="0"/>
              <w:divBdr>
                <w:top w:val="single" w:sz="6" w:space="4" w:color="FFFFFF"/>
                <w:left w:val="single" w:sz="6" w:space="8" w:color="FFFFFF"/>
                <w:bottom w:val="single" w:sz="6" w:space="4" w:color="FFFFFF"/>
                <w:right w:val="single" w:sz="6" w:space="8" w:color="FFFFFF"/>
              </w:divBdr>
            </w:div>
          </w:divsChild>
        </w:div>
        <w:div w:id="1721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86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0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77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9747">
                              <w:marLeft w:val="-450"/>
                              <w:marRight w:val="-45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03561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040039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057926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617736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771289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005078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0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1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02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10457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670762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68349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86395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15765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69813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487542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4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0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38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5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70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3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84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03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3388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118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lach.lukanov lach.lukanov</dc:creator>
  <cp:keywords/>
  <dc:description/>
  <cp:lastModifiedBy>lach.lukanov lach.lukanov</cp:lastModifiedBy>
  <cp:revision>1</cp:revision>
  <dcterms:created xsi:type="dcterms:W3CDTF">2021-02-10T18:26:00Z</dcterms:created>
  <dcterms:modified xsi:type="dcterms:W3CDTF">2021-02-10T20:15:00Z</dcterms:modified>
</cp:coreProperties>
</file>