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47AC" w14:textId="77777777" w:rsidR="006D4AA2" w:rsidRDefault="00000000">
      <w:pPr>
        <w:spacing w:after="60"/>
      </w:pPr>
      <w:proofErr w:type="spellStart"/>
      <w:r>
        <w:rPr>
          <w:b/>
          <w:bCs/>
          <w:color w:val="1F3864"/>
          <w:sz w:val="40"/>
          <w:szCs w:val="40"/>
        </w:rPr>
        <w:t>DataTaxonomy</w:t>
      </w:r>
      <w:proofErr w:type="spellEnd"/>
    </w:p>
    <w:p w14:paraId="3A2A8925" w14:textId="77777777" w:rsidR="006D4AA2" w:rsidRDefault="00000000">
      <w:pPr>
        <w:spacing w:after="400"/>
      </w:pPr>
      <w:r>
        <w:rPr>
          <w:color w:val="2E75B6"/>
          <w:sz w:val="28"/>
          <w:szCs w:val="28"/>
        </w:rPr>
        <w:t>Layer 1 — Technical Metadata Extraction</w:t>
      </w:r>
    </w:p>
    <w:p w14:paraId="0CDC2D5B" w14:textId="77777777" w:rsidR="006D4AA2" w:rsidRDefault="00000000">
      <w:pPr>
        <w:pStyle w:val="Heading1"/>
        <w:spacing w:before="280"/>
      </w:pPr>
      <w:r>
        <w:rPr>
          <w:color w:val="1F3864"/>
        </w:rPr>
        <w:t>1. Purpose and Role in the Pipeline</w:t>
      </w:r>
    </w:p>
    <w:p w14:paraId="75C4B886" w14:textId="77777777" w:rsidR="006D4AA2" w:rsidRDefault="00000000">
      <w:pPr>
        <w:spacing w:after="120"/>
      </w:pPr>
      <w:r>
        <w:t xml:space="preserve">Layer 1 is the purely rule-based first stage of the </w:t>
      </w:r>
      <w:proofErr w:type="spellStart"/>
      <w:r>
        <w:t>DataTaxonomy</w:t>
      </w:r>
      <w:proofErr w:type="spellEnd"/>
      <w:r>
        <w:t xml:space="preserve"> classification pipeline. It runs entirely locally, requires no API calls, and produces a </w:t>
      </w:r>
      <w:proofErr w:type="spellStart"/>
      <w:r>
        <w:t>standardised</w:t>
      </w:r>
      <w:proofErr w:type="spellEnd"/>
      <w:r>
        <w:t xml:space="preserve"> metadata dictionary for every input file. This output is then passed directly to Layer 2 (the LLM stage) as structured context.</w:t>
      </w:r>
    </w:p>
    <w:p w14:paraId="16E7DCED" w14:textId="77777777" w:rsidR="006D4AA2" w:rsidRDefault="00000000">
      <w:pPr>
        <w:spacing w:after="120"/>
      </w:pPr>
      <w:r>
        <w:t xml:space="preserve">The design principle </w:t>
      </w:r>
      <w:proofErr w:type="gramStart"/>
      <w:r>
        <w:t>is:</w:t>
      </w:r>
      <w:proofErr w:type="gramEnd"/>
      <w:r>
        <w:t xml:space="preserve"> extract everything that can be extracted deterministically, so that the LLM in Layer 2 can focus exclusively on semantic interpretation rather than re-parsing raw filenames or file bytes.</w:t>
      </w:r>
    </w:p>
    <w:p w14:paraId="58132752" w14:textId="77777777" w:rsidR="006D4AA2" w:rsidRDefault="00000000">
      <w:pPr>
        <w:pStyle w:val="Heading1"/>
        <w:spacing w:before="280"/>
      </w:pPr>
      <w:r>
        <w:rPr>
          <w:color w:val="1F3864"/>
        </w:rPr>
        <w:t>2. Pipeline Position</w:t>
      </w:r>
    </w:p>
    <w:p w14:paraId="71D8499B" w14:textId="77777777" w:rsidR="006D4AA2" w:rsidRDefault="00000000">
      <w:pPr>
        <w:spacing w:after="120"/>
      </w:pPr>
      <w:r>
        <w:t>The three-layer pipeline works as follows:</w:t>
      </w:r>
    </w:p>
    <w:p w14:paraId="118CB0D4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Layer 1 (this </w:t>
      </w:r>
      <w:proofErr w:type="gramStart"/>
      <w:r>
        <w:t>file)  —</w:t>
      </w:r>
      <w:proofErr w:type="gramEnd"/>
      <w:r>
        <w:t xml:space="preserve"> deterministic rules, file I/O, metadata extraction</w:t>
      </w:r>
    </w:p>
    <w:p w14:paraId="5D686FAF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Layer 2 (</w:t>
      </w:r>
      <w:proofErr w:type="gramStart"/>
      <w:r>
        <w:t>layer2.py)  —</w:t>
      </w:r>
      <w:proofErr w:type="gramEnd"/>
      <w:r>
        <w:t xml:space="preserve"> LLM call via </w:t>
      </w:r>
      <w:proofErr w:type="spellStart"/>
      <w:r>
        <w:t>OpenRouter</w:t>
      </w:r>
      <w:proofErr w:type="spellEnd"/>
      <w:r>
        <w:t xml:space="preserve">; classifies domain, scale, lifecycle, </w:t>
      </w:r>
      <w:proofErr w:type="spellStart"/>
      <w:r>
        <w:t>asset_type</w:t>
      </w:r>
      <w:proofErr w:type="spellEnd"/>
      <w:r>
        <w:t xml:space="preserve">, governance, confidentiality, confidence, </w:t>
      </w:r>
      <w:proofErr w:type="spellStart"/>
      <w:r>
        <w:t>short_summary</w:t>
      </w:r>
      <w:proofErr w:type="spellEnd"/>
    </w:p>
    <w:p w14:paraId="0A916F09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Layer 3 (</w:t>
      </w:r>
      <w:proofErr w:type="gramStart"/>
      <w:r>
        <w:t>layer3.py)  —</w:t>
      </w:r>
      <w:proofErr w:type="gramEnd"/>
      <w:r>
        <w:t xml:space="preserve"> deterministic rules; risk assessment based on Layer 2 output</w:t>
      </w:r>
    </w:p>
    <w:p w14:paraId="085D5350" w14:textId="77777777" w:rsidR="006D4AA2" w:rsidRDefault="006D4AA2">
      <w:pPr>
        <w:spacing w:after="120"/>
      </w:pPr>
    </w:p>
    <w:p w14:paraId="7F51C986" w14:textId="77777777" w:rsidR="006D4AA2" w:rsidRDefault="00000000">
      <w:pPr>
        <w:spacing w:after="120"/>
      </w:pPr>
      <w:r>
        <w:t xml:space="preserve">Layer 1 output is </w:t>
      </w:r>
      <w:proofErr w:type="spellStart"/>
      <w:r>
        <w:t>serialised</w:t>
      </w:r>
      <w:proofErr w:type="spellEnd"/>
      <w:r>
        <w:t xml:space="preserve"> as a </w:t>
      </w:r>
      <w:proofErr w:type="spellStart"/>
      <w:r>
        <w:t>dict</w:t>
      </w:r>
      <w:proofErr w:type="spellEnd"/>
      <w:r>
        <w:t xml:space="preserve"> and injected verbatim into the Layer 2 prompt. The three new fields (</w:t>
      </w:r>
      <w:proofErr w:type="spellStart"/>
      <w:r>
        <w:t>path_segments</w:t>
      </w:r>
      <w:proofErr w:type="spellEnd"/>
      <w:r>
        <w:t xml:space="preserve">, </w:t>
      </w:r>
      <w:proofErr w:type="spellStart"/>
      <w:r>
        <w:t>filename_signals</w:t>
      </w:r>
      <w:proofErr w:type="spellEnd"/>
      <w:r>
        <w:t xml:space="preserve">, </w:t>
      </w:r>
      <w:proofErr w:type="spellStart"/>
      <w:r>
        <w:t>size_category</w:t>
      </w:r>
      <w:proofErr w:type="spellEnd"/>
      <w:r>
        <w:t>) were added specifically to reduce ambiguity in domain and lifecycle classification.</w:t>
      </w:r>
    </w:p>
    <w:p w14:paraId="7FAD12FC" w14:textId="77777777" w:rsidR="006D4AA2" w:rsidRDefault="00000000">
      <w:pPr>
        <w:pStyle w:val="Heading1"/>
        <w:spacing w:before="280"/>
      </w:pPr>
      <w:r>
        <w:rPr>
          <w:color w:val="1F3864"/>
        </w:rPr>
        <w:t>3. Output Fields Reference</w:t>
      </w:r>
    </w:p>
    <w:p w14:paraId="2DBE50BF" w14:textId="77777777" w:rsidR="006D4AA2" w:rsidRDefault="00000000">
      <w:pPr>
        <w:spacing w:after="120"/>
      </w:pPr>
      <w:r>
        <w:t>layer1_technical(</w:t>
      </w:r>
      <w:proofErr w:type="spellStart"/>
      <w:r>
        <w:t>file_path</w:t>
      </w:r>
      <w:proofErr w:type="spellEnd"/>
      <w:r>
        <w:t xml:space="preserve">) returns a </w:t>
      </w:r>
      <w:proofErr w:type="spellStart"/>
      <w:r>
        <w:t>dict</w:t>
      </w:r>
      <w:proofErr w:type="spellEnd"/>
      <w:r>
        <w:t xml:space="preserve"> with the following fields:</w:t>
      </w:r>
    </w:p>
    <w:p w14:paraId="792C8B52" w14:textId="77777777" w:rsidR="006D4AA2" w:rsidRDefault="006D4AA2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794"/>
        <w:gridCol w:w="1936"/>
        <w:gridCol w:w="4443"/>
      </w:tblGrid>
      <w:tr w:rsidR="006D4AA2" w14:paraId="2AF8E9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9C41F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5B259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FF69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3B61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D4AA2" w14:paraId="10375DC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2933C" w14:textId="77777777" w:rsidR="006D4AA2" w:rsidRDefault="00000000">
            <w:r>
              <w:rPr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73F03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9243E" w14:textId="77777777" w:rsidR="006D4AA2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234E" w14:textId="77777777" w:rsidR="006D4AA2" w:rsidRDefault="00000000">
            <w:r>
              <w:rPr>
                <w:color w:val="000000"/>
                <w:sz w:val="20"/>
                <w:szCs w:val="20"/>
              </w:rPr>
              <w:t>Bare filename with extension</w:t>
            </w:r>
          </w:p>
        </w:tc>
      </w:tr>
      <w:tr w:rsidR="006D4AA2" w14:paraId="3D31E5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63BB1" w14:textId="77777777" w:rsidR="006D4AA2" w:rsidRDefault="00000000">
            <w:r>
              <w:rPr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CD44F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9C0D5" w14:textId="77777777" w:rsidR="006D4AA2" w:rsidRDefault="00000000">
            <w:r>
              <w:rPr>
                <w:color w:val="000000"/>
                <w:sz w:val="20"/>
                <w:szCs w:val="20"/>
              </w:rPr>
              <w:t>extension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74EAB" w14:textId="77777777" w:rsidR="006D4AA2" w:rsidRDefault="00000000">
            <w:r>
              <w:rPr>
                <w:color w:val="000000"/>
                <w:sz w:val="20"/>
                <w:szCs w:val="20"/>
              </w:rPr>
              <w:t>Uppercase extension: PDF, DWG, IFC …</w:t>
            </w:r>
          </w:p>
        </w:tc>
      </w:tr>
      <w:tr w:rsidR="006D4AA2" w14:paraId="6A13A1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16BD4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information_type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26941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C8FCC" w14:textId="77777777" w:rsidR="006D4AA2" w:rsidRDefault="00000000">
            <w:r>
              <w:rPr>
                <w:color w:val="000000"/>
                <w:sz w:val="20"/>
                <w:szCs w:val="20"/>
              </w:rPr>
              <w:t>INFO_TYPE_MAP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54CE3" w14:textId="77777777" w:rsidR="006D4AA2" w:rsidRDefault="00000000">
            <w:r>
              <w:rPr>
                <w:color w:val="000000"/>
                <w:sz w:val="20"/>
                <w:szCs w:val="20"/>
              </w:rPr>
              <w:t>Broad content category (Narrative / Schematic / Spatial …)</w:t>
            </w:r>
          </w:p>
        </w:tc>
      </w:tr>
      <w:tr w:rsidR="006D4AA2" w14:paraId="53C5B0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8D118" w14:textId="77777777" w:rsidR="006D4AA2" w:rsidRDefault="00000000"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A4D59" w14:textId="77777777" w:rsidR="006D4AA2" w:rsidRDefault="00000000">
            <w:r>
              <w:rPr>
                <w:color w:val="000000"/>
                <w:sz w:val="20"/>
                <w:szCs w:val="20"/>
              </w:rPr>
              <w:t>str?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6420C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content+OS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0A3B8" w14:textId="77777777" w:rsidR="006D4AA2" w:rsidRDefault="00000000">
            <w:r>
              <w:rPr>
                <w:color w:val="000000"/>
                <w:sz w:val="20"/>
                <w:szCs w:val="20"/>
              </w:rPr>
              <w:t>Best-guess document year. Suffix '(</w:t>
            </w:r>
            <w:proofErr w:type="spellStart"/>
            <w:r>
              <w:rPr>
                <w:color w:val="000000"/>
                <w:sz w:val="20"/>
                <w:szCs w:val="20"/>
              </w:rPr>
              <w:t>mtime</w:t>
            </w:r>
            <w:proofErr w:type="spellEnd"/>
            <w:r>
              <w:rPr>
                <w:color w:val="000000"/>
                <w:sz w:val="20"/>
                <w:szCs w:val="20"/>
              </w:rPr>
              <w:t>)' means OS fallback</w:t>
            </w:r>
          </w:p>
        </w:tc>
      </w:tr>
      <w:tr w:rsidR="006D4AA2" w14:paraId="31CA64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26CC7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page_count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3EE21" w14:textId="77777777" w:rsidR="006D4AA2" w:rsidRDefault="00000000">
            <w:r>
              <w:rPr>
                <w:color w:val="000000"/>
                <w:sz w:val="20"/>
                <w:szCs w:val="20"/>
              </w:rPr>
              <w:t>int?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327AE" w14:textId="77777777" w:rsidR="006D4AA2" w:rsidRDefault="00000000">
            <w:r>
              <w:rPr>
                <w:color w:val="000000"/>
                <w:sz w:val="20"/>
                <w:szCs w:val="20"/>
              </w:rPr>
              <w:t>extraction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600D3" w14:textId="77777777" w:rsidR="006D4AA2" w:rsidRDefault="00000000">
            <w:r>
              <w:rPr>
                <w:color w:val="000000"/>
                <w:sz w:val="20"/>
                <w:szCs w:val="20"/>
              </w:rPr>
              <w:t>PDF page count; null for other formats</w:t>
            </w:r>
          </w:p>
        </w:tc>
      </w:tr>
      <w:tr w:rsidR="006D4AA2" w14:paraId="074641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DCDFA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size_kb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3BCFF" w14:textId="77777777" w:rsidR="006D4AA2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65FEC" w14:textId="77777777" w:rsidR="006D4AA2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AC00A" w14:textId="77777777" w:rsidR="006D4AA2" w:rsidRDefault="00000000">
            <w:r>
              <w:rPr>
                <w:color w:val="000000"/>
                <w:sz w:val="20"/>
                <w:szCs w:val="20"/>
              </w:rPr>
              <w:t>File size in kilobytes</w:t>
            </w:r>
          </w:p>
        </w:tc>
      </w:tr>
      <w:tr w:rsidR="006D4AA2" w14:paraId="39F153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0C363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size_category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47726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B998A" w14:textId="77777777" w:rsidR="006D4AA2" w:rsidRDefault="00000000">
            <w:r>
              <w:rPr>
                <w:color w:val="000000"/>
                <w:sz w:val="20"/>
                <w:szCs w:val="20"/>
              </w:rPr>
              <w:t>computed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0777" w14:textId="77777777" w:rsidR="006D4AA2" w:rsidRDefault="00000000">
            <w:r>
              <w:rPr>
                <w:color w:val="000000"/>
                <w:sz w:val="20"/>
                <w:szCs w:val="20"/>
              </w:rPr>
              <w:t xml:space="preserve">NEW — tiny / small / medium / large / </w:t>
            </w:r>
            <w:proofErr w:type="spellStart"/>
            <w:r>
              <w:rPr>
                <w:color w:val="000000"/>
                <w:sz w:val="20"/>
                <w:szCs w:val="20"/>
              </w:rPr>
              <w:t>xlarge</w:t>
            </w:r>
            <w:proofErr w:type="spellEnd"/>
          </w:p>
        </w:tc>
      </w:tr>
      <w:tr w:rsidR="006D4AA2" w14:paraId="3F6897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36AD4" w14:textId="77777777" w:rsidR="006D4AA2" w:rsidRDefault="00000000">
            <w:r>
              <w:rPr>
                <w:color w:val="000000"/>
                <w:sz w:val="20"/>
                <w:szCs w:val="20"/>
              </w:rPr>
              <w:t>folder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64A24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71BF8" w14:textId="77777777" w:rsidR="006D4AA2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8F194" w14:textId="77777777" w:rsidR="006D4AA2" w:rsidRDefault="00000000">
            <w:r>
              <w:rPr>
                <w:color w:val="000000"/>
                <w:sz w:val="20"/>
                <w:szCs w:val="20"/>
              </w:rPr>
              <w:t xml:space="preserve">Immediate parent folder name (kept for backwards </w:t>
            </w:r>
            <w:proofErr w:type="spellStart"/>
            <w:r>
              <w:rPr>
                <w:color w:val="000000"/>
                <w:sz w:val="20"/>
                <w:szCs w:val="20"/>
              </w:rPr>
              <w:t>compat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D4AA2" w14:paraId="0AA3D0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CCACF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path_segments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D3532" w14:textId="77777777" w:rsidR="006D4AA2" w:rsidRDefault="00000000">
            <w:r>
              <w:rPr>
                <w:color w:val="000000"/>
                <w:sz w:val="20"/>
                <w:szCs w:val="20"/>
              </w:rPr>
              <w:t>list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EC2BE" w14:textId="77777777" w:rsidR="006D4AA2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1A500" w14:textId="77777777" w:rsidR="006D4AA2" w:rsidRDefault="00000000">
            <w:r>
              <w:rPr>
                <w:color w:val="000000"/>
                <w:sz w:val="20"/>
                <w:szCs w:val="20"/>
              </w:rPr>
              <w:t>NEW — Full folder chain from root to parent (up to 8 levels). Rich context for domain/lifecycle inference</w:t>
            </w:r>
          </w:p>
        </w:tc>
      </w:tr>
      <w:tr w:rsidR="006D4AA2" w14:paraId="4CA547A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C818F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filename_signals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3380C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9E9D1" w14:textId="77777777" w:rsidR="006D4AA2" w:rsidRDefault="00000000">
            <w:r>
              <w:rPr>
                <w:color w:val="000000"/>
                <w:sz w:val="20"/>
                <w:szCs w:val="20"/>
              </w:rPr>
              <w:t>parsed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BDF61" w14:textId="77777777" w:rsidR="006D4AA2" w:rsidRDefault="00000000">
            <w:r>
              <w:rPr>
                <w:color w:val="000000"/>
                <w:sz w:val="20"/>
                <w:szCs w:val="20"/>
              </w:rPr>
              <w:t xml:space="preserve">NEW — Structured signals: </w:t>
            </w:r>
            <w:proofErr w:type="spellStart"/>
            <w:r>
              <w:rPr>
                <w:color w:val="000000"/>
                <w:sz w:val="20"/>
                <w:szCs w:val="20"/>
              </w:rPr>
              <w:t>discipline_code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status_tag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version, </w:t>
            </w:r>
            <w:proofErr w:type="spellStart"/>
            <w:r>
              <w:rPr>
                <w:color w:val="000000"/>
                <w:sz w:val="20"/>
                <w:szCs w:val="20"/>
              </w:rPr>
              <w:t>drawing_number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has_date_in_name</w:t>
            </w:r>
            <w:proofErr w:type="spellEnd"/>
          </w:p>
        </w:tc>
      </w:tr>
      <w:tr w:rsidR="006D4AA2" w14:paraId="5B22736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AD371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file_path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86F8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CA7BE" w14:textId="77777777" w:rsidR="006D4AA2" w:rsidRDefault="00000000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C0115" w14:textId="77777777" w:rsidR="006D4AA2" w:rsidRDefault="00000000">
            <w:r>
              <w:rPr>
                <w:color w:val="000000"/>
                <w:sz w:val="20"/>
                <w:szCs w:val="20"/>
              </w:rPr>
              <w:t>Absolute file path</w:t>
            </w:r>
          </w:p>
        </w:tc>
      </w:tr>
      <w:tr w:rsidR="006D4AA2" w14:paraId="53DFA9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1D1B1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content_sample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651A2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6A7FE" w14:textId="77777777" w:rsidR="006D4AA2" w:rsidRDefault="00000000">
            <w:r>
              <w:rPr>
                <w:color w:val="000000"/>
                <w:sz w:val="20"/>
                <w:szCs w:val="20"/>
              </w:rPr>
              <w:t>extraction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78394" w14:textId="77777777" w:rsidR="006D4AA2" w:rsidRDefault="00000000">
            <w:r>
              <w:rPr>
                <w:color w:val="000000"/>
                <w:sz w:val="20"/>
                <w:szCs w:val="20"/>
              </w:rPr>
              <w:t>Text extracted from the file (format-specific, capped)</w:t>
            </w:r>
          </w:p>
        </w:tc>
      </w:tr>
      <w:tr w:rsidR="006D4AA2" w14:paraId="662183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53F3A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extraction_coverage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77DB9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EDA08" w14:textId="77777777" w:rsidR="006D4AA2" w:rsidRDefault="00000000">
            <w:r>
              <w:rPr>
                <w:color w:val="000000"/>
                <w:sz w:val="20"/>
                <w:szCs w:val="20"/>
              </w:rPr>
              <w:t>extraction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F24BE" w14:textId="77777777" w:rsidR="006D4AA2" w:rsidRDefault="00000000">
            <w:r>
              <w:rPr>
                <w:color w:val="000000"/>
                <w:sz w:val="20"/>
                <w:szCs w:val="20"/>
              </w:rPr>
              <w:t>Human-readable description of what was sampled</w:t>
            </w:r>
          </w:p>
        </w:tc>
      </w:tr>
      <w:tr w:rsidR="006D4AA2" w14:paraId="3AA6BA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F4BDB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is_data_hint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DD6D7" w14:textId="77777777" w:rsidR="006D4AA2" w:rsidRDefault="00000000">
            <w:r>
              <w:rPr>
                <w:color w:val="000000"/>
                <w:sz w:val="20"/>
                <w:szCs w:val="20"/>
              </w:rPr>
              <w:t>str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7DE7A" w14:textId="77777777" w:rsidR="006D4AA2" w:rsidRDefault="00000000">
            <w:r>
              <w:rPr>
                <w:color w:val="000000"/>
                <w:sz w:val="20"/>
                <w:szCs w:val="20"/>
              </w:rPr>
              <w:t>heuristic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EEF80" w14:textId="77777777" w:rsidR="006D4AA2" w:rsidRDefault="00000000">
            <w:r>
              <w:rPr>
                <w:color w:val="000000"/>
                <w:sz w:val="20"/>
                <w:szCs w:val="20"/>
              </w:rPr>
              <w:t>Likely / Possible / Unlikely — is this a dataset vs document?</w:t>
            </w:r>
          </w:p>
        </w:tc>
      </w:tr>
    </w:tbl>
    <w:p w14:paraId="295422AB" w14:textId="77777777" w:rsidR="006D4AA2" w:rsidRDefault="006D4AA2">
      <w:pPr>
        <w:spacing w:after="200"/>
      </w:pPr>
    </w:p>
    <w:p w14:paraId="1BC2BDDC" w14:textId="77777777" w:rsidR="006D4AA2" w:rsidRDefault="00000000">
      <w:pPr>
        <w:pStyle w:val="Heading2"/>
        <w:spacing w:before="280" w:after="120"/>
      </w:pPr>
      <w:r>
        <w:rPr>
          <w:color w:val="1F3864"/>
        </w:rPr>
        <w:t xml:space="preserve">3a. </w:t>
      </w:r>
      <w:proofErr w:type="spellStart"/>
      <w:r>
        <w:rPr>
          <w:color w:val="1F3864"/>
        </w:rPr>
        <w:t>filename_signals</w:t>
      </w:r>
      <w:proofErr w:type="spellEnd"/>
      <w:r>
        <w:rPr>
          <w:color w:val="1F3864"/>
        </w:rPr>
        <w:t xml:space="preserve"> Sub-Dictionary</w:t>
      </w:r>
    </w:p>
    <w:p w14:paraId="18FA5C31" w14:textId="77777777" w:rsidR="006D4AA2" w:rsidRDefault="00000000">
      <w:pPr>
        <w:spacing w:after="120"/>
      </w:pPr>
      <w:proofErr w:type="spellStart"/>
      <w:r>
        <w:t>filename_signals</w:t>
      </w:r>
      <w:proofErr w:type="spellEnd"/>
      <w:r>
        <w:t xml:space="preserve"> is a nested </w:t>
      </w:r>
      <w:proofErr w:type="spellStart"/>
      <w:r>
        <w:t>dict</w:t>
      </w:r>
      <w:proofErr w:type="spellEnd"/>
      <w:r>
        <w:t xml:space="preserve"> that pre-parses AEC standard naming </w:t>
      </w:r>
      <w:proofErr w:type="gramStart"/>
      <w:r>
        <w:t>conventions</w:t>
      </w:r>
      <w:proofErr w:type="gramEnd"/>
      <w:r>
        <w:t xml:space="preserve"> so Layer 2 receives structured data rather than a raw string. Example output:</w:t>
      </w:r>
    </w:p>
    <w:p w14:paraId="57AF9147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{</w:t>
      </w:r>
    </w:p>
    <w:p w14:paraId="05652398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discipline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":  "Architecture",</w:t>
      </w:r>
    </w:p>
    <w:p w14:paraId="141326AF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_tag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":       "IFC",</w:t>
      </w:r>
    </w:p>
    <w:p w14:paraId="3DBFBE59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"version":          "REV-B",</w:t>
      </w:r>
    </w:p>
    <w:p w14:paraId="7FF62DB3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drawing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":   "A-001",</w:t>
      </w:r>
    </w:p>
    <w:p w14:paraId="22443646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has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_date_in_name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": false</w:t>
      </w:r>
    </w:p>
    <w:p w14:paraId="2DE2D3DA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71E6236A" w14:textId="77777777" w:rsidR="006D4AA2" w:rsidRDefault="006D4AA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560"/>
      </w:tblGrid>
      <w:tr w:rsidR="006D4AA2" w14:paraId="0A9B8B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995D1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53397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8F855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Values / Notes</w:t>
            </w:r>
          </w:p>
        </w:tc>
      </w:tr>
      <w:tr w:rsidR="006D4AA2" w14:paraId="346E93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974D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discipline_code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02ABC" w14:textId="77777777" w:rsidR="006D4AA2" w:rsidRDefault="00000000">
            <w:r>
              <w:rPr>
                <w:color w:val="000000"/>
                <w:sz w:val="20"/>
                <w:szCs w:val="20"/>
              </w:rPr>
              <w:t>str?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425E5" w14:textId="77777777" w:rsidR="006D4AA2" w:rsidRDefault="00000000">
            <w:r>
              <w:rPr>
                <w:color w:val="000000"/>
                <w:sz w:val="20"/>
                <w:szCs w:val="20"/>
              </w:rPr>
              <w:t>ARCH → Architecture, STRUC → Structure, CIVIL, MEP, GIS, BIM …</w:t>
            </w:r>
          </w:p>
        </w:tc>
      </w:tr>
      <w:tr w:rsidR="006D4AA2" w14:paraId="40C901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FF53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status_tag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BCF9F" w14:textId="77777777" w:rsidR="006D4AA2" w:rsidRDefault="00000000">
            <w:r>
              <w:rPr>
                <w:color w:val="000000"/>
                <w:sz w:val="20"/>
                <w:szCs w:val="20"/>
              </w:rPr>
              <w:t>str?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8D0A4" w14:textId="77777777" w:rsidR="006D4AA2" w:rsidRDefault="00000000">
            <w:r>
              <w:rPr>
                <w:color w:val="000000"/>
                <w:sz w:val="20"/>
                <w:szCs w:val="20"/>
              </w:rPr>
              <w:t>WIP, DRAFT, IFC, AFC, ISSUED, FINAL, AS-BUILT, SUPERSEDED …</w:t>
            </w:r>
          </w:p>
        </w:tc>
      </w:tr>
      <w:tr w:rsidR="006D4AA2" w14:paraId="18AE30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E7D13" w14:textId="77777777" w:rsidR="006D4AA2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1336B" w14:textId="77777777" w:rsidR="006D4AA2" w:rsidRDefault="00000000">
            <w:r>
              <w:rPr>
                <w:color w:val="000000"/>
                <w:sz w:val="20"/>
                <w:szCs w:val="20"/>
              </w:rPr>
              <w:t>str?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E70E8" w14:textId="77777777" w:rsidR="006D4AA2" w:rsidRDefault="00000000">
            <w:r>
              <w:rPr>
                <w:color w:val="000000"/>
                <w:sz w:val="20"/>
                <w:szCs w:val="20"/>
              </w:rPr>
              <w:t xml:space="preserve">V3, REV-B, P04 — </w:t>
            </w:r>
            <w:proofErr w:type="spellStart"/>
            <w:r>
              <w:rPr>
                <w:color w:val="000000"/>
                <w:sz w:val="20"/>
                <w:szCs w:val="20"/>
              </w:rPr>
              <w:t>normalised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from filename</w:t>
            </w:r>
          </w:p>
        </w:tc>
      </w:tr>
      <w:tr w:rsidR="006D4AA2" w14:paraId="5C0291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2A046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drawing_number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B8F9F" w14:textId="77777777" w:rsidR="006D4AA2" w:rsidRDefault="00000000">
            <w:r>
              <w:rPr>
                <w:color w:val="000000"/>
                <w:sz w:val="20"/>
                <w:szCs w:val="20"/>
              </w:rPr>
              <w:t>str?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199B5" w14:textId="77777777" w:rsidR="006D4AA2" w:rsidRDefault="00000000">
            <w:r>
              <w:rPr>
                <w:color w:val="000000"/>
                <w:sz w:val="20"/>
                <w:szCs w:val="20"/>
              </w:rPr>
              <w:t>A-001, SK-024 — standard AEC drawing reference</w:t>
            </w:r>
          </w:p>
        </w:tc>
      </w:tr>
      <w:tr w:rsidR="006D4AA2" w14:paraId="274AB0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549D8" w14:textId="77777777" w:rsidR="006D4AA2" w:rsidRDefault="00000000">
            <w:proofErr w:type="spellStart"/>
            <w:r>
              <w:rPr>
                <w:color w:val="000000"/>
                <w:sz w:val="20"/>
                <w:szCs w:val="20"/>
              </w:rPr>
              <w:t>has_date_in_name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EDBF5" w14:textId="77777777" w:rsidR="006D4AA2" w:rsidRDefault="00000000">
            <w:r>
              <w:rPr>
                <w:color w:val="000000"/>
                <w:sz w:val="20"/>
                <w:szCs w:val="20"/>
              </w:rPr>
              <w:t>bool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8FC7A" w14:textId="77777777" w:rsidR="006D4AA2" w:rsidRDefault="00000000">
            <w:r>
              <w:rPr>
                <w:color w:val="000000"/>
                <w:sz w:val="20"/>
                <w:szCs w:val="20"/>
              </w:rPr>
              <w:t>True if YYYYMMDD or YYYY-MM-DD pattern found in filename</w:t>
            </w:r>
          </w:p>
        </w:tc>
      </w:tr>
    </w:tbl>
    <w:p w14:paraId="7755C912" w14:textId="77777777" w:rsidR="006D4AA2" w:rsidRDefault="006D4AA2">
      <w:pPr>
        <w:spacing w:after="200"/>
      </w:pPr>
    </w:p>
    <w:p w14:paraId="310FBB1D" w14:textId="77777777" w:rsidR="006D4AA2" w:rsidRDefault="00000000">
      <w:pPr>
        <w:pStyle w:val="Heading1"/>
        <w:spacing w:before="280"/>
      </w:pPr>
      <w:r>
        <w:rPr>
          <w:color w:val="1F3864"/>
        </w:rPr>
        <w:t>4. Extraction Logic by Format</w:t>
      </w:r>
    </w:p>
    <w:p w14:paraId="438A1FE0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4a. PDF</w:t>
      </w:r>
    </w:p>
    <w:p w14:paraId="24F5B423" w14:textId="77777777" w:rsidR="006D4AA2" w:rsidRDefault="00000000">
      <w:pPr>
        <w:spacing w:after="120"/>
      </w:pPr>
      <w:r>
        <w:t>Samples head (3 pages) + mid (2 pages) + tail (2 pages) to capture title block, front matter, and back matter in one pass. Truncated at 2,400 chars. Scanned PDFs with no text layer are flagged explicitly so Layer 2 knows to rely purely on filename and folder path.</w:t>
      </w:r>
    </w:p>
    <w:p w14:paraId="010C5B71" w14:textId="77777777" w:rsidR="006D4AA2" w:rsidRDefault="00000000">
      <w:pPr>
        <w:pStyle w:val="Heading2"/>
        <w:spacing w:before="280" w:after="120"/>
      </w:pPr>
      <w:r>
        <w:rPr>
          <w:color w:val="1F3864"/>
        </w:rPr>
        <w:lastRenderedPageBreak/>
        <w:t>4b. DWG / DXF</w:t>
      </w:r>
    </w:p>
    <w:p w14:paraId="521C9E6B" w14:textId="77777777" w:rsidR="006D4AA2" w:rsidRDefault="00000000">
      <w:pPr>
        <w:spacing w:after="120"/>
      </w:pPr>
      <w:r>
        <w:t>DWG files are binary and yield no text content. Layer 1 now decodes the 6-byte ASCII version header (e.g. AC1032 → AutoCAD 2018–2021) to provide an approximate year signal. DXF files are partially text; layer names are extracted and listed.</w:t>
      </w:r>
    </w:p>
    <w:p w14:paraId="2EF65AB2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4c. IFC (STEP / BIM)</w:t>
      </w:r>
    </w:p>
    <w:p w14:paraId="3C022C37" w14:textId="77777777" w:rsidR="006D4AA2" w:rsidRDefault="00000000">
      <w:pPr>
        <w:spacing w:after="120"/>
      </w:pPr>
      <w:r>
        <w:t>IFC files follow the ISO 10303 STEP format. Layer 1 extracts three structured fields from the STEP header: FILE_DESCRIPTION, FILE_NAME, and FILE_SCHEMA (which identifies the IFC version, e.g. IFC4 or IFC2X3). It then scans the data section for entity type names and returns a frequency table of the top 8 entity types (e.g. IFCWALL×340, IFCSLAB×120). This gives Layer 2 a precise structural profile of the model without parsing the full binary-equivalent text.</w:t>
      </w:r>
    </w:p>
    <w:p w14:paraId="3A6713BF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4d. Spatial files (.</w:t>
      </w:r>
      <w:proofErr w:type="spellStart"/>
      <w:r>
        <w:rPr>
          <w:color w:val="1F3864"/>
        </w:rPr>
        <w:t>shp</w:t>
      </w:r>
      <w:proofErr w:type="spellEnd"/>
      <w:r>
        <w:rPr>
          <w:color w:val="1F3864"/>
        </w:rPr>
        <w:t xml:space="preserve"> </w:t>
      </w:r>
      <w:proofErr w:type="gramStart"/>
      <w:r>
        <w:rPr>
          <w:color w:val="1F3864"/>
        </w:rPr>
        <w:t>/ .</w:t>
      </w:r>
      <w:proofErr w:type="spellStart"/>
      <w:r>
        <w:rPr>
          <w:color w:val="1F3864"/>
        </w:rPr>
        <w:t>geojson</w:t>
      </w:r>
      <w:proofErr w:type="spellEnd"/>
      <w:proofErr w:type="gramEnd"/>
      <w:r>
        <w:rPr>
          <w:color w:val="1F3864"/>
        </w:rPr>
        <w:t xml:space="preserve"> / .</w:t>
      </w:r>
      <w:proofErr w:type="spellStart"/>
      <w:r>
        <w:rPr>
          <w:color w:val="1F3864"/>
        </w:rPr>
        <w:t>kml</w:t>
      </w:r>
      <w:proofErr w:type="spellEnd"/>
      <w:r>
        <w:rPr>
          <w:color w:val="1F3864"/>
        </w:rPr>
        <w:t xml:space="preserve"> </w:t>
      </w:r>
      <w:proofErr w:type="gramStart"/>
      <w:r>
        <w:rPr>
          <w:color w:val="1F3864"/>
        </w:rPr>
        <w:t>/ .</w:t>
      </w:r>
      <w:proofErr w:type="spellStart"/>
      <w:r>
        <w:rPr>
          <w:color w:val="1F3864"/>
        </w:rPr>
        <w:t>gpkg</w:t>
      </w:r>
      <w:proofErr w:type="spellEnd"/>
      <w:proofErr w:type="gramEnd"/>
      <w:r>
        <w:rPr>
          <w:color w:val="1F3864"/>
        </w:rPr>
        <w:t>)</w:t>
      </w:r>
    </w:p>
    <w:p w14:paraId="1F6D5118" w14:textId="77777777" w:rsidR="006D4AA2" w:rsidRDefault="00000000">
      <w:pPr>
        <w:spacing w:after="120"/>
      </w:pPr>
      <w:r>
        <w:t xml:space="preserve">When </w:t>
      </w:r>
      <w:proofErr w:type="spellStart"/>
      <w:r>
        <w:t>geopandas</w:t>
      </w:r>
      <w:proofErr w:type="spellEnd"/>
      <w:r>
        <w:t xml:space="preserve"> is installed, Layer 1 reads 5 features and reports CRS, geometry types, and attribute column names. If </w:t>
      </w:r>
      <w:proofErr w:type="spellStart"/>
      <w:r>
        <w:t>geopandas</w:t>
      </w:r>
      <w:proofErr w:type="spellEnd"/>
      <w:r>
        <w:t xml:space="preserve"> is absent it falls back to raw text read (400 chars), which is adequate for </w:t>
      </w:r>
      <w:proofErr w:type="spellStart"/>
      <w:r>
        <w:t>GeoJSON</w:t>
      </w:r>
      <w:proofErr w:type="spellEnd"/>
      <w:r>
        <w:t xml:space="preserve"> and KML but not for binary SHP.</w:t>
      </w:r>
    </w:p>
    <w:p w14:paraId="3FCCBCDE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4e. Excel / CSV</w:t>
      </w:r>
    </w:p>
    <w:p w14:paraId="2C765E80" w14:textId="77777777" w:rsidR="006D4AA2" w:rsidRDefault="00000000">
      <w:pPr>
        <w:spacing w:after="120"/>
      </w:pPr>
      <w:r>
        <w:t>Reads first 5 rows plus all column headers from sheet 1 (Excel) or the entire CSV. For Excel, all sheet names are listed even if only sheet 1 is sampled.</w:t>
      </w:r>
    </w:p>
    <w:p w14:paraId="541423C6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4f. Email (.</w:t>
      </w:r>
      <w:proofErr w:type="spellStart"/>
      <w:r>
        <w:rPr>
          <w:color w:val="1F3864"/>
        </w:rPr>
        <w:t>eml</w:t>
      </w:r>
      <w:proofErr w:type="spellEnd"/>
      <w:r>
        <w:rPr>
          <w:color w:val="1F3864"/>
        </w:rPr>
        <w:t xml:space="preserve"> / .msg)</w:t>
      </w:r>
    </w:p>
    <w:p w14:paraId="23AD4384" w14:textId="77777777" w:rsidR="006D4AA2" w:rsidRDefault="00000000">
      <w:pPr>
        <w:spacing w:after="120"/>
      </w:pPr>
      <w:r>
        <w:t>.</w:t>
      </w:r>
      <w:proofErr w:type="spellStart"/>
      <w:r>
        <w:t>eml</w:t>
      </w:r>
      <w:proofErr w:type="spellEnd"/>
      <w:r>
        <w:t xml:space="preserve"> files yield From, Subject, Date, and a 300-char body excerpt. .msg (Outlook binary) is not yet extractable; only filename signals are used.</w:t>
      </w:r>
    </w:p>
    <w:p w14:paraId="4903D799" w14:textId="77777777" w:rsidR="006D4AA2" w:rsidRDefault="00000000">
      <w:pPr>
        <w:pStyle w:val="Heading2"/>
        <w:spacing w:before="280" w:after="120"/>
      </w:pPr>
      <w:r>
        <w:rPr>
          <w:color w:val="1F3864"/>
        </w:rPr>
        <w:t>4g. Images</w:t>
      </w:r>
    </w:p>
    <w:p w14:paraId="3372EEB6" w14:textId="77777777" w:rsidR="006D4AA2" w:rsidRDefault="00000000">
      <w:pPr>
        <w:spacing w:after="120"/>
      </w:pPr>
      <w:r>
        <w:t xml:space="preserve">Dimensions, </w:t>
      </w:r>
      <w:proofErr w:type="spellStart"/>
      <w:r>
        <w:t>colour</w:t>
      </w:r>
      <w:proofErr w:type="spellEnd"/>
      <w:r>
        <w:t xml:space="preserve"> mode, file size, and EXIF </w:t>
      </w:r>
      <w:proofErr w:type="spellStart"/>
      <w:r>
        <w:t>DateTimeOriginal</w:t>
      </w:r>
      <w:proofErr w:type="spellEnd"/>
      <w:r>
        <w:t xml:space="preserve"> are extracted. The EXIF date is used as a precise year source if present.</w:t>
      </w:r>
    </w:p>
    <w:p w14:paraId="5B3C85B2" w14:textId="77777777" w:rsidR="006D4AA2" w:rsidRDefault="00000000">
      <w:pPr>
        <w:pStyle w:val="Heading1"/>
        <w:spacing w:before="280"/>
      </w:pPr>
      <w:r>
        <w:rPr>
          <w:color w:val="1F3864"/>
        </w:rPr>
        <w:t>5. Year Extraction Logic</w:t>
      </w:r>
    </w:p>
    <w:p w14:paraId="3BE1E5BD" w14:textId="77777777" w:rsidR="006D4AA2" w:rsidRDefault="00000000">
      <w:pPr>
        <w:spacing w:after="120"/>
      </w:pPr>
      <w:r>
        <w:t>Year extraction uses a three-tier priority system:</w:t>
      </w:r>
    </w:p>
    <w:p w14:paraId="643768F6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Tier 1 — filename: if the filename contains a 4-digit year (1900–present), the latest such year is used. This is the most reliable signal because project teams almost always embed the year in filenames.</w:t>
      </w:r>
    </w:p>
    <w:p w14:paraId="3CC29563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Tier 2 — content: the most frequently occurring 4-digit year in the content sample is selected (noise-filtered to remove copyright symbols and reference numbers like 'REF-2019-001').</w:t>
      </w:r>
    </w:p>
    <w:p w14:paraId="0FE9BFA6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Tier 3 — OS </w:t>
      </w:r>
      <w:proofErr w:type="spellStart"/>
      <w:r>
        <w:t>mtime</w:t>
      </w:r>
      <w:proofErr w:type="spellEnd"/>
      <w:r>
        <w:t>: the file's modification timestamp is used as a last resort. Results are flagged with the suffix '(</w:t>
      </w:r>
      <w:proofErr w:type="spellStart"/>
      <w:r>
        <w:t>mtime</w:t>
      </w:r>
      <w:proofErr w:type="spellEnd"/>
      <w:r>
        <w:t>)' so Layer 2 knows to weight this signal lower.</w:t>
      </w:r>
    </w:p>
    <w:p w14:paraId="1569FE20" w14:textId="77777777" w:rsidR="006D4AA2" w:rsidRDefault="006D4AA2">
      <w:pPr>
        <w:spacing w:after="120"/>
      </w:pPr>
    </w:p>
    <w:p w14:paraId="1E46DBA8" w14:textId="77777777" w:rsidR="006D4AA2" w:rsidRDefault="00000000">
      <w:pPr>
        <w:spacing w:after="120"/>
      </w:pPr>
      <w:r>
        <w:t>Years embedded in document/drawing reference codes (e.g. 'BS EN 1997-2004') are excluded by a regex filter before the frequency count.</w:t>
      </w:r>
    </w:p>
    <w:p w14:paraId="1F658131" w14:textId="77777777" w:rsidR="006D4AA2" w:rsidRDefault="00000000">
      <w:pPr>
        <w:pStyle w:val="Heading1"/>
        <w:spacing w:before="280"/>
      </w:pPr>
      <w:r>
        <w:rPr>
          <w:color w:val="1F3864"/>
        </w:rPr>
        <w:t xml:space="preserve">6. </w:t>
      </w:r>
      <w:proofErr w:type="spellStart"/>
      <w:r>
        <w:rPr>
          <w:color w:val="1F3864"/>
        </w:rPr>
        <w:t>is_data_hint</w:t>
      </w:r>
      <w:proofErr w:type="spellEnd"/>
      <w:r>
        <w:rPr>
          <w:color w:val="1F3864"/>
        </w:rPr>
        <w:t xml:space="preserve"> Logic</w:t>
      </w:r>
    </w:p>
    <w:p w14:paraId="141A0161" w14:textId="77777777" w:rsidR="006D4AA2" w:rsidRDefault="00000000">
      <w:pPr>
        <w:spacing w:after="120"/>
      </w:pPr>
      <w:r>
        <w:lastRenderedPageBreak/>
        <w:t xml:space="preserve">The </w:t>
      </w:r>
      <w:proofErr w:type="spellStart"/>
      <w:r>
        <w:t>is_data_hint</w:t>
      </w:r>
      <w:proofErr w:type="spellEnd"/>
      <w:r>
        <w:t xml:space="preserve"> field classifies whether a file is a structured dataset (Likely), might be (Possible), or probably is not (Unlikely). This is distinct from document vs drawing classification. It helps Layer 3 flag governance risk on data files that may contain PII or sensitive survey results.</w:t>
      </w:r>
    </w:p>
    <w:p w14:paraId="44B3B224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Likely: file extension is in the data format set (.xlsx, .csv</w:t>
      </w:r>
      <w:proofErr w:type="gramStart"/>
      <w:r>
        <w:t>, .</w:t>
      </w:r>
      <w:proofErr w:type="spellStart"/>
      <w:r>
        <w:t>json</w:t>
      </w:r>
      <w:proofErr w:type="spellEnd"/>
      <w:proofErr w:type="gramEnd"/>
      <w:r>
        <w:t>, .</w:t>
      </w:r>
      <w:proofErr w:type="spellStart"/>
      <w:r>
        <w:t>shp</w:t>
      </w:r>
      <w:proofErr w:type="spellEnd"/>
      <w:proofErr w:type="gramStart"/>
      <w:r>
        <w:t>, .</w:t>
      </w:r>
      <w:proofErr w:type="spellStart"/>
      <w:r>
        <w:t>geojson</w:t>
      </w:r>
      <w:proofErr w:type="spellEnd"/>
      <w:proofErr w:type="gramEnd"/>
      <w:r>
        <w:t>, .</w:t>
      </w:r>
      <w:proofErr w:type="spellStart"/>
      <w:r>
        <w:t>kml</w:t>
      </w:r>
      <w:proofErr w:type="spellEnd"/>
      <w:proofErr w:type="gramStart"/>
      <w:r>
        <w:t>, .</w:t>
      </w:r>
      <w:proofErr w:type="spellStart"/>
      <w:r>
        <w:t>gpkg</w:t>
      </w:r>
      <w:proofErr w:type="spellEnd"/>
      <w:proofErr w:type="gramEnd"/>
      <w:r>
        <w:t>)</w:t>
      </w:r>
    </w:p>
    <w:p w14:paraId="3CC5E8FE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Likely: .</w:t>
      </w:r>
      <w:proofErr w:type="spellStart"/>
      <w:r>
        <w:t>ifc</w:t>
      </w:r>
      <w:proofErr w:type="spellEnd"/>
      <w:r>
        <w:t xml:space="preserve"> or .</w:t>
      </w:r>
      <w:proofErr w:type="spellStart"/>
      <w:r>
        <w:t>dxf</w:t>
      </w:r>
      <w:proofErr w:type="spellEnd"/>
      <w:r>
        <w:t xml:space="preserve"> with a data-related keyword in the file path</w:t>
      </w:r>
    </w:p>
    <w:p w14:paraId="0F8830EB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Possible: any format with data-related keywords in the content sample (latitude, longitude, geometry, record, timestamp …)</w:t>
      </w:r>
    </w:p>
    <w:p w14:paraId="76C95646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Unlikely: everything else</w:t>
      </w:r>
    </w:p>
    <w:p w14:paraId="24FFB065" w14:textId="77777777" w:rsidR="006D4AA2" w:rsidRDefault="00000000">
      <w:pPr>
        <w:pStyle w:val="Heading1"/>
        <w:spacing w:before="280"/>
      </w:pPr>
      <w:r>
        <w:rPr>
          <w:color w:val="1F3864"/>
        </w:rPr>
        <w:t>7. Changes vs. Original Version</w:t>
      </w:r>
    </w:p>
    <w:p w14:paraId="001EDB00" w14:textId="77777777" w:rsidR="006D4AA2" w:rsidRDefault="006D4AA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1092"/>
        <w:gridCol w:w="6095"/>
      </w:tblGrid>
      <w:tr w:rsidR="006D4AA2" w14:paraId="32E12C8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44D57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7E13F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8D932" w14:textId="77777777" w:rsidR="006D4AA2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6D4AA2" w14:paraId="54206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711D1" w14:textId="77777777" w:rsidR="006D4AA2" w:rsidRDefault="00000000">
            <w:proofErr w:type="spellStart"/>
            <w:r>
              <w:rPr>
                <w:sz w:val="20"/>
                <w:szCs w:val="20"/>
              </w:rPr>
              <w:t>path_segments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F32452" w14:textId="77777777" w:rsidR="006D4AA2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0367" w14:textId="77777777" w:rsidR="006D4AA2" w:rsidRDefault="00000000">
            <w:r>
              <w:rPr>
                <w:sz w:val="20"/>
                <w:szCs w:val="20"/>
              </w:rPr>
              <w:t>Layer 2 previously only received the immediate parent folder. Full path chain (e.g. ['2022Masterplan', '03_Design', 'ARCH', 'drawings']) gives the LLM complete project context for domain and lifecycle inference.</w:t>
            </w:r>
          </w:p>
        </w:tc>
      </w:tr>
      <w:tr w:rsidR="006D4AA2" w14:paraId="1DCF67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7C97D" w14:textId="77777777" w:rsidR="006D4AA2" w:rsidRDefault="00000000">
            <w:proofErr w:type="spellStart"/>
            <w:r>
              <w:rPr>
                <w:sz w:val="20"/>
                <w:szCs w:val="20"/>
              </w:rPr>
              <w:t>filename_signals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9BC6A" w14:textId="77777777" w:rsidR="006D4AA2" w:rsidRDefault="00000000"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2006" w14:textId="77777777" w:rsidR="006D4AA2" w:rsidRDefault="00000000">
            <w:r>
              <w:rPr>
                <w:sz w:val="20"/>
                <w:szCs w:val="20"/>
              </w:rPr>
              <w:t>Pre-parsed discipline codes, status tags and version numbers are served as structured JSON instead of making Layer 2 guess them from raw filename strings.</w:t>
            </w:r>
          </w:p>
        </w:tc>
      </w:tr>
      <w:tr w:rsidR="006D4AA2" w14:paraId="5713A1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48534" w14:textId="77777777" w:rsidR="006D4AA2" w:rsidRDefault="00000000">
            <w:r>
              <w:rPr>
                <w:sz w:val="20"/>
                <w:szCs w:val="20"/>
              </w:rPr>
              <w:t>IFC entity 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6ED6B" w14:textId="77777777" w:rsidR="006D4AA2" w:rsidRDefault="00000000">
            <w:r>
              <w:rPr>
                <w:b/>
                <w:bCs/>
                <w:color w:val="ED7D31"/>
                <w:sz w:val="20"/>
                <w:szCs w:val="20"/>
              </w:rPr>
              <w:t>MEDIUM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EC6F7" w14:textId="77777777" w:rsidR="006D4AA2" w:rsidRDefault="00000000">
            <w:r>
              <w:rPr>
                <w:sz w:val="20"/>
                <w:szCs w:val="20"/>
              </w:rPr>
              <w:t>Top IFCWALL / IFCSLAB / IFCCOLUMN counts give Layer 2 a precise structural profile — much better than raw header text.</w:t>
            </w:r>
          </w:p>
        </w:tc>
      </w:tr>
      <w:tr w:rsidR="006D4AA2" w14:paraId="2D28DB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46820" w14:textId="77777777" w:rsidR="006D4AA2" w:rsidRDefault="00000000">
            <w:r>
              <w:rPr>
                <w:sz w:val="20"/>
                <w:szCs w:val="20"/>
              </w:rPr>
              <w:t>DWG version header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B5291" w14:textId="77777777" w:rsidR="006D4AA2" w:rsidRDefault="00000000">
            <w:r>
              <w:rPr>
                <w:b/>
                <w:bCs/>
                <w:color w:val="70AD47"/>
                <w:sz w:val="20"/>
                <w:szCs w:val="20"/>
              </w:rPr>
              <w:t>LOW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B4E55" w14:textId="77777777" w:rsidR="006D4AA2" w:rsidRDefault="00000000">
            <w:r>
              <w:rPr>
                <w:sz w:val="20"/>
                <w:szCs w:val="20"/>
              </w:rPr>
              <w:t>AutoCAD version string (AC1032 → 2018–2021) is now decoded, providing a rough year signal even for binary DWG files.</w:t>
            </w:r>
          </w:p>
        </w:tc>
      </w:tr>
      <w:tr w:rsidR="006D4AA2" w14:paraId="3B1AF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BDE22" w14:textId="77777777" w:rsidR="006D4AA2" w:rsidRDefault="00000000">
            <w:r>
              <w:rPr>
                <w:sz w:val="20"/>
                <w:szCs w:val="20"/>
              </w:rPr>
              <w:t xml:space="preserve">year </w:t>
            </w:r>
            <w:proofErr w:type="spellStart"/>
            <w:r>
              <w:rPr>
                <w:sz w:val="20"/>
                <w:szCs w:val="20"/>
              </w:rPr>
              <w:t>mtime</w:t>
            </w:r>
            <w:proofErr w:type="spellEnd"/>
            <w:r>
              <w:rPr>
                <w:sz w:val="20"/>
                <w:szCs w:val="20"/>
              </w:rPr>
              <w:t xml:space="preserve"> fallback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58862" w14:textId="77777777" w:rsidR="006D4AA2" w:rsidRDefault="00000000">
            <w:r>
              <w:rPr>
                <w:b/>
                <w:bCs/>
                <w:color w:val="70AD47"/>
                <w:sz w:val="20"/>
                <w:szCs w:val="20"/>
              </w:rPr>
              <w:t>LOW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DDCC2" w14:textId="77777777" w:rsidR="006D4AA2" w:rsidRDefault="00000000">
            <w:r>
              <w:rPr>
                <w:sz w:val="20"/>
                <w:szCs w:val="20"/>
              </w:rPr>
              <w:t>When no year appears in filename or content, OS modification date is used with a '(</w:t>
            </w:r>
            <w:proofErr w:type="spellStart"/>
            <w:r>
              <w:rPr>
                <w:sz w:val="20"/>
                <w:szCs w:val="20"/>
              </w:rPr>
              <w:t>mtime</w:t>
            </w:r>
            <w:proofErr w:type="spellEnd"/>
            <w:r>
              <w:rPr>
                <w:sz w:val="20"/>
                <w:szCs w:val="20"/>
              </w:rPr>
              <w:t>)' flag so Layer 2 can weight it lower.</w:t>
            </w:r>
          </w:p>
        </w:tc>
      </w:tr>
      <w:tr w:rsidR="006D4AA2" w14:paraId="256154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61C7" w14:textId="77777777" w:rsidR="006D4AA2" w:rsidRDefault="00000000">
            <w:proofErr w:type="spellStart"/>
            <w:r>
              <w:rPr>
                <w:sz w:val="20"/>
                <w:szCs w:val="20"/>
              </w:rPr>
              <w:t>size_category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FC2D8" w14:textId="77777777" w:rsidR="006D4AA2" w:rsidRDefault="00000000">
            <w:r>
              <w:rPr>
                <w:b/>
                <w:bCs/>
                <w:color w:val="70AD47"/>
                <w:sz w:val="20"/>
                <w:szCs w:val="20"/>
              </w:rPr>
              <w:t>LOW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2B11B" w14:textId="77777777" w:rsidR="006D4AA2" w:rsidRDefault="00000000">
            <w:r>
              <w:rPr>
                <w:sz w:val="20"/>
                <w:szCs w:val="20"/>
              </w:rPr>
              <w:t>Coarse size band (tiny/small/medium/large/</w:t>
            </w:r>
            <w:proofErr w:type="spellStart"/>
            <w:r>
              <w:rPr>
                <w:sz w:val="20"/>
                <w:szCs w:val="20"/>
              </w:rPr>
              <w:t>xlarge</w:t>
            </w:r>
            <w:proofErr w:type="spellEnd"/>
            <w:r>
              <w:rPr>
                <w:sz w:val="20"/>
                <w:szCs w:val="20"/>
              </w:rPr>
              <w:t>) helps Layer 2 distinguish e.g. sketch PDFs from full construction document sets.</w:t>
            </w:r>
          </w:p>
        </w:tc>
      </w:tr>
      <w:tr w:rsidR="006D4AA2" w14:paraId="252ADD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41A7" w14:textId="77777777" w:rsidR="006D4AA2" w:rsidRDefault="00000000">
            <w:proofErr w:type="spellStart"/>
            <w:r>
              <w:rPr>
                <w:sz w:val="20"/>
                <w:szCs w:val="20"/>
              </w:rPr>
              <w:t>geopandas</w:t>
            </w:r>
            <w:proofErr w:type="spellEnd"/>
            <w:r>
              <w:rPr>
                <w:sz w:val="20"/>
                <w:szCs w:val="20"/>
              </w:rPr>
              <w:t xml:space="preserve"> SHP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06BE6" w14:textId="77777777" w:rsidR="006D4AA2" w:rsidRDefault="00000000">
            <w:r>
              <w:rPr>
                <w:b/>
                <w:bCs/>
                <w:color w:val="ED7D31"/>
                <w:sz w:val="20"/>
                <w:szCs w:val="20"/>
              </w:rPr>
              <w:t>MEDIUM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8344A" w14:textId="77777777" w:rsidR="006D4AA2" w:rsidRDefault="00000000">
            <w:r>
              <w:rPr>
                <w:sz w:val="20"/>
                <w:szCs w:val="20"/>
              </w:rPr>
              <w:t>CRS, geometry type and field names now extracted from .</w:t>
            </w:r>
            <w:proofErr w:type="spellStart"/>
            <w:r>
              <w:rPr>
                <w:sz w:val="20"/>
                <w:szCs w:val="20"/>
              </w:rPr>
              <w:t>shp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gpkg</w:t>
            </w:r>
            <w:proofErr w:type="spellEnd"/>
            <w:r>
              <w:rPr>
                <w:sz w:val="20"/>
                <w:szCs w:val="20"/>
              </w:rPr>
              <w:t xml:space="preserve"> files when </w:t>
            </w:r>
            <w:proofErr w:type="spellStart"/>
            <w:r>
              <w:rPr>
                <w:sz w:val="20"/>
                <w:szCs w:val="20"/>
              </w:rPr>
              <w:t>geopandas</w:t>
            </w:r>
            <w:proofErr w:type="spellEnd"/>
            <w:r>
              <w:rPr>
                <w:sz w:val="20"/>
                <w:szCs w:val="20"/>
              </w:rPr>
              <w:t xml:space="preserve"> is available.</w:t>
            </w:r>
          </w:p>
        </w:tc>
      </w:tr>
      <w:tr w:rsidR="006D4AA2" w14:paraId="144685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59F7C" w14:textId="77777777" w:rsidR="006D4AA2" w:rsidRDefault="00000000">
            <w:r>
              <w:rPr>
                <w:sz w:val="20"/>
                <w:szCs w:val="20"/>
              </w:rPr>
              <w:t>New formats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4601E" w14:textId="77777777" w:rsidR="006D4AA2" w:rsidRDefault="00000000">
            <w:r>
              <w:rPr>
                <w:b/>
                <w:bCs/>
                <w:color w:val="70AD47"/>
                <w:sz w:val="20"/>
                <w:szCs w:val="20"/>
              </w:rPr>
              <w:t>LOW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83359" w14:textId="77777777" w:rsidR="006D4AA2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dwf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nwd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gpkg</w:t>
            </w:r>
            <w:proofErr w:type="spellEnd"/>
            <w:proofErr w:type="gramEnd"/>
            <w:r>
              <w:rPr>
                <w:sz w:val="20"/>
                <w:szCs w:val="20"/>
              </w:rPr>
              <w:t>, .mp4, .mov, .7z, .</w:t>
            </w:r>
            <w:proofErr w:type="spellStart"/>
            <w:r>
              <w:rPr>
                <w:sz w:val="20"/>
                <w:szCs w:val="20"/>
              </w:rPr>
              <w:t>rar</w:t>
            </w:r>
            <w:proofErr w:type="spellEnd"/>
            <w:r>
              <w:rPr>
                <w:sz w:val="20"/>
                <w:szCs w:val="20"/>
              </w:rPr>
              <w:t xml:space="preserve"> added to INFO_TYPE_MAP.</w:t>
            </w:r>
          </w:p>
        </w:tc>
      </w:tr>
    </w:tbl>
    <w:p w14:paraId="7081DA23" w14:textId="77777777" w:rsidR="006D4AA2" w:rsidRDefault="006D4AA2">
      <w:pPr>
        <w:spacing w:after="200"/>
      </w:pPr>
    </w:p>
    <w:p w14:paraId="409A70B1" w14:textId="77777777" w:rsidR="006D4AA2" w:rsidRDefault="00000000">
      <w:pPr>
        <w:pStyle w:val="Heading1"/>
        <w:spacing w:before="280"/>
      </w:pPr>
      <w:r>
        <w:rPr>
          <w:color w:val="1F3864"/>
        </w:rPr>
        <w:t>8. Recommended Usage in Layer 2 Prompt</w:t>
      </w:r>
    </w:p>
    <w:p w14:paraId="7FE2196D" w14:textId="77777777" w:rsidR="006D4AA2" w:rsidRDefault="00000000">
      <w:pPr>
        <w:spacing w:after="120"/>
      </w:pPr>
      <w:r>
        <w:t>The three new fields should be injected into the Layer 2 prompt as structured context blocks, not concatenated into a single string. Recommended prompt structure:</w:t>
      </w:r>
    </w:p>
    <w:p w14:paraId="1FF676B7" w14:textId="77777777" w:rsidR="006D4AA2" w:rsidRDefault="006D4AA2">
      <w:pPr>
        <w:spacing w:after="80"/>
      </w:pPr>
    </w:p>
    <w:p w14:paraId="4D351795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## File Metadata</w:t>
      </w:r>
    </w:p>
    <w:p w14:paraId="08D68573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- Filename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:  {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filename}</w:t>
      </w:r>
    </w:p>
    <w:p w14:paraId="28CA49D8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Format: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format}</w:t>
      </w:r>
    </w:p>
    <w:p w14:paraId="737FBEBB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Size:  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size_kb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 KB ({</w:t>
      </w:r>
      <w:proofErr w:type="spellStart"/>
      <w:r>
        <w:rPr>
          <w:rFonts w:ascii="Courier New" w:eastAsia="Courier New" w:hAnsi="Courier New" w:cs="Courier New"/>
          <w:color w:val="1D3557"/>
          <w:sz w:val="18"/>
          <w:szCs w:val="18"/>
        </w:rPr>
        <w:t>size_category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})</w:t>
      </w:r>
    </w:p>
    <w:p w14:paraId="06C4EEEB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lastRenderedPageBreak/>
        <w:t xml:space="preserve">- Year:  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year}</w:t>
      </w:r>
    </w:p>
    <w:p w14:paraId="4C0E5EE6" w14:textId="77777777" w:rsidR="006D4AA2" w:rsidRDefault="006D4AA2">
      <w:pPr>
        <w:spacing w:before="60" w:after="60"/>
        <w:ind w:left="720"/>
      </w:pPr>
    </w:p>
    <w:p w14:paraId="5E5B79DD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## Folder Context (root → parent)</w:t>
      </w:r>
    </w:p>
    <w:p w14:paraId="765F0B18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D3557"/>
          <w:sz w:val="18"/>
          <w:szCs w:val="18"/>
        </w:rPr>
        <w:t>path_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segments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← e.g. ['2022Masterplan', '03_Design', 'ARCH', 'drawings']</w:t>
      </w:r>
    </w:p>
    <w:p w14:paraId="37398291" w14:textId="77777777" w:rsidR="006D4AA2" w:rsidRDefault="006D4AA2">
      <w:pPr>
        <w:spacing w:before="60" w:after="60"/>
        <w:ind w:left="720"/>
      </w:pPr>
    </w:p>
    <w:p w14:paraId="3452CF44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## Filename Signals</w:t>
      </w:r>
    </w:p>
    <w:p w14:paraId="67E62E54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Discipline: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filename_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signals.discipline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_code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048C496D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Status:    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filename_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signals.status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_tag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14E98635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Version:   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filename_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signals.version</w:t>
      </w:r>
      <w:proofErr w:type="spellEnd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5DCE6E27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- Drawing No: 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 xml:space="preserve">   {</w:t>
      </w:r>
      <w:proofErr w:type="spellStart"/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filename_</w:t>
      </w:r>
      <w:proofErr w:type="gramStart"/>
      <w:r>
        <w:rPr>
          <w:rFonts w:ascii="Courier New" w:eastAsia="Courier New" w:hAnsi="Courier New" w:cs="Courier New"/>
          <w:color w:val="1D3557"/>
          <w:sz w:val="18"/>
          <w:szCs w:val="18"/>
        </w:rPr>
        <w:t>signals.drawing</w:t>
      </w:r>
      <w:proofErr w:type="gramEnd"/>
      <w:r>
        <w:rPr>
          <w:rFonts w:ascii="Courier New" w:eastAsia="Courier New" w:hAnsi="Courier New" w:cs="Courier New"/>
          <w:color w:val="1D3557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5364B245" w14:textId="77777777" w:rsidR="006D4AA2" w:rsidRDefault="006D4AA2">
      <w:pPr>
        <w:spacing w:before="60" w:after="60"/>
        <w:ind w:left="720"/>
      </w:pPr>
    </w:p>
    <w:p w14:paraId="5917F4AE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## Content Sample</w:t>
      </w:r>
    </w:p>
    <w:p w14:paraId="07129B78" w14:textId="77777777" w:rsidR="006D4AA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D3557"/>
          <w:sz w:val="18"/>
          <w:szCs w:val="18"/>
        </w:rPr>
        <w:t>{</w:t>
      </w:r>
      <w:proofErr w:type="spellStart"/>
      <w:r>
        <w:rPr>
          <w:rFonts w:ascii="Courier New" w:eastAsia="Courier New" w:hAnsi="Courier New" w:cs="Courier New"/>
          <w:color w:val="1D3557"/>
          <w:sz w:val="18"/>
          <w:szCs w:val="18"/>
        </w:rPr>
        <w:t>content_sample</w:t>
      </w:r>
      <w:proofErr w:type="spellEnd"/>
      <w:r>
        <w:rPr>
          <w:rFonts w:ascii="Courier New" w:eastAsia="Courier New" w:hAnsi="Courier New" w:cs="Courier New"/>
          <w:color w:val="1D3557"/>
          <w:sz w:val="18"/>
          <w:szCs w:val="18"/>
        </w:rPr>
        <w:t>}</w:t>
      </w:r>
    </w:p>
    <w:p w14:paraId="6FE2FF6A" w14:textId="77777777" w:rsidR="006D4AA2" w:rsidRDefault="006D4AA2">
      <w:pPr>
        <w:spacing w:after="200"/>
      </w:pPr>
    </w:p>
    <w:p w14:paraId="726D87E1" w14:textId="77777777" w:rsidR="006D4AA2" w:rsidRDefault="00000000">
      <w:pPr>
        <w:spacing w:after="120"/>
      </w:pPr>
      <w:r>
        <w:t xml:space="preserve">Separating </w:t>
      </w:r>
      <w:proofErr w:type="spellStart"/>
      <w:r>
        <w:t>path_segments</w:t>
      </w:r>
      <w:proofErr w:type="spellEnd"/>
      <w:r>
        <w:t xml:space="preserve"> from </w:t>
      </w:r>
      <w:proofErr w:type="spellStart"/>
      <w:r>
        <w:t>content_sample</w:t>
      </w:r>
      <w:proofErr w:type="spellEnd"/>
      <w:r>
        <w:t xml:space="preserve"> prevents the LLM from treating folder names as document text, which can confuse lifecycle inference.</w:t>
      </w:r>
    </w:p>
    <w:p w14:paraId="6F02C509" w14:textId="77777777" w:rsidR="006D4AA2" w:rsidRDefault="00000000">
      <w:pPr>
        <w:pStyle w:val="Heading1"/>
        <w:spacing w:before="280"/>
      </w:pPr>
      <w:r>
        <w:rPr>
          <w:color w:val="1F3864"/>
        </w:rPr>
        <w:t>9. Dependencies</w:t>
      </w:r>
    </w:p>
    <w:p w14:paraId="584DE5AD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pypdf</w:t>
      </w:r>
      <w:proofErr w:type="spellEnd"/>
      <w:r>
        <w:t xml:space="preserve"> — PDF text extraction</w:t>
      </w:r>
    </w:p>
    <w:p w14:paraId="3F70FDFB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python-docx — DOCX/DOC extraction</w:t>
      </w:r>
    </w:p>
    <w:p w14:paraId="6CCC61BE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python-pptx — PPTX extraction</w:t>
      </w:r>
    </w:p>
    <w:p w14:paraId="77CEB4E0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pandas — Excel and CSV extraction</w:t>
      </w:r>
    </w:p>
    <w:p w14:paraId="4FFDE325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Pillow (PIL) — image EXIF extraction</w:t>
      </w:r>
    </w:p>
    <w:p w14:paraId="59FFE053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geopandas</w:t>
      </w:r>
      <w:proofErr w:type="spellEnd"/>
      <w:r>
        <w:t xml:space="preserve"> (optional) — enriched spatial file extraction</w:t>
      </w:r>
    </w:p>
    <w:p w14:paraId="484DC0D8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No external API calls — Layer 1 is fully offline</w:t>
      </w:r>
    </w:p>
    <w:p w14:paraId="69EBFF80" w14:textId="77777777" w:rsidR="006D4AA2" w:rsidRDefault="00000000">
      <w:pPr>
        <w:pStyle w:val="Heading1"/>
        <w:spacing w:before="280"/>
      </w:pPr>
      <w:r>
        <w:rPr>
          <w:color w:val="1F3864"/>
        </w:rPr>
        <w:t>10. Known Limitations</w:t>
      </w:r>
    </w:p>
    <w:p w14:paraId="1DB5B3F5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.msg (Outlook) — binary format, no open-source pure-Python parser; only filename signals available</w:t>
      </w:r>
    </w:p>
    <w:p w14:paraId="5EC58B67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rvt</w:t>
      </w:r>
      <w:proofErr w:type="spellEnd"/>
      <w:proofErr w:type="gramEnd"/>
      <w:r>
        <w:t xml:space="preserve"> (Revit) — binary format; only filename and folder signals available</w:t>
      </w:r>
    </w:p>
    <w:p w14:paraId="5B81E09B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Scanned PDFs — no OCR; </w:t>
      </w:r>
      <w:proofErr w:type="spellStart"/>
      <w:r>
        <w:t>content_sample</w:t>
      </w:r>
      <w:proofErr w:type="spellEnd"/>
      <w:r>
        <w:t xml:space="preserve"> will flag 'no text layer detected'</w:t>
      </w:r>
    </w:p>
    <w:p w14:paraId="2092939F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Large IFC files — entity counting via regex is O(n) on file size; consider capping at 5 MB for performance</w:t>
      </w:r>
    </w:p>
    <w:p w14:paraId="3235F129" w14:textId="77777777" w:rsidR="006D4AA2" w:rsidRDefault="00000000">
      <w:pPr>
        <w:pStyle w:val="ListParagraph"/>
        <w:numPr>
          <w:ilvl w:val="0"/>
          <w:numId w:val="2"/>
        </w:numPr>
        <w:spacing w:after="80"/>
      </w:pPr>
      <w:r>
        <w:t>year '(</w:t>
      </w:r>
      <w:proofErr w:type="spellStart"/>
      <w:r>
        <w:t>mtime</w:t>
      </w:r>
      <w:proofErr w:type="spellEnd"/>
      <w:r>
        <w:t>)' — OS modification date changes on file copy/sync; treat as weak signal only</w:t>
      </w:r>
    </w:p>
    <w:sectPr w:rsidR="006D4AA2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F2DA9"/>
    <w:multiLevelType w:val="hybridMultilevel"/>
    <w:tmpl w:val="E5A8DC42"/>
    <w:lvl w:ilvl="0" w:tplc="762E5510">
      <w:start w:val="1"/>
      <w:numFmt w:val="bullet"/>
      <w:lvlText w:val="●"/>
      <w:lvlJc w:val="left"/>
      <w:pPr>
        <w:ind w:left="720" w:hanging="360"/>
      </w:pPr>
    </w:lvl>
    <w:lvl w:ilvl="1" w:tplc="DB5AAFEE">
      <w:start w:val="1"/>
      <w:numFmt w:val="bullet"/>
      <w:lvlText w:val="○"/>
      <w:lvlJc w:val="left"/>
      <w:pPr>
        <w:ind w:left="1440" w:hanging="360"/>
      </w:pPr>
    </w:lvl>
    <w:lvl w:ilvl="2" w:tplc="E12E27B0">
      <w:start w:val="1"/>
      <w:numFmt w:val="bullet"/>
      <w:lvlText w:val="■"/>
      <w:lvlJc w:val="left"/>
      <w:pPr>
        <w:ind w:left="2160" w:hanging="360"/>
      </w:pPr>
    </w:lvl>
    <w:lvl w:ilvl="3" w:tplc="1766FE22">
      <w:start w:val="1"/>
      <w:numFmt w:val="bullet"/>
      <w:lvlText w:val="●"/>
      <w:lvlJc w:val="left"/>
      <w:pPr>
        <w:ind w:left="2880" w:hanging="360"/>
      </w:pPr>
    </w:lvl>
    <w:lvl w:ilvl="4" w:tplc="ECC4C7A6">
      <w:start w:val="1"/>
      <w:numFmt w:val="bullet"/>
      <w:lvlText w:val="○"/>
      <w:lvlJc w:val="left"/>
      <w:pPr>
        <w:ind w:left="3600" w:hanging="360"/>
      </w:pPr>
    </w:lvl>
    <w:lvl w:ilvl="5" w:tplc="D84C7652">
      <w:start w:val="1"/>
      <w:numFmt w:val="bullet"/>
      <w:lvlText w:val="■"/>
      <w:lvlJc w:val="left"/>
      <w:pPr>
        <w:ind w:left="4320" w:hanging="360"/>
      </w:pPr>
    </w:lvl>
    <w:lvl w:ilvl="6" w:tplc="C980EBF6">
      <w:start w:val="1"/>
      <w:numFmt w:val="bullet"/>
      <w:lvlText w:val="●"/>
      <w:lvlJc w:val="left"/>
      <w:pPr>
        <w:ind w:left="5040" w:hanging="360"/>
      </w:pPr>
    </w:lvl>
    <w:lvl w:ilvl="7" w:tplc="FE268530">
      <w:start w:val="1"/>
      <w:numFmt w:val="bullet"/>
      <w:lvlText w:val="●"/>
      <w:lvlJc w:val="left"/>
      <w:pPr>
        <w:ind w:left="5760" w:hanging="360"/>
      </w:pPr>
    </w:lvl>
    <w:lvl w:ilvl="8" w:tplc="1E866A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873786"/>
    <w:multiLevelType w:val="hybridMultilevel"/>
    <w:tmpl w:val="8F2868B0"/>
    <w:lvl w:ilvl="0" w:tplc="91BE92B8">
      <w:start w:val="1"/>
      <w:numFmt w:val="bullet"/>
      <w:lvlText w:val="•"/>
      <w:lvlJc w:val="left"/>
      <w:pPr>
        <w:ind w:left="720" w:hanging="360"/>
      </w:pPr>
    </w:lvl>
    <w:lvl w:ilvl="1" w:tplc="45D6B0E8">
      <w:numFmt w:val="decimal"/>
      <w:lvlText w:val=""/>
      <w:lvlJc w:val="left"/>
    </w:lvl>
    <w:lvl w:ilvl="2" w:tplc="688E6A88">
      <w:numFmt w:val="decimal"/>
      <w:lvlText w:val=""/>
      <w:lvlJc w:val="left"/>
    </w:lvl>
    <w:lvl w:ilvl="3" w:tplc="764EF2F4">
      <w:numFmt w:val="decimal"/>
      <w:lvlText w:val=""/>
      <w:lvlJc w:val="left"/>
    </w:lvl>
    <w:lvl w:ilvl="4" w:tplc="0C58F02E">
      <w:numFmt w:val="decimal"/>
      <w:lvlText w:val=""/>
      <w:lvlJc w:val="left"/>
    </w:lvl>
    <w:lvl w:ilvl="5" w:tplc="99E209D8">
      <w:numFmt w:val="decimal"/>
      <w:lvlText w:val=""/>
      <w:lvlJc w:val="left"/>
    </w:lvl>
    <w:lvl w:ilvl="6" w:tplc="011A84EE">
      <w:numFmt w:val="decimal"/>
      <w:lvlText w:val=""/>
      <w:lvlJc w:val="left"/>
    </w:lvl>
    <w:lvl w:ilvl="7" w:tplc="41B8C25C">
      <w:numFmt w:val="decimal"/>
      <w:lvlText w:val=""/>
      <w:lvlJc w:val="left"/>
    </w:lvl>
    <w:lvl w:ilvl="8" w:tplc="E0DC1D12">
      <w:numFmt w:val="decimal"/>
      <w:lvlText w:val=""/>
      <w:lvlJc w:val="left"/>
    </w:lvl>
  </w:abstractNum>
  <w:num w:numId="1" w16cid:durableId="2023121610">
    <w:abstractNumId w:val="0"/>
    <w:lvlOverride w:ilvl="0">
      <w:startOverride w:val="1"/>
    </w:lvlOverride>
  </w:num>
  <w:num w:numId="2" w16cid:durableId="693267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AA2"/>
    <w:rsid w:val="006D4AA2"/>
    <w:rsid w:val="009516E6"/>
    <w:rsid w:val="00B9253E"/>
    <w:rsid w:val="00FA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728E3"/>
  <w15:docId w15:val="{98BEFCA2-C161-EC4D-826B-8D1CB3261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1362</Words>
  <Characters>7778</Characters>
  <Application>Microsoft Office Word</Application>
  <DocSecurity>0</DocSecurity>
  <Lines>255</Lines>
  <Paragraphs>186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Lu, Luciano</cp:lastModifiedBy>
  <cp:revision>3</cp:revision>
  <dcterms:created xsi:type="dcterms:W3CDTF">2026-02-26T15:37:00Z</dcterms:created>
  <dcterms:modified xsi:type="dcterms:W3CDTF">2026-02-26T15:43:00Z</dcterms:modified>
</cp:coreProperties>
</file>