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Home Network Engineering Lab</w:t>
      </w:r>
    </w:p>
    <w:p>
      <w:pPr>
        <w:spacing w:after="60" w:before="0"/>
        <w:jc w:val="center"/>
      </w:pPr>
      <w:r>
        <w:rPr>
          <w:rFonts w:ascii="Arial" w:cs="Arial" w:eastAsia="Arial" w:hAnsi="Arial"/>
          <w:color w:val="2E75B6"/>
          <w:sz w:val="28"/>
          <w:szCs w:val="28"/>
        </w:rPr>
        <w:t xml:space="preserve">Build Documentation &amp; Project Writeup</w:t>
      </w:r>
    </w:p>
    <w:p>
      <w:pPr>
        <w:pBdr>
          <w:bottom w:val="single" w:color="2E75B6" w:sz="6" w:space="1"/>
        </w:pBdr>
        <w:spacing w:after="60" w:before="0"/>
        <w:jc w:val="center"/>
      </w:pPr>
      <w:r>
        <w:rPr>
          <w:rFonts w:ascii="Arial" w:cs="Arial" w:eastAsia="Arial" w:hAnsi="Arial"/>
          <w:i/>
          <w:iCs/>
          <w:color w:val="666666"/>
          <w:sz w:val="22"/>
          <w:szCs w:val="22"/>
        </w:rPr>
        <w:t xml:space="preserve">Lawrence | April 2026</w:t>
      </w:r>
    </w:p>
    <w:p>
      <w:r>
        <w:t xml:space="preserve"/>
      </w:r>
    </w:p>
    <w:p>
      <w:pPr>
        <w:pStyle w:val="Heading1"/>
        <w:spacing w:after="120" w:before="360"/>
      </w:pPr>
      <w:r>
        <w:rPr>
          <w:rFonts w:ascii="Arial" w:cs="Arial" w:eastAsia="Arial" w:hAnsi="Arial"/>
          <w:b/>
          <w:bCs/>
          <w:color w:val="1F3864"/>
          <w:sz w:val="32"/>
          <w:szCs w:val="32"/>
        </w:rPr>
        <w:t xml:space="preserve">Executive Summary</w:t>
      </w:r>
    </w:p>
    <w:p>
      <w:pPr>
        <w:spacing w:after="60" w:before="60"/>
      </w:pPr>
      <w:r>
        <w:rPr>
          <w:rFonts w:ascii="Arial" w:cs="Arial" w:eastAsia="Arial" w:hAnsi="Arial"/>
          <w:sz w:val="22"/>
          <w:szCs w:val="22"/>
        </w:rPr>
        <w:t xml:space="preserve">This document details the design, build, and configuration of a professional-grade home network engineering lab built on a Windows workstation using VMware Workstation Pro and GNS3. The lab provides a fully isolated virtual network environment capable of simulating Cisco router topologies, running automated network scripts, and hosting supporting infrastructure including a Kali Linux penetration testing VM and an Ubuntu Server VM.</w:t>
      </w:r>
    </w:p>
    <w:p>
      <w:pPr>
        <w:spacing w:after="60" w:before="60"/>
      </w:pPr>
      <w:r>
        <w:rPr>
          <w:rFonts w:ascii="Arial" w:cs="Arial" w:eastAsia="Arial" w:hAnsi="Arial"/>
          <w:sz w:val="22"/>
          <w:szCs w:val="22"/>
        </w:rPr>
        <w:t xml:space="preserve">The lab is designed to serve as a hands-on platform for developing and demonstrating network engineering, automation, and security skills for career development purposes.</w:t>
      </w:r>
    </w:p>
    <w:p>
      <w:r>
        <w:t xml:space="preserve"/>
      </w:r>
    </w:p>
    <w:p>
      <w:pPr>
        <w:pStyle w:val="Heading1"/>
        <w:spacing w:after="120" w:before="360"/>
      </w:pPr>
      <w:r>
        <w:rPr>
          <w:rFonts w:ascii="Arial" w:cs="Arial" w:eastAsia="Arial" w:hAnsi="Arial"/>
          <w:b/>
          <w:bCs/>
          <w:color w:val="1F3864"/>
          <w:sz w:val="32"/>
          <w:szCs w:val="32"/>
        </w:rPr>
        <w:t xml:space="preserve">Host System Specifications</w:t>
      </w:r>
    </w:p>
    <w:p>
      <w:pPr>
        <w:spacing w:after="60" w:before="60"/>
      </w:pPr>
      <w:r>
        <w:rPr>
          <w:rFonts w:ascii="Arial" w:cs="Arial" w:eastAsia="Arial" w:hAnsi="Arial"/>
          <w:sz w:val="22"/>
          <w:szCs w:val="22"/>
        </w:rPr>
        <w:t xml:space="preserve">The following hardware serves as the foundation for the entire lab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Machine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COMMAND-CENTER</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Processor</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AMD Ryzen 7 5700G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 GB</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Lab Storage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 TB Dedicated (G: Drive)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Hypervisor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VMware Workstation Pro</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Operating System</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Windows (Daily Driver)</w:t>
            </w:r>
          </w:p>
        </w:tc>
      </w:tr>
    </w:tbl>
    <w:p>
      <w:r>
        <w:t xml:space="preserve"/>
      </w:r>
    </w:p>
    <w:p>
      <w:pPr>
        <w:pStyle w:val="Heading1"/>
        <w:spacing w:after="120" w:before="360"/>
      </w:pPr>
      <w:r>
        <w:rPr>
          <w:rFonts w:ascii="Arial" w:cs="Arial" w:eastAsia="Arial" w:hAnsi="Arial"/>
          <w:b/>
          <w:bCs/>
          <w:color w:val="1F3864"/>
          <w:sz w:val="32"/>
          <w:szCs w:val="32"/>
        </w:rPr>
        <w:t xml:space="preserve">Lab Architecture</w:t>
      </w:r>
    </w:p>
    <w:p>
      <w:pPr>
        <w:spacing w:after="60" w:before="60"/>
      </w:pPr>
      <w:r>
        <w:rPr>
          <w:rFonts w:ascii="Arial" w:cs="Arial" w:eastAsia="Arial" w:hAnsi="Arial"/>
          <w:sz w:val="22"/>
          <w:szCs w:val="22"/>
        </w:rPr>
        <w:t xml:space="preserve">The lab uses a layered virtualization architecture where VMware Workstation Pro serves as the hypervisor for all virtual machines. GNS3 provides the network simulation layer, running inside its own dedicated VM to maximize stability and performance.</w:t>
      </w:r>
    </w:p>
    <w:p>
      <w:r>
        <w:t xml:space="preserve"/>
      </w:r>
    </w:p>
    <w:p>
      <w:pPr>
        <w:pStyle w:val="Heading2"/>
        <w:spacing w:after="80" w:before="240"/>
      </w:pPr>
      <w:r>
        <w:rPr>
          <w:rFonts w:ascii="Arial" w:cs="Arial" w:eastAsia="Arial" w:hAnsi="Arial"/>
          <w:b/>
          <w:bCs/>
          <w:color w:val="2E75B6"/>
          <w:sz w:val="26"/>
          <w:szCs w:val="26"/>
        </w:rPr>
        <w:t xml:space="preserve">Architecture Diagram</w:t>
      </w:r>
    </w:p>
    <w:p>
      <w:pPr>
        <w:shd w:fill="F2F2F2" w:val="clear"/>
        <w:spacing w:after="60" w:before="60"/>
        <w:ind w:left="720"/>
      </w:pPr>
      <w:r>
        <w:rPr>
          <w:rFonts w:ascii="Courier New" w:cs="Courier New" w:eastAsia="Courier New" w:hAnsi="Courier New"/>
          <w:color w:val="C0392B"/>
          <w:sz w:val="20"/>
          <w:szCs w:val="20"/>
        </w:rPr>
        <w:t xml:space="preserve">Windows Host (COMMAND-CENTER)</w:t>
      </w:r>
    </w:p>
    <w:p>
      <w:pPr>
        <w:shd w:fill="F2F2F2" w:val="clear"/>
        <w:spacing w:after="60" w:before="60"/>
        <w:ind w:left="720"/>
      </w:pPr>
      <w:r>
        <w:rPr>
          <w:rFonts w:ascii="Courier New" w:cs="Courier New" w:eastAsia="Courier New" w:hAnsi="Courier New"/>
          <w:color w:val="C0392B"/>
          <w:sz w:val="20"/>
          <w:szCs w:val="20"/>
        </w:rPr>
        <w:t xml:space="preserve">├── VMware Workstation Pro (Hypervisor)</w:t>
      </w:r>
    </w:p>
    <w:p>
      <w:pPr>
        <w:shd w:fill="F2F2F2" w:val="clear"/>
        <w:spacing w:after="60" w:before="60"/>
        <w:ind w:left="720"/>
      </w:pPr>
      <w:r>
        <w:rPr>
          <w:rFonts w:ascii="Courier New" w:cs="Courier New" w:eastAsia="Courier New" w:hAnsi="Courier New"/>
          <w:color w:val="C0392B"/>
          <w:sz w:val="20"/>
          <w:szCs w:val="20"/>
        </w:rPr>
        <w:t xml:space="preserve">│   ├── GNS3 VM        (Network Simulation Engine)</w:t>
      </w:r>
    </w:p>
    <w:p>
      <w:pPr>
        <w:shd w:fill="F2F2F2" w:val="clear"/>
        <w:spacing w:after="60" w:before="60"/>
        <w:ind w:left="720"/>
      </w:pPr>
      <w:r>
        <w:rPr>
          <w:rFonts w:ascii="Courier New" w:cs="Courier New" w:eastAsia="Courier New" w:hAnsi="Courier New"/>
          <w:color w:val="C0392B"/>
          <w:sz w:val="20"/>
          <w:szCs w:val="20"/>
        </w:rPr>
        <w:t xml:space="preserve">│   ├── Kali Linux     (Penetration Testing / Python Automation)</w:t>
      </w:r>
    </w:p>
    <w:p>
      <w:pPr>
        <w:shd w:fill="F2F2F2" w:val="clear"/>
        <w:spacing w:after="60" w:before="60"/>
        <w:ind w:left="720"/>
      </w:pPr>
      <w:r>
        <w:rPr>
          <w:rFonts w:ascii="Courier New" w:cs="Courier New" w:eastAsia="Courier New" w:hAnsi="Courier New"/>
          <w:color w:val="C0392B"/>
          <w:sz w:val="20"/>
          <w:szCs w:val="20"/>
        </w:rPr>
        <w:t xml:space="preserve">│   └── Ubuntu Server  (Infrastructure / GitLab / Services)</w:t>
      </w:r>
    </w:p>
    <w:p>
      <w:pPr>
        <w:shd w:fill="F2F2F2" w:val="clear"/>
        <w:spacing w:after="60" w:before="60"/>
        <w:ind w:left="720"/>
      </w:pPr>
      <w:r>
        <w:rPr>
          <w:rFonts w:ascii="Courier New" w:cs="Courier New" w:eastAsia="Courier New" w:hAnsi="Courier New"/>
          <w:color w:val="C0392B"/>
          <w:sz w:val="20"/>
          <w:szCs w:val="20"/>
        </w:rPr>
        <w:t xml:space="preserve">└── GNS3 GUI           (Management Interface - runs on Windows)</w:t>
      </w:r>
    </w:p>
    <w:p>
      <w:r>
        <w:t xml:space="preserve"/>
      </w:r>
    </w:p>
    <w:p>
      <w:pPr>
        <w:pStyle w:val="Heading1"/>
        <w:spacing w:after="120" w:before="360"/>
      </w:pPr>
      <w:r>
        <w:rPr>
          <w:rFonts w:ascii="Arial" w:cs="Arial" w:eastAsia="Arial" w:hAnsi="Arial"/>
          <w:b/>
          <w:bCs/>
          <w:color w:val="1F3864"/>
          <w:sz w:val="32"/>
          <w:szCs w:val="32"/>
        </w:rPr>
        <w:t xml:space="preserve">Network Design</w:t>
      </w:r>
    </w:p>
    <w:p>
      <w:pPr>
        <w:spacing w:after="60" w:before="60"/>
      </w:pPr>
      <w:r>
        <w:rPr>
          <w:rFonts w:ascii="Arial" w:cs="Arial" w:eastAsia="Arial" w:hAnsi="Arial"/>
          <w:sz w:val="22"/>
          <w:szCs w:val="22"/>
        </w:rPr>
        <w:t xml:space="preserve">Two VMware virtual networks provide connectivity across the lab: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Network</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Subnet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VMnet1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192.168.216.0/24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 backplane - all VMs communicate here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VMnet8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NAT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192.168.74.0/24</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Internet access for VMs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VMnet0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Bridged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192.168.1.0/24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Physical network access</w:t>
            </w:r>
          </w:p>
        </w:tc>
      </w:tr>
    </w:tbl>
    <w:p>
      <w:r>
        <w:t xml:space="preserve"/>
      </w:r>
    </w:p>
    <w:p>
      <w:pPr>
        <w:pStyle w:val="Heading2"/>
        <w:spacing w:after="80" w:before="240"/>
      </w:pPr>
      <w:r>
        <w:rPr>
          <w:rFonts w:ascii="Arial" w:cs="Arial" w:eastAsia="Arial" w:hAnsi="Arial"/>
          <w:b/>
          <w:bCs/>
          <w:color w:val="2E75B6"/>
          <w:sz w:val="26"/>
          <w:szCs w:val="26"/>
        </w:rPr>
        <w:t xml:space="preserve">IP Address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VMnet1 IP</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GNS3 VM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192.168.216.129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 simulation engine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Kali Linux</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192.168.216.130</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Automation &amp; security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Ubuntu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192.168.216.131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Infrastructure services</w:t>
            </w:r>
          </w:p>
        </w:tc>
      </w:tr>
    </w:tbl>
    <w:p>
      <w:r>
        <w:t xml:space="preserve"/>
      </w:r>
    </w:p>
    <w:p>
      <w:pPr>
        <w:pStyle w:val="Heading1"/>
        <w:spacing w:after="120" w:before="360"/>
      </w:pPr>
      <w:r>
        <w:rPr>
          <w:rFonts w:ascii="Arial" w:cs="Arial" w:eastAsia="Arial" w:hAnsi="Arial"/>
          <w:b/>
          <w:bCs/>
          <w:color w:val="1F3864"/>
          <w:sz w:val="32"/>
          <w:szCs w:val="32"/>
        </w:rPr>
        <w:t xml:space="preserve">Virtual Machine Configurations</w:t>
      </w:r>
    </w:p>
    <w:p>
      <w:pPr>
        <w:pStyle w:val="Heading2"/>
        <w:spacing w:after="80" w:before="240"/>
      </w:pPr>
      <w:r>
        <w:rPr>
          <w:rFonts w:ascii="Arial" w:cs="Arial" w:eastAsia="Arial" w:hAnsi="Arial"/>
          <w:b/>
          <w:bCs/>
          <w:color w:val="2E75B6"/>
          <w:sz w:val="26"/>
          <w:szCs w:val="26"/>
        </w:rPr>
        <w:t xml:space="preserve">GNS3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G:\VMware VM's\GNS3 VM\</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RAM</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8 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CPUs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vCPUs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Storage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19.5 GB (OS) + 488.3 GB (Dynamic)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 Adapter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VMnet1 (Host-Only) - 192.168.216.129</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Network Adapter 2</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NAT - Internet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GNS3 Server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2.2.58.1</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KVM Support</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Available</w:t>
            </w:r>
          </w:p>
        </w:tc>
      </w:tr>
    </w:tbl>
    <w:p>
      <w:r>
        <w:t xml:space="preserve"/>
      </w:r>
    </w:p>
    <w:p>
      <w:pPr>
        <w:pStyle w:val="Heading2"/>
        <w:spacing w:after="80" w:before="240"/>
      </w:pPr>
      <w:r>
        <w:rPr>
          <w:rFonts w:ascii="Arial" w:cs="Arial" w:eastAsia="Arial" w:hAnsi="Arial"/>
          <w:b/>
          <w:bCs/>
          <w:color w:val="2E75B6"/>
          <w:sz w:val="26"/>
          <w:szCs w:val="26"/>
        </w:rPr>
        <w:t xml:space="preserve">Kali Linux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Pre-built VMware image (kali-linux-2026.1-vmware-amd64)</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Location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G:\VMware VM's\kali-linux-2026.1-vmware-amd64\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GB</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CPUs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4 vCPUs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80.1 GB</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Network Adapter 1</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Bridged - Internet Access (192.168.1.x)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 Adapter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VMnet1 (Host-Only) - 192.168.216.130</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Snapshot</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Golden Image - Clean Install</w:t>
            </w:r>
          </w:p>
        </w:tc>
      </w:tr>
    </w:tbl>
    <w:p>
      <w:r>
        <w:t xml:space="preserve"/>
      </w:r>
    </w:p>
    <w:p>
      <w:pPr>
        <w:pStyle w:val="Heading2"/>
        <w:spacing w:after="80" w:before="240"/>
      </w:pPr>
      <w:r>
        <w:rPr>
          <w:rFonts w:ascii="Arial" w:cs="Arial" w:eastAsia="Arial" w:hAnsi="Arial"/>
          <w:b/>
          <w:bCs/>
          <w:color w:val="2E75B6"/>
          <w:sz w:val="26"/>
          <w:szCs w:val="26"/>
        </w:rPr>
        <w:t xml:space="preserve">Ubuntu Server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Fresh install from ISO (ubuntu-26.04-live-server-amd64)</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Location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G:\VMware VM's\Ubuntu 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GB</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CPUs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 vCPUs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GB</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Install Type</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Ubuntu Server (Minimized)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ext4 - single partition</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Network Adapter 1</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Bridged - Internet Access (192.168.1.123)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 Adapter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VMnet1 (Host-Only) - 192.168.216.131</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Snapshot</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Golden Image - Clean Install</w:t>
            </w:r>
          </w:p>
        </w:tc>
      </w:tr>
    </w:tbl>
    <w:p>
      <w:r>
        <w:t xml:space="preserve"/>
      </w:r>
    </w:p>
    <w:p>
      <w:pPr>
        <w:pStyle w:val="Heading1"/>
        <w:spacing w:after="120" w:before="360"/>
      </w:pPr>
      <w:r>
        <w:rPr>
          <w:rFonts w:ascii="Arial" w:cs="Arial" w:eastAsia="Arial" w:hAnsi="Arial"/>
          <w:b/>
          <w:bCs/>
          <w:color w:val="1F3864"/>
          <w:sz w:val="32"/>
          <w:szCs w:val="32"/>
        </w:rPr>
        <w:t xml:space="preserve">Golden Image Strategy</w:t>
      </w:r>
    </w:p>
    <w:p>
      <w:pPr>
        <w:spacing w:after="60" w:before="60"/>
      </w:pPr>
      <w:r>
        <w:rPr>
          <w:rFonts w:ascii="Arial" w:cs="Arial" w:eastAsia="Arial" w:hAnsi="Arial"/>
          <w:sz w:val="22"/>
          <w:szCs w:val="22"/>
        </w:rPr>
        <w:t xml:space="preserve">Both Kali Linux and Ubuntu Server have been snapshotted in their clean, post-install state before any project-specific software was installed. This follows the professional practice of maintaining golden images for rapid redeployment.</w:t>
      </w:r>
    </w:p>
    <w:p>
      <w:r>
        <w:t xml:space="preserve"/>
      </w:r>
    </w:p>
    <w:p>
      <w:pPr>
        <w:pStyle w:val="Heading2"/>
        <w:spacing w:after="80" w:before="240"/>
      </w:pPr>
      <w:r>
        <w:rPr>
          <w:rFonts w:ascii="Arial" w:cs="Arial" w:eastAsia="Arial" w:hAnsi="Arial"/>
          <w:b/>
          <w:bCs/>
          <w:color w:val="2E75B6"/>
          <w:sz w:val="26"/>
          <w:szCs w:val="26"/>
        </w:rPr>
        <w:t xml:space="preserve">Golden Image Workflow</w:t>
      </w:r>
    </w:p>
    <w:p>
      <w:pPr>
        <w:pStyle w:val="ListParagraph"/>
        <w:numPr>
          <w:ilvl w:val="0"/>
          <w:numId w:val="2"/>
        </w:numPr>
        <w:spacing w:after="40" w:before="40"/>
      </w:pPr>
      <w:r>
        <w:rPr>
          <w:rFonts w:ascii="Arial" w:cs="Arial" w:eastAsia="Arial" w:hAnsi="Arial"/>
          <w:sz w:val="22"/>
          <w:szCs w:val="22"/>
        </w:rPr>
        <w:t xml:space="preserve">Install OS and configure base networking</w:t>
      </w:r>
    </w:p>
    <w:p>
      <w:pPr>
        <w:pStyle w:val="ListParagraph"/>
        <w:numPr>
          <w:ilvl w:val="0"/>
          <w:numId w:val="2"/>
        </w:numPr>
        <w:spacing w:after="40" w:before="40"/>
      </w:pPr>
      <w:r>
        <w:rPr>
          <w:rFonts w:ascii="Arial" w:cs="Arial" w:eastAsia="Arial" w:hAnsi="Arial"/>
          <w:sz w:val="22"/>
          <w:szCs w:val="22"/>
        </w:rPr>
        <w:t xml:space="preserve">Verify connectivity across VMnet1 backplane</w:t>
      </w:r>
    </w:p>
    <w:p>
      <w:pPr>
        <w:pStyle w:val="ListParagraph"/>
        <w:numPr>
          <w:ilvl w:val="0"/>
          <w:numId w:val="2"/>
        </w:numPr>
        <w:spacing w:after="40" w:before="40"/>
      </w:pPr>
      <w:r>
        <w:rPr>
          <w:rFonts w:ascii="Arial" w:cs="Arial" w:eastAsia="Arial" w:hAnsi="Arial"/>
          <w:sz w:val="22"/>
          <w:szCs w:val="22"/>
        </w:rPr>
        <w:t xml:space="preserve">Take VMware snapshot: "Golden Image - Clean Install"</w:t>
      </w:r>
    </w:p>
    <w:p>
      <w:pPr>
        <w:pStyle w:val="ListParagraph"/>
        <w:numPr>
          <w:ilvl w:val="0"/>
          <w:numId w:val="2"/>
        </w:numPr>
        <w:spacing w:after="40" w:before="40"/>
      </w:pPr>
      <w:r>
        <w:rPr>
          <w:rFonts w:ascii="Arial" w:cs="Arial" w:eastAsia="Arial" w:hAnsi="Arial"/>
          <w:sz w:val="22"/>
          <w:szCs w:val="22"/>
        </w:rPr>
        <w:t xml:space="preserve">Clone VM for project work - never modify the golden image directly</w:t>
      </w:r>
    </w:p>
    <w:p>
      <w:pPr>
        <w:pStyle w:val="ListParagraph"/>
        <w:numPr>
          <w:ilvl w:val="0"/>
          <w:numId w:val="2"/>
        </w:numPr>
        <w:spacing w:after="40" w:before="40"/>
      </w:pPr>
      <w:r>
        <w:rPr>
          <w:rFonts w:ascii="Arial" w:cs="Arial" w:eastAsia="Arial" w:hAnsi="Arial"/>
          <w:sz w:val="22"/>
          <w:szCs w:val="22"/>
        </w:rPr>
        <w:t xml:space="preserve">Discard clones after project completion or take new snapshots as needed</w:t>
      </w:r>
    </w:p>
    <w:p>
      <w:r>
        <w:t xml:space="preserve"/>
      </w:r>
    </w:p>
    <w:p>
      <w:pPr>
        <w:pStyle w:val="Heading1"/>
        <w:spacing w:after="120" w:before="360"/>
      </w:pPr>
      <w:r>
        <w:rPr>
          <w:rFonts w:ascii="Arial" w:cs="Arial" w:eastAsia="Arial" w:hAnsi="Arial"/>
          <w:b/>
          <w:bCs/>
          <w:color w:val="1F3864"/>
          <w:sz w:val="32"/>
          <w:szCs w:val="32"/>
        </w:rPr>
        <w:t xml:space="preserve">Lab Startup Procedure</w:t>
      </w:r>
    </w:p>
    <w:p>
      <w:pPr>
        <w:spacing w:after="60" w:before="60"/>
      </w:pPr>
      <w:r>
        <w:rPr>
          <w:rFonts w:ascii="Arial" w:cs="Arial" w:eastAsia="Arial" w:hAnsi="Arial"/>
          <w:sz w:val="22"/>
          <w:szCs w:val="22"/>
        </w:rPr>
        <w:t xml:space="preserve">The following sequence must be followed every time the lab is started to ensure proper VM ownership and GNS3 connectivity: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VMware Workstation Pro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Right-click → Run as Administrator</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Power on GNS3 VM</w:t>
            </w:r>
          </w:p>
        </w:tc>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Wait for IP screen to appear (192.168.216.129)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GNS3 GUI</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Right-click → Run as Administrator</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4</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Verify Server Summary</w:t>
            </w:r>
          </w:p>
        </w:tc>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Both COMMAND-CENTER and GNS3 VM show green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Power on Kali Linux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Normal power on in VMware</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6</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Power on Ubuntu Server</w:t>
            </w:r>
          </w:p>
        </w:tc>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Normal power on in VMware</w:t>
            </w:r>
          </w:p>
        </w:tc>
      </w:tr>
    </w:tbl>
    <w:p>
      <w:r>
        <w:t xml:space="preserve"/>
      </w:r>
    </w:p>
    <w:p>
      <w:pPr>
        <w:spacing w:after="60" w:before="60"/>
      </w:pPr>
      <w:r>
        <w:rPr>
          <w:rFonts w:ascii="Arial" w:cs="Arial" w:eastAsia="Arial" w:hAnsi="Arial"/>
          <w:sz w:val="22"/>
          <w:szCs w:val="22"/>
        </w:rPr>
        <w:t xml:space="preserve">Important: Both VMware Workstation Pro and GNS3 GUI must run under the same user context (Administrator) for the GNS3 VM connection to function correctly. This is a VMware process ownership requirement.</w:t>
      </w:r>
    </w:p>
    <w:p>
      <w:r>
        <w:t xml:space="preserve"/>
      </w:r>
    </w:p>
    <w:p>
      <w:pPr>
        <w:pStyle w:val="Heading1"/>
        <w:spacing w:after="120" w:before="360"/>
      </w:pPr>
      <w:r>
        <w:rPr>
          <w:rFonts w:ascii="Arial" w:cs="Arial" w:eastAsia="Arial" w:hAnsi="Arial"/>
          <w:b/>
          <w:bCs/>
          <w:color w:val="1F3864"/>
          <w:sz w:val="32"/>
          <w:szCs w:val="32"/>
        </w:rPr>
        <w:t xml:space="preserve">Connectivity Verification</w:t>
      </w:r>
    </w:p>
    <w:p>
      <w:pPr>
        <w:spacing w:after="60" w:before="60"/>
      </w:pPr>
      <w:r>
        <w:rPr>
          <w:rFonts w:ascii="Arial" w:cs="Arial" w:eastAsia="Arial" w:hAnsi="Arial"/>
          <w:sz w:val="22"/>
          <w:szCs w:val="22"/>
        </w:rPr>
        <w:t xml:space="preserve">The following tests were performed to confirm full lab backplane connectivity: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Kali → GNS3 VM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ping -c 4 192.168.216.129</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4/4 packets received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Ubuntu → GNS3 VM</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ping -c 4 192.168.216.129</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4/4 packets received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Ubuntu → Kali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ping -c 4 192.168.216.130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4/4 packets received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GNS3 API Health</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curl http://192.168.216.129/v2/version</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Version 2.2.58.1 returned</w:t>
            </w:r>
          </w:p>
        </w:tc>
      </w:tr>
    </w:tbl>
    <w:p>
      <w:r>
        <w:t xml:space="preserve"/>
      </w:r>
    </w:p>
    <w:p>
      <w:pPr>
        <w:pStyle w:val="Heading1"/>
        <w:spacing w:after="120" w:before="360"/>
      </w:pPr>
      <w:r>
        <w:rPr>
          <w:rFonts w:ascii="Arial" w:cs="Arial" w:eastAsia="Arial" w:hAnsi="Arial"/>
          <w:b/>
          <w:bCs/>
          <w:color w:val="1F3864"/>
          <w:sz w:val="32"/>
          <w:szCs w:val="32"/>
        </w:rPr>
        <w:t xml:space="preserve">Key Troubleshooting Lessons</w:t>
      </w:r>
    </w:p>
    <w:p>
      <w:pPr>
        <w:spacing w:after="60" w:before="60"/>
      </w:pPr>
      <w:r>
        <w:rPr>
          <w:rFonts w:ascii="Arial" w:cs="Arial" w:eastAsia="Arial" w:hAnsi="Arial"/>
          <w:sz w:val="22"/>
          <w:szCs w:val="22"/>
        </w:rPr>
        <w:t xml:space="preserve">The following issues were encountered and resolved during the build. These are documented for reference and to demonstrate real-world problem solving:</w:t>
      </w:r>
    </w:p>
    <w:p>
      <w:r>
        <w:t xml:space="preserve"/>
      </w:r>
    </w:p>
    <w:p>
      <w:pPr>
        <w:pStyle w:val="Heading2"/>
        <w:spacing w:after="80" w:before="240"/>
      </w:pPr>
      <w:r>
        <w:rPr>
          <w:rFonts w:ascii="Arial" w:cs="Arial" w:eastAsia="Arial" w:hAnsi="Arial"/>
          <w:b/>
          <w:bCs/>
          <w:color w:val="2E75B6"/>
          <w:sz w:val="26"/>
          <w:szCs w:val="26"/>
        </w:rPr>
        <w:t xml:space="preserve">Issue 1: GNS3 VM Reverting to Hyper-V Engine</w:t>
      </w:r>
    </w:p>
    <w:p>
      <w:pPr>
        <w:pStyle w:val="ListParagraph"/>
        <w:numPr>
          <w:ilvl w:val="0"/>
          <w:numId w:val="3"/>
        </w:numPr>
        <w:spacing w:after="40" w:before="40"/>
      </w:pPr>
      <w:r>
        <w:rPr>
          <w:rFonts w:ascii="Arial" w:cs="Arial" w:eastAsia="Arial" w:hAnsi="Arial"/>
          <w:b w:val="false"/>
          <w:bCs w:val="false"/>
          <w:sz w:val="22"/>
          <w:szCs w:val="22"/>
        </w:rPr>
        <w:t xml:space="preserve">Root cause: GNS3 configuration file (gns3_gui.ini) contained Hyper-V paths from a previous setup</w:t>
      </w:r>
    </w:p>
    <w:p>
      <w:pPr>
        <w:pStyle w:val="ListParagraph"/>
        <w:numPr>
          <w:ilvl w:val="0"/>
          <w:numId w:val="3"/>
        </w:numPr>
        <w:spacing w:after="40" w:before="40"/>
      </w:pPr>
      <w:r>
        <w:rPr>
          <w:rFonts w:ascii="Arial" w:cs="Arial" w:eastAsia="Arial" w:hAnsi="Arial"/>
          <w:b w:val="false"/>
          <w:bCs w:val="false"/>
          <w:sz w:val="22"/>
          <w:szCs w:val="22"/>
        </w:rPr>
        <w:t xml:space="preserve">Resolution: Manually edited gns3_gui.ini to set correct vmrun_path and cleared stale Hyper-V recent file references</w:t>
      </w:r>
    </w:p>
    <w:p>
      <w:r>
        <w:t xml:space="preserve"/>
      </w:r>
    </w:p>
    <w:p>
      <w:pPr>
        <w:pStyle w:val="Heading2"/>
        <w:spacing w:after="80" w:before="240"/>
      </w:pPr>
      <w:r>
        <w:rPr>
          <w:rFonts w:ascii="Arial" w:cs="Arial" w:eastAsia="Arial" w:hAnsi="Arial"/>
          <w:b/>
          <w:bCs/>
          <w:color w:val="2E75B6"/>
          <w:sz w:val="26"/>
          <w:szCs w:val="26"/>
        </w:rPr>
        <w:t xml:space="preserve">Issue 2: vmrun Returning Zero Running VMs</w:t>
      </w:r>
    </w:p>
    <w:p>
      <w:pPr>
        <w:pStyle w:val="ListParagraph"/>
        <w:numPr>
          <w:ilvl w:val="0"/>
          <w:numId w:val="3"/>
        </w:numPr>
        <w:spacing w:after="40" w:before="40"/>
      </w:pPr>
      <w:r>
        <w:rPr>
          <w:rFonts w:ascii="Arial" w:cs="Arial" w:eastAsia="Arial" w:hAnsi="Arial"/>
          <w:b w:val="false"/>
          <w:bCs w:val="false"/>
          <w:sz w:val="22"/>
          <w:szCs w:val="22"/>
        </w:rPr>
        <w:t xml:space="preserve">Root cause: VMware Workstation GUI held an exclusive file lock on the GNS3 VM (.vmx file)</w:t>
      </w:r>
    </w:p>
    <w:p>
      <w:pPr>
        <w:pStyle w:val="ListParagraph"/>
        <w:numPr>
          <w:ilvl w:val="0"/>
          <w:numId w:val="3"/>
        </w:numPr>
        <w:spacing w:after="40" w:before="40"/>
      </w:pPr>
      <w:r>
        <w:rPr>
          <w:rFonts w:ascii="Arial" w:cs="Arial" w:eastAsia="Arial" w:hAnsi="Arial"/>
          <w:b w:val="false"/>
          <w:bCs w:val="false"/>
          <w:sz w:val="22"/>
          <w:szCs w:val="22"/>
        </w:rPr>
        <w:t xml:space="preserve">Resolution: Terminated vmware-vmx.exe process to release the lock, allowing vmrun to take ownership</w:t>
      </w:r>
    </w:p>
    <w:p>
      <w:r>
        <w:t xml:space="preserve"/>
      </w:r>
    </w:p>
    <w:p>
      <w:pPr>
        <w:pStyle w:val="Heading2"/>
        <w:spacing w:after="80" w:before="240"/>
      </w:pPr>
      <w:r>
        <w:rPr>
          <w:rFonts w:ascii="Arial" w:cs="Arial" w:eastAsia="Arial" w:hAnsi="Arial"/>
          <w:b/>
          <w:bCs/>
          <w:color w:val="2E75B6"/>
          <w:sz w:val="26"/>
          <w:szCs w:val="26"/>
        </w:rPr>
        <w:t xml:space="preserve">Issue 3: GNS3 GUI Loading Blank Configuration</w:t>
      </w:r>
    </w:p>
    <w:p>
      <w:pPr>
        <w:pStyle w:val="ListParagraph"/>
        <w:numPr>
          <w:ilvl w:val="0"/>
          <w:numId w:val="3"/>
        </w:numPr>
        <w:spacing w:after="40" w:before="40"/>
      </w:pPr>
      <w:r>
        <w:rPr>
          <w:rFonts w:ascii="Arial" w:cs="Arial" w:eastAsia="Arial" w:hAnsi="Arial"/>
          <w:b w:val="false"/>
          <w:bCs w:val="false"/>
          <w:sz w:val="22"/>
          <w:szCs w:val="22"/>
        </w:rPr>
        <w:t xml:space="preserve">Root cause: Launching GNS3 as Administrator caused it to load a different AppData profile</w:t>
      </w:r>
    </w:p>
    <w:p>
      <w:pPr>
        <w:pStyle w:val="ListParagraph"/>
        <w:numPr>
          <w:ilvl w:val="0"/>
          <w:numId w:val="3"/>
        </w:numPr>
        <w:spacing w:after="40" w:before="40"/>
      </w:pPr>
      <w:r>
        <w:rPr>
          <w:rFonts w:ascii="Arial" w:cs="Arial" w:eastAsia="Arial" w:hAnsi="Arial"/>
          <w:b w:val="false"/>
          <w:bCs w:val="false"/>
          <w:sz w:val="22"/>
          <w:szCs w:val="22"/>
        </w:rPr>
        <w:t xml:space="preserve">Resolution: Identified that both VMware Workstation and GNS3 GUI must run under the same user context (Administrator) for proper VM communication</w:t>
      </w:r>
    </w:p>
    <w:p>
      <w:r>
        <w:t xml:space="preserve"/>
      </w:r>
    </w:p>
    <w:p>
      <w:pPr>
        <w:pStyle w:val="Heading2"/>
        <w:spacing w:after="80" w:before="240"/>
      </w:pPr>
      <w:r>
        <w:rPr>
          <w:rFonts w:ascii="Arial" w:cs="Arial" w:eastAsia="Arial" w:hAnsi="Arial"/>
          <w:b/>
          <w:bCs/>
          <w:color w:val="2E75B6"/>
          <w:sz w:val="26"/>
          <w:szCs w:val="26"/>
        </w:rPr>
        <w:t xml:space="preserve">Issue 4: VMware Preferences.ini Path Mismatch</w:t>
      </w:r>
    </w:p>
    <w:p>
      <w:pPr>
        <w:pStyle w:val="ListParagraph"/>
        <w:numPr>
          <w:ilvl w:val="0"/>
          <w:numId w:val="3"/>
        </w:numPr>
        <w:spacing w:after="40" w:before="40"/>
      </w:pPr>
      <w:r>
        <w:rPr>
          <w:rFonts w:ascii="Arial" w:cs="Arial" w:eastAsia="Arial" w:hAnsi="Arial"/>
          <w:b w:val="false"/>
          <w:bCs w:val="false"/>
          <w:sz w:val="22"/>
          <w:szCs w:val="22"/>
        </w:rPr>
        <w:t xml:space="preserve">Root cause: GNS3 VM stored on non-default G: drive with apostrophe in folder name (VM's)</w:t>
      </w:r>
    </w:p>
    <w:p>
      <w:pPr>
        <w:pStyle w:val="ListParagraph"/>
        <w:numPr>
          <w:ilvl w:val="0"/>
          <w:numId w:val="3"/>
        </w:numPr>
        <w:spacing w:after="40" w:before="40"/>
      </w:pPr>
      <w:r>
        <w:rPr>
          <w:rFonts w:ascii="Arial" w:cs="Arial" w:eastAsia="Arial" w:hAnsi="Arial"/>
          <w:b w:val="false"/>
          <w:bCs w:val="false"/>
          <w:sz w:val="22"/>
          <w:szCs w:val="22"/>
        </w:rPr>
        <w:t xml:space="preserve">Resolution: Corrected prefvmx.defaultvmpath in VMware preferences.ini to match exact folder path</w:t>
      </w:r>
    </w:p>
    <w:p>
      <w:r>
        <w:t xml:space="preserve"/>
      </w:r>
    </w:p>
    <w:p>
      <w:pPr>
        <w:pStyle w:val="Heading1"/>
        <w:spacing w:after="120" w:before="360"/>
      </w:pPr>
      <w:r>
        <w:rPr>
          <w:rFonts w:ascii="Arial" w:cs="Arial" w:eastAsia="Arial" w:hAnsi="Arial"/>
          <w:b/>
          <w:bCs/>
          <w:color w:val="1F3864"/>
          <w:sz w:val="32"/>
          <w:szCs w:val="32"/>
        </w:rPr>
        <w:t xml:space="preserve">Next Steps</w:t>
      </w:r>
    </w:p>
    <w:p>
      <w:pPr>
        <w:spacing w:after="60" w:before="60"/>
      </w:pPr>
      <w:r>
        <w:rPr>
          <w:rFonts w:ascii="Arial" w:cs="Arial" w:eastAsia="Arial" w:hAnsi="Arial"/>
          <w:sz w:val="22"/>
          <w:szCs w:val="22"/>
        </w:rPr>
        <w:t xml:space="preserve">With the lab foundation complete, the following projects are planned: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Project</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Skills Demonstrated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 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Automated Network Inventory Tool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Netmiko, Cisco IOS, GitLab</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Project 2</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Network Monitoring Dashboard</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SNMP, Python, Data Visualization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 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Kubernetes Lab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Container orchestration, DevOps</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Project 4</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Security Testing Lab</w:t>
            </w:r>
          </w:p>
        </w:tc>
        <w:tc>
          <w:tcPr>
            <w:tcW w:type="dxa" w:w="3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Kali Linux, Penetration Testing</w:t>
            </w:r>
          </w:p>
        </w:tc>
      </w:tr>
    </w:tbl>
    <w:p>
      <w:r>
        <w:t xml:space="preserve"/>
      </w:r>
    </w:p>
    <w:p>
      <w:pPr>
        <w:pBdr>
          <w:top w:val="single" w:color="2E75B6" w:sz="6" w:space="1"/>
        </w:pBdr>
        <w:spacing w:before="480"/>
        <w:jc w:val="center"/>
      </w:pPr>
      <w:r>
        <w:rPr>
          <w:rFonts w:ascii="Arial" w:cs="Arial" w:eastAsia="Arial" w:hAnsi="Arial"/>
          <w:i/>
          <w:iCs/>
          <w:color w:val="999999"/>
          <w:sz w:val="18"/>
          <w:szCs w:val="18"/>
        </w:rPr>
        <w:t xml:space="preserve">Home Network Engineering Lab | Lawrence | April 2026 | Built for career development in Network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2026-04-29T01:37:05.242Z</dcterms:created>
  <dcterms:modified xsi:type="dcterms:W3CDTF">2026-04-29T01:37:05.243Z</dcterms:modified>
</cp:coreProperties>
</file>

<file path=docProps/custom.xml><?xml version="1.0" encoding="utf-8"?>
<Properties xmlns="http://schemas.openxmlformats.org/officeDocument/2006/custom-properties" xmlns:vt="http://schemas.openxmlformats.org/officeDocument/2006/docPropsVTypes"/>
</file>