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eastAsia="微软雅黑 Light" w:ascii="微软雅黑 Light" w:hAnsi="微软雅黑 Light"/>
          <w:sz w:val="28"/>
          <w:szCs w:val="28"/>
        </w:rPr>
        <w:t xml:space="preserve">Mattie Brice gives out some radical but thoughtful ideas like </w:t>
      </w:r>
      <w:bookmarkStart w:id="0" w:name="__DdeLink__4_1486817436"/>
      <w:r>
        <w:rPr>
          <w:rFonts w:eastAsia="微软雅黑 Light" w:ascii="微软雅黑 Light" w:hAnsi="微软雅黑 Light"/>
          <w:sz w:val="28"/>
          <w:szCs w:val="28"/>
        </w:rPr>
        <w:t>“consider alternatives to player-centric design”</w:t>
      </w:r>
      <w:bookmarkEnd w:id="0"/>
      <w:r>
        <w:rPr>
          <w:rFonts w:eastAsia="微软雅黑 Light" w:ascii="微软雅黑 Light" w:hAnsi="微软雅黑 Light"/>
          <w:sz w:val="28"/>
          <w:szCs w:val="28"/>
        </w:rPr>
        <w:t xml:space="preserve"> and </w:t>
      </w:r>
      <w:bookmarkStart w:id="1" w:name="__DdeLink__2_1486817436"/>
      <w:r>
        <w:rPr>
          <w:rFonts w:eastAsia="微软雅黑 Light" w:ascii="微软雅黑 Light" w:hAnsi="微软雅黑 Light"/>
          <w:sz w:val="28"/>
          <w:szCs w:val="28"/>
        </w:rPr>
        <w:t>“the death of the player”</w:t>
      </w:r>
      <w:bookmarkEnd w:id="1"/>
      <w:r>
        <w:rPr>
          <w:rFonts w:eastAsia="微软雅黑 Light" w:ascii="微软雅黑 Light" w:hAnsi="微软雅黑 Light"/>
          <w:sz w:val="28"/>
          <w:szCs w:val="28"/>
        </w:rPr>
        <w:t xml:space="preserve">. Even though she took her stand too far (for example the idea of releasing games without playtesting), we should consider the sensible part of it. </w:t>
      </w:r>
    </w:p>
    <w:p>
      <w:pPr>
        <w:pStyle w:val="Normal"/>
        <w:rPr>
          <w:rFonts w:ascii="微软雅黑 Light" w:hAnsi="微软雅黑 Light" w:eastAsia="微软雅黑 Light"/>
          <w:sz w:val="28"/>
          <w:szCs w:val="28"/>
        </w:rPr>
      </w:pPr>
      <w:r>
        <w:rPr>
          <w:rFonts w:eastAsia="微软雅黑 Light" w:ascii="微软雅黑 Light" w:hAnsi="微软雅黑 Light"/>
          <w:sz w:val="28"/>
          <w:szCs w:val="28"/>
        </w:rPr>
      </w:r>
    </w:p>
    <w:p>
      <w:pPr>
        <w:pStyle w:val="Normal"/>
        <w:rPr>
          <w:rFonts w:ascii="微软雅黑 Light" w:hAnsi="微软雅黑 Light" w:eastAsia="微软雅黑 Light"/>
        </w:rPr>
      </w:pPr>
      <w:r>
        <w:rPr>
          <w:rFonts w:eastAsia="微软雅黑 Light" w:ascii="微软雅黑 Light" w:hAnsi="微软雅黑 Light"/>
          <w:sz w:val="28"/>
          <w:szCs w:val="28"/>
        </w:rPr>
        <w:t>I agree with her on game designers nowadays being increasingly constrained by invisible rules and players’ expect</w:t>
      </w:r>
      <w:r>
        <w:rPr>
          <w:rFonts w:eastAsia="微软雅黑 Light" w:ascii="微软雅黑 Light" w:hAnsi="微软雅黑 Light"/>
          <w:sz w:val="28"/>
          <w:szCs w:val="28"/>
        </w:rPr>
        <w:t>ation</w:t>
      </w:r>
      <w:r>
        <w:rPr>
          <w:rFonts w:eastAsia="微软雅黑 Light" w:ascii="微软雅黑 Light" w:hAnsi="微软雅黑 Light"/>
          <w:sz w:val="28"/>
          <w:szCs w:val="28"/>
        </w:rPr>
        <w:t xml:space="preserve">. She actually conveyed an urgent appeal that our designers must open up and expand our minds. Then she offered a unique approach to do so: getting rid of player-centric design. Because the idea of the main stream is rigid, if designers follow blindly, they could only create a perfect game in old rules, getting everyone’s praise but not an innovative one promoting the industry of gaming. </w:t>
      </w:r>
    </w:p>
    <w:p>
      <w:pPr>
        <w:pStyle w:val="Normal"/>
        <w:rPr>
          <w:rFonts w:ascii="微软雅黑 Light" w:hAnsi="微软雅黑 Light" w:eastAsia="微软雅黑 Light"/>
          <w:sz w:val="28"/>
          <w:szCs w:val="28"/>
        </w:rPr>
      </w:pPr>
      <w:r>
        <w:rPr>
          <w:rFonts w:eastAsia="微软雅黑 Light" w:ascii="微软雅黑 Light" w:hAnsi="微软雅黑 Light"/>
          <w:sz w:val="28"/>
          <w:szCs w:val="28"/>
        </w:rPr>
      </w:r>
    </w:p>
    <w:p>
      <w:pPr>
        <w:pStyle w:val="Normal"/>
        <w:rPr/>
      </w:pPr>
      <w:r>
        <w:rPr>
          <w:rFonts w:eastAsia="微软雅黑 Light" w:ascii="微软雅黑 Light" w:hAnsi="微软雅黑 Light"/>
          <w:sz w:val="28"/>
          <w:szCs w:val="28"/>
        </w:rPr>
        <w:t>Trying to tell the own stories of yours instead of fulfilling players’ expect</w:t>
      </w:r>
      <w:r>
        <w:rPr>
          <w:rFonts w:eastAsia="微软雅黑 Light" w:ascii="微软雅黑 Light" w:hAnsi="微软雅黑 Light"/>
          <w:sz w:val="28"/>
          <w:szCs w:val="28"/>
        </w:rPr>
        <w:t>ation</w:t>
      </w:r>
      <w:r>
        <w:rPr>
          <w:rFonts w:eastAsia="微软雅黑 Light" w:ascii="微软雅黑 Light" w:hAnsi="微软雅黑 Light"/>
          <w:sz w:val="28"/>
          <w:szCs w:val="28"/>
        </w:rPr>
        <w:t xml:space="preserve"> seems like a feasible method, but then, a risky one. After all, games are designed for players. The interaction between players and designers defines games as a distinctive media. If you want your players stay reserved to cautiously experience the feeling you want to convey, why not making a movie? Thus, “the death of the player” makes the death of the game but “consider alternatives to player-centric design”</w:t>
      </w:r>
      <w:bookmarkStart w:id="2" w:name="__DdeLink__6_1486817436"/>
      <w:r>
        <w:rPr>
          <w:rFonts w:eastAsia="微软雅黑 Light" w:ascii="微软雅黑 Light" w:hAnsi="微软雅黑 Light"/>
          <w:sz w:val="28"/>
          <w:szCs w:val="28"/>
        </w:rPr>
        <w:t xml:space="preserve"> makes alive of it</w:t>
      </w:r>
      <w:bookmarkEnd w:id="2"/>
      <w:r>
        <w:rPr>
          <w:rFonts w:eastAsia="微软雅黑 Light" w:ascii="微软雅黑 Light" w:hAnsi="微软雅黑 Light"/>
          <w:sz w:val="28"/>
          <w:szCs w:val="28"/>
        </w:rPr>
        <w:t>.</w:t>
      </w:r>
    </w:p>
    <w:p>
      <w:pPr>
        <w:pStyle w:val="Normal"/>
        <w:rPr/>
      </w:pPr>
      <w:r>
        <w:rPr>
          <w:rFonts w:ascii="微软雅黑 Light" w:hAnsi="微软雅黑 Light" w:eastAsia="微软雅黑 Light"/>
        </w:rPr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 Light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LibreOffice/5.3.1.2$Windows_X86_64 LibreOffice_project/e80a0e0fd1875e1696614d24c32df0f95f03deb2</Application>
  <Pages>1</Pages>
  <Words>214</Words>
  <Characters>1098</Characters>
  <CharactersWithSpaces>1313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2017-04-03T22:27:22Z</dcterms:created>
  <dc:creator/>
  <dc:description/>
  <dc:language>zh-CN</dc:language>
  <cp:lastModifiedBy/>
  <dcterms:modified xsi:type="dcterms:W3CDTF">2017-04-04T23:43:27Z</dcterms:modified>
  <cp:revision>15</cp:revision>
  <dc:subject/>
  <dc:title/>
</cp:coreProperties>
</file>