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firstLine="420"/>
        <w:jc w:val="center"/>
        <w:rPr>
          <w:rFonts w:ascii="黑体" w:eastAsia="黑体" w:hAnsi="黑体" w:cs="Times New Roman"/>
          <w:sz w:val="36"/>
          <w:szCs w:val="40"/>
        </w:rPr>
      </w:pPr>
      <w:r>
        <w:rPr>
          <w:rFonts w:ascii="黑体" w:eastAsia="黑体" w:hAnsi="黑体" w:cs="Times New Roman"/>
          <w:sz w:val="36"/>
          <w:szCs w:val="40"/>
        </w:rPr>
        <w:t>使用深度强化学习优化虚拟网络功能放置</w:t>
      </w:r>
    </w:p>
    <w:p>
      <w:pPr>
        <w:ind w:firstLine="420"/>
        <w:jc w:val="center"/>
        <w:rPr>
          <w:rFonts w:ascii="Times New Roman" w:eastAsia="宋体" w:hAnsi="Times New Roman" w:cs="Times New Roman"/>
          <w:sz w:val="36"/>
          <w:szCs w:val="40"/>
        </w:rPr>
      </w:pPr>
    </w:p>
    <w:p>
      <w:pPr>
        <w:jc w:val="center"/>
        <w:rPr>
          <w:rFonts w:ascii="黑体" w:eastAsia="黑体" w:hAnsi="黑体" w:cs="Times New Roman"/>
          <w:sz w:val="32"/>
          <w:szCs w:val="36"/>
        </w:rPr>
      </w:pPr>
      <w:r>
        <w:rPr>
          <w:rFonts w:ascii="黑体" w:eastAsia="黑体" w:hAnsi="黑体" w:cs="Times New Roman"/>
          <w:sz w:val="32"/>
          <w:szCs w:val="36"/>
        </w:rPr>
        <w:t>3 问题的形式化</w:t>
      </w:r>
    </w:p>
    <w:p>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sz w:val="24"/>
          <w:szCs w:val="24"/>
        </w:rPr>
        <w:t>中，并且每个主机服务器都依赖于有限的可用资源</w:t>
      </w:r>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sz w:val="24"/>
          <w:szCs w:val="24"/>
        </w:rPr>
        <w:t>，即计算、存储和连接</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能力。如前</w:t>
      </w:r>
      <w:r>
        <w:rPr>
          <w:rFonts w:ascii="Times New Roman" w:eastAsia="宋体" w:hAnsi="Times New Roman" w:cs="Times New Roman" w:hint="eastAsia"/>
          <w:sz w:val="24"/>
          <w:szCs w:val="24"/>
        </w:rPr>
        <w:t>文</w:t>
      </w:r>
      <w:r>
        <w:rPr>
          <w:rFonts w:ascii="Times New Roman" w:eastAsia="宋体" w:hAnsi="Times New Roman" w:cs="Times New Roman"/>
          <w:sz w:val="24"/>
          <w:szCs w:val="24"/>
        </w:rPr>
        <w:t>所述，主机服务器通过星形拓扑结构，使用各自的链路连接</w:t>
      </w:r>
      <w:r>
        <w:rPr>
          <w:rFonts w:ascii="Times New Roman" w:eastAsia="宋体" w:hAnsi="Times New Roman" w:cs="Times New Roman"/>
          <w:sz w:val="24"/>
          <w:szCs w:val="24"/>
        </w:rPr>
        <w:t>i</w:t>
      </w:r>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）相互连接。链接的属性如带宽或传播延迟也被考虑在内。这个问题的最终目的是发现给定服务链的最佳位置，使基础设施的总耗电量最小。</w:t>
      </w:r>
      <w:r>
        <w:rPr>
          <w:rFonts w:ascii="Times New Roman" w:eastAsia="宋体" w:hAnsi="Times New Roman" w:cs="Times New Roman" w:hint="eastAsia"/>
          <w:sz w:val="24"/>
          <w:szCs w:val="24"/>
        </w:rPr>
        <w:t>这个解决方案受制于遵守与虚拟资源和链路容量的可用性相关的限制，以及每个服务施加的延迟阈值。</w:t>
      </w:r>
    </w:p>
    <w:p>
      <w:pPr>
        <w:jc w:val="center"/>
        <w:rPr>
          <w:rFonts w:ascii="Times New Roman" w:eastAsia="宋体" w:hAnsi="Times New Roman" w:cs="Times New Roman"/>
        </w:rPr>
      </w:pPr>
      <w:r>
        <w:rPr>
          <w:noProof/>
        </w:rPr>
        <w:drawing>
          <wp:inline distT="0" distB="0" distL="0" distR="0">
            <wp:extent cx="4450821" cy="278162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941" cy="2782953"/>
                    </a:xfrm>
                    <a:prstGeom prst="rect">
                      <a:avLst/>
                    </a:prstGeom>
                  </pic:spPr>
                </pic:pic>
              </a:graphicData>
            </a:graphic>
          </wp:inline>
        </w:drawing>
      </w:r>
    </w:p>
    <w:p>
      <w:pP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hint="eastAsia"/>
        </w:rPr>
        <w:t>：虚拟化环境中的网络服务分配实例。它描述了一个环境，其中服务链表示为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r>
        <w:rPr>
          <w:rFonts w:ascii="Times New Roman" w:eastAsia="宋体" w:hAnsi="Times New Roman" w:cs="Times New Roman"/>
        </w:rPr>
        <w:t>i</w:t>
      </w:r>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pPr>
        <w:rPr>
          <w:rFonts w:ascii="Times New Roman" w:eastAsia="宋体" w:hAnsi="Times New Roman" w:cs="Times New Roman"/>
        </w:rPr>
      </w:pP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为了表述这个问题，我们采用</w:t>
      </w:r>
      <w:r>
        <w:rPr>
          <w:rFonts w:ascii="Times New Roman" w:eastAsia="宋体" w:hAnsi="Times New Roman" w:cs="Times New Roman"/>
          <w:sz w:val="24"/>
          <w:szCs w:val="28"/>
        </w:rPr>
        <w:t>Morotta</w:t>
      </w:r>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Cambria Math" w:eastAsia="宋体" w:hAnsi="Cambria Math" w:cs="Times New Roman" w:hint="eastAsia"/>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代表一个布尔状态变量，描述函数</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pPr>
        <w:rPr>
          <w:rFonts w:ascii="Times New Roman" w:eastAsia="宋体" w:hAnsi="Times New Roman" w:cs="Times New Roman"/>
          <w:sz w:val="24"/>
          <w:szCs w:val="28"/>
        </w:rPr>
      </w:pPr>
      <w:r>
        <w:rPr>
          <w:rFonts w:ascii="Times New Roman" w:eastAsia="宋体" w:hAnsi="Times New Roman" w:cs="Times New Roman"/>
          <w:sz w:val="24"/>
          <w:szCs w:val="28"/>
        </w:rPr>
        <w:lastRenderedPageBreak/>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fh</m:t>
                </m:r>
              </m:sub>
            </m:sSub>
            <m:r>
              <m:rPr>
                <m:sty m:val="p"/>
              </m:rPr>
              <w:rPr>
                <w:rFonts w:ascii="Cambria Math" w:eastAsia="宋体" w:hAnsi="Cambria Math" w:cs="Times New Roman"/>
                <w:sz w:val="24"/>
                <w:szCs w:val="28"/>
              </w:rPr>
              <m:t xml:space="preserve">=1 </m:t>
            </m:r>
            <m:r>
              <m:rPr>
                <m:sty m:val="p"/>
              </m:rPr>
              <w:rPr>
                <w:rFonts w:ascii="Cambria Math" w:eastAsia="宋体" w:hAnsi="Cambria Math" w:cs="Cambria Math"/>
                <w:sz w:val="24"/>
                <w:szCs w:val="28"/>
              </w:rPr>
              <m:t xml:space="preserve">∀ </m:t>
            </m:r>
            <m:r>
              <m:rPr>
                <m:sty m:val="p"/>
              </m:rPr>
              <w:rPr>
                <w:rFonts w:ascii="Cambria Math" w:eastAsia="宋体" w:hAnsi="Cambria Math" w:cs="Times New Roman"/>
                <w:sz w:val="24"/>
                <w:szCs w:val="28"/>
              </w:rPr>
              <m:t>f</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s</m:t>
            </m:r>
          </m:e>
        </m:nary>
      </m:oMath>
      <w:r>
        <w:rPr>
          <w:rFonts w:ascii="Times New Roman" w:eastAsia="宋体" w:hAnsi="Times New Roman" w:cs="Times New Roman"/>
          <w:sz w:val="24"/>
          <w:szCs w:val="28"/>
        </w:rPr>
        <w:t xml:space="preserve"> }</w:t>
      </w:r>
    </w:p>
    <w:p>
      <w:pPr>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w:t>
      </w:r>
      <w:r>
        <w:rPr>
          <w:rFonts w:ascii="Times New Roman" w:eastAsia="宋体" w:hAnsi="Times New Roman" w:cs="Times New Roman" w:hint="eastAsia"/>
          <w:sz w:val="24"/>
          <w:szCs w:val="28"/>
        </w:rPr>
        <w:t>功能</w:t>
      </w:r>
      <w:r>
        <w:rPr>
          <w:rFonts w:ascii="Times New Roman" w:eastAsia="宋体" w:hAnsi="Times New Roman" w:cs="Times New Roman"/>
          <w:sz w:val="24"/>
          <w:szCs w:val="28"/>
        </w:rPr>
        <w:t>一次只能放在一个主机中</w:t>
      </w:r>
      <w:r>
        <w:rPr>
          <w:rFonts w:ascii="Times New Roman" w:eastAsia="宋体" w:hAnsi="Times New Roman" w:cs="Times New Roman" w:hint="eastAsia"/>
          <w:sz w:val="24"/>
          <w:szCs w:val="28"/>
        </w:rPr>
        <w:t>。</w:t>
      </w:r>
    </w:p>
    <w:p>
      <w:pPr>
        <w:ind w:firstLine="420"/>
        <w:rPr>
          <w:rFonts w:ascii="Times New Roman" w:eastAsia="宋体" w:hAnsi="Times New Roman" w:cs="Times New Roman"/>
        </w:rPr>
      </w:pPr>
    </w:p>
    <w:p>
      <w:pPr>
        <w:ind w:firstLine="420"/>
        <w:jc w:val="center"/>
        <w:rPr>
          <w:rFonts w:ascii="Times New Roman" w:eastAsia="宋体" w:hAnsi="Times New Roman" w:cs="Times New Roman"/>
        </w:rPr>
      </w:pPr>
      <w:r>
        <w:rPr>
          <w:rFonts w:ascii="Times New Roman" w:eastAsia="宋体" w:hAnsi="Times New Roman" w:cs="Times New Roman" w:hint="eastAsia"/>
        </w:rPr>
        <w:t>表一</w:t>
      </w:r>
      <w:r>
        <w:rPr>
          <w:rFonts w:ascii="Times New Roman" w:eastAsia="宋体" w:hAnsi="Times New Roman" w:cs="Times New Roman"/>
        </w:rPr>
        <w:t xml:space="preserve"> </w:t>
      </w:r>
      <w:r>
        <w:rPr>
          <w:rFonts w:ascii="Times New Roman" w:eastAsia="宋体" w:hAnsi="Times New Roman" w:cs="Times New Roman"/>
        </w:rPr>
        <w:t>问题形式化变量</w:t>
      </w:r>
    </w:p>
    <w:p>
      <w:pPr>
        <w:jc w:val="center"/>
        <w:rPr>
          <w:rFonts w:ascii="Times New Roman" w:eastAsia="宋体" w:hAnsi="Times New Roman" w:cs="Times New Roman"/>
        </w:rPr>
      </w:pPr>
      <w:r>
        <w:rPr>
          <w:rFonts w:ascii="Times New Roman" w:eastAsia="宋体" w:hAnsi="Times New Roman" w:cs="Times New Roman" w:hint="eastAsia"/>
        </w:rPr>
        <w:t>—————————————————————————————————————</w:t>
      </w:r>
    </w:p>
    <w:p>
      <w:pPr>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hint="eastAsia"/>
        </w:rPr>
        <w:t>主机的集合</w:t>
      </w:r>
    </w:p>
    <w:p>
      <w:pPr>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hint="eastAsia"/>
        </w:rPr>
        <w:t>链接的集合</w:t>
      </w:r>
    </w:p>
    <w:p>
      <w:pPr>
        <w:ind w:firstLine="420"/>
        <w:jc w:val="left"/>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hint="eastAsia"/>
        </w:rPr>
        <w:t>一组</w:t>
      </w:r>
      <w:r>
        <w:rPr>
          <w:rFonts w:ascii="Times New Roman" w:eastAsia="宋体" w:hAnsi="Times New Roman" w:cs="Times New Roman"/>
        </w:rPr>
        <w:t>VNFs</w:t>
      </w:r>
    </w:p>
    <w:p>
      <w:pPr>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hint="eastAsia"/>
        </w:rPr>
        <w:t>一组</w:t>
      </w:r>
      <w:r>
        <w:rPr>
          <w:rFonts w:ascii="Times New Roman" w:eastAsia="宋体" w:hAnsi="Times New Roman" w:cs="Times New Roman"/>
        </w:rPr>
        <w:t>NS</w:t>
      </w:r>
      <w:r>
        <w:rPr>
          <w:rFonts w:ascii="Times New Roman" w:eastAsia="宋体" w:hAnsi="Times New Roman" w:cs="Times New Roman"/>
        </w:rPr>
        <w:t>链</w:t>
      </w:r>
    </w:p>
    <w:p>
      <w:pPr>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hint="eastAsia"/>
        </w:rPr>
        <w:t>资源的集合</w:t>
      </w:r>
    </w:p>
    <w:p>
      <w:pPr>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hint="eastAsia"/>
        </w:rPr>
        <w:t>一组安置点</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a</m:t>
            </m:r>
          </m:e>
          <m:sub>
            <m:r>
              <w:rPr>
                <w:rFonts w:ascii="Cambria Math" w:eastAsia="宋体" w:hAnsi="Cambria Math" w:cs="Times New Roman"/>
              </w:rPr>
              <m:t>rh</m:t>
            </m:r>
          </m:sub>
        </m:sSub>
      </m:oMath>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中的可用资源量</w:t>
      </w:r>
      <w:r>
        <w:rPr>
          <w:rFonts w:ascii="Times New Roman" w:eastAsia="宋体" w:hAnsi="Times New Roman" w:cs="Times New Roman"/>
        </w:rPr>
        <w:t>r</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Pr>
          <w:rFonts w:ascii="Times New Roman" w:eastAsia="宋体" w:hAnsi="Times New Roman" w:cs="Times New Roman"/>
        </w:rPr>
        <w:t xml:space="preserve">                            VNF v</w:t>
      </w:r>
      <w:r>
        <w:rPr>
          <w:rFonts w:ascii="Times New Roman" w:eastAsia="宋体" w:hAnsi="Times New Roman" w:cs="Times New Roman"/>
        </w:rPr>
        <w:t>所请求的资源量</w:t>
      </w:r>
      <w:r>
        <w:rPr>
          <w:rFonts w:ascii="Times New Roman" w:eastAsia="宋体" w:hAnsi="Times New Roman" w:cs="Times New Roman"/>
        </w:rPr>
        <w:t>r</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的空闲功耗</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hint="eastAsia"/>
                <w:sz w:val="24"/>
                <w:szCs w:val="28"/>
              </w:rPr>
              <m:t>cpu</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中每个</w:t>
      </w:r>
      <w:r>
        <w:rPr>
          <w:rFonts w:ascii="Times New Roman" w:eastAsia="宋体" w:hAnsi="Times New Roman" w:cs="Times New Roman"/>
        </w:rPr>
        <w:t>cpu</w:t>
      </w:r>
      <w:r>
        <w:rPr>
          <w:rFonts w:ascii="Times New Roman" w:eastAsia="宋体" w:hAnsi="Times New Roman" w:cs="Times New Roman"/>
        </w:rPr>
        <w:t>的功耗</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Pr>
          <w:rFonts w:ascii="Times New Roman" w:eastAsia="宋体" w:hAnsi="Times New Roman" w:cs="Times New Roman"/>
        </w:rPr>
        <w:t xml:space="preserve">                             </w:t>
      </w:r>
      <w:r>
        <w:rPr>
          <w:rFonts w:ascii="Times New Roman" w:eastAsia="宋体" w:hAnsi="Times New Roman" w:cs="Times New Roman" w:hint="eastAsia"/>
        </w:rPr>
        <w:t>链接上每个带宽单位的功耗</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hint="eastAsia"/>
        </w:rPr>
        <w:t>链路</w:t>
      </w:r>
      <w:r>
        <w:rPr>
          <w:rFonts w:ascii="Times New Roman" w:eastAsia="宋体" w:hAnsi="Times New Roman" w:cs="Times New Roman"/>
        </w:rPr>
        <w:t>i</w:t>
      </w:r>
      <w:r>
        <w:rPr>
          <w:rFonts w:ascii="Times New Roman" w:eastAsia="宋体" w:hAnsi="Times New Roman" w:cs="Times New Roman"/>
        </w:rPr>
        <w:t>的带宽</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hint="eastAsia"/>
              </w:rPr>
              <m:t>v</m:t>
            </m:r>
          </m:sub>
        </m:sSub>
      </m:oMath>
      <w:r>
        <w:rPr>
          <w:rFonts w:ascii="Times New Roman" w:eastAsia="宋体" w:hAnsi="Times New Roman" w:cs="Times New Roman"/>
        </w:rPr>
        <w:t xml:space="preserve">                             </w:t>
      </w:r>
      <w:r>
        <w:rPr>
          <w:rFonts w:ascii="Times New Roman" w:eastAsia="宋体" w:hAnsi="Times New Roman" w:cs="Times New Roman" w:hint="eastAsia"/>
        </w:rPr>
        <w:t>由于</w:t>
      </w:r>
      <w:r>
        <w:rPr>
          <w:rFonts w:ascii="Times New Roman" w:eastAsia="宋体" w:hAnsi="Times New Roman" w:cs="Times New Roman"/>
        </w:rPr>
        <w:t>VNF v</w:t>
      </w:r>
      <w:r>
        <w:rPr>
          <w:rFonts w:ascii="Times New Roman" w:eastAsia="宋体" w:hAnsi="Times New Roman" w:cs="Times New Roman"/>
        </w:rPr>
        <w:t>的计算时间而产生的延迟</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由服务链</w:t>
      </w:r>
      <w:r>
        <w:rPr>
          <w:rFonts w:ascii="Times New Roman" w:eastAsia="宋体" w:hAnsi="Times New Roman" w:cs="Times New Roman"/>
        </w:rPr>
        <w:t>s</w:t>
      </w:r>
      <w:r>
        <w:rPr>
          <w:rFonts w:ascii="Times New Roman" w:eastAsia="宋体" w:hAnsi="Times New Roman" w:cs="Times New Roman"/>
        </w:rPr>
        <w:t>产生的链路</w:t>
      </w:r>
      <w:r>
        <w:rPr>
          <w:rFonts w:ascii="Times New Roman" w:eastAsia="宋体" w:hAnsi="Times New Roman" w:cs="Times New Roman"/>
        </w:rPr>
        <w:t>i</w:t>
      </w:r>
      <w:r>
        <w:rPr>
          <w:rFonts w:ascii="Times New Roman" w:eastAsia="宋体" w:hAnsi="Times New Roman" w:cs="Times New Roman"/>
        </w:rPr>
        <w:t>上的延时</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中</w:t>
      </w:r>
      <w:r>
        <w:rPr>
          <w:rFonts w:ascii="Times New Roman" w:eastAsia="宋体" w:hAnsi="Times New Roman" w:cs="Times New Roman" w:hint="eastAsia"/>
        </w:rPr>
        <w:t>的</w:t>
      </w:r>
      <w:r>
        <w:rPr>
          <w:rFonts w:ascii="Times New Roman" w:eastAsia="宋体" w:hAnsi="Times New Roman" w:cs="Times New Roman" w:hint="eastAsia"/>
        </w:rPr>
        <w:t>V</w:t>
      </w:r>
      <w:r>
        <w:rPr>
          <w:rFonts w:ascii="Times New Roman" w:eastAsia="宋体" w:hAnsi="Times New Roman" w:cs="Times New Roman"/>
        </w:rPr>
        <w:t xml:space="preserve">NF </w:t>
      </w:r>
      <w:r>
        <w:rPr>
          <w:rFonts w:ascii="Times New Roman" w:eastAsia="宋体" w:hAnsi="Times New Roman" w:cs="Times New Roman" w:hint="eastAsia"/>
        </w:rPr>
        <w:t>v</w:t>
      </w:r>
      <w:r>
        <w:rPr>
          <w:rFonts w:ascii="Times New Roman" w:eastAsia="宋体" w:hAnsi="Times New Roman" w:cs="Times New Roman"/>
        </w:rPr>
        <w:t>所要求的带宽</w:t>
      </w:r>
    </w:p>
    <w:p>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上允许的最大延时</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fh</m:t>
            </m:r>
          </m:sub>
        </m:sSub>
      </m:oMath>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中函数</w:t>
      </w:r>
      <w:r>
        <w:rPr>
          <w:rFonts w:ascii="Times New Roman" w:eastAsia="宋体" w:hAnsi="Times New Roman" w:cs="Times New Roman"/>
        </w:rPr>
        <w:t>f</w:t>
      </w:r>
      <w:r>
        <w:rPr>
          <w:rFonts w:ascii="Times New Roman" w:eastAsia="宋体" w:hAnsi="Times New Roman" w:cs="Times New Roman"/>
        </w:rPr>
        <w:t>的二进制放置变量</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的二进制激活变量</w:t>
      </w:r>
    </w:p>
    <w:p>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hint="eastAsia"/>
        </w:rPr>
        <w:t>链接</w:t>
      </w:r>
      <w:r>
        <w:rPr>
          <w:rFonts w:ascii="Times New Roman" w:eastAsia="宋体" w:hAnsi="Times New Roman" w:cs="Times New Roman"/>
        </w:rPr>
        <w:t>i</w:t>
      </w:r>
      <w:r>
        <w:rPr>
          <w:rFonts w:ascii="Times New Roman" w:eastAsia="宋体" w:hAnsi="Times New Roman" w:cs="Times New Roman"/>
        </w:rPr>
        <w:t>的二进制激活变量</w:t>
      </w:r>
    </w:p>
    <w:p>
      <w:pPr>
        <w:jc w:val="center"/>
        <w:rPr>
          <w:rFonts w:ascii="Times New Roman" w:eastAsia="宋体" w:hAnsi="Times New Roman" w:cs="Times New Roman"/>
        </w:rPr>
      </w:pPr>
      <w:r>
        <w:rPr>
          <w:rFonts w:ascii="Times New Roman" w:eastAsia="宋体" w:hAnsi="Times New Roman" w:cs="Times New Roman" w:hint="eastAsia"/>
        </w:rPr>
        <w:t>—————————————————————————————————————</w:t>
      </w:r>
    </w:p>
    <w:p>
      <w:pPr>
        <w:ind w:firstLine="420"/>
        <w:rPr>
          <w:rFonts w:ascii="Times New Roman" w:eastAsia="宋体" w:hAnsi="Times New Roman" w:cs="Times New Roman"/>
        </w:rPr>
      </w:pP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r>
        <w:rPr>
          <w:rFonts w:ascii="Times New Roman" w:eastAsia="宋体" w:hAnsi="Times New Roman" w:cs="Times New Roman"/>
          <w:sz w:val="24"/>
          <w:szCs w:val="28"/>
        </w:rPr>
        <w:t>yh</w:t>
      </w:r>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r>
        <w:rPr>
          <w:rFonts w:ascii="Times New Roman" w:eastAsia="宋体" w:hAnsi="Times New Roman" w:cs="Times New Roman"/>
          <w:sz w:val="24"/>
          <w:szCs w:val="28"/>
        </w:rPr>
        <w:t>gi</w:t>
      </w:r>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r>
        <w:rPr>
          <w:rFonts w:ascii="Times New Roman" w:eastAsia="宋体" w:hAnsi="Times New Roman" w:cs="Times New Roman"/>
          <w:sz w:val="24"/>
          <w:szCs w:val="28"/>
        </w:rPr>
        <w:t>i</w:t>
      </w:r>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的总和而增加。每个使用中的</w:t>
      </w:r>
      <w:r>
        <w:rPr>
          <w:rFonts w:ascii="Times New Roman" w:eastAsia="宋体" w:hAnsi="Times New Roman" w:cs="Times New Roman"/>
          <w:sz w:val="24"/>
          <w:szCs w:val="28"/>
        </w:rPr>
        <w:t>CPU</w:t>
      </w:r>
      <w:r>
        <w:rPr>
          <w:rFonts w:ascii="Times New Roman" w:eastAsia="宋体" w:hAnsi="Times New Roman" w:cs="Times New Roman"/>
          <w:sz w:val="24"/>
          <w:szCs w:val="28"/>
        </w:rPr>
        <w:t>消耗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sz w:val="24"/>
          <w:szCs w:val="28"/>
        </w:rPr>
        <w:t>瓦特。关于链接，它们也有一个相关的能源成本。它的计算方法是将每个带宽利用率的成本（表示为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net</m:t>
            </m:r>
          </m:sub>
          <m:sup/>
        </m:sSubSup>
      </m:oMath>
      <w:r>
        <w:rPr>
          <w:rFonts w:ascii="Times New Roman" w:eastAsia="宋体" w:hAnsi="Times New Roman" w:cs="Times New Roman"/>
          <w:sz w:val="24"/>
          <w:szCs w:val="28"/>
        </w:rPr>
        <w:t>）乘以每个链路利用的带宽。每个服务器</w:t>
      </w:r>
      <w:r>
        <w:rPr>
          <w:rFonts w:ascii="Times New Roman" w:eastAsia="宋体" w:hAnsi="Times New Roman" w:cs="Times New Roman"/>
          <w:sz w:val="24"/>
          <w:szCs w:val="28"/>
        </w:rPr>
        <w:t>h</w:t>
      </w:r>
      <w:r>
        <w:rPr>
          <w:rFonts w:ascii="Times New Roman" w:eastAsia="宋体" w:hAnsi="Times New Roman" w:cs="Times New Roman"/>
          <w:sz w:val="24"/>
          <w:szCs w:val="28"/>
        </w:rPr>
        <w:t>拥有的可用资源</w:t>
      </w:r>
      <w:r>
        <w:rPr>
          <w:rFonts w:ascii="Times New Roman" w:eastAsia="宋体" w:hAnsi="Times New Roman" w:cs="Times New Roman"/>
          <w:sz w:val="24"/>
          <w:szCs w:val="28"/>
        </w:rPr>
        <w:t>r</w:t>
      </w:r>
      <w:r>
        <w:rPr>
          <w:rFonts w:ascii="宋体" w:eastAsia="宋体" w:hAnsi="宋体" w:cs="宋体" w:hint="eastAsia"/>
          <w:sz w:val="24"/>
          <w:szCs w:val="28"/>
        </w:rPr>
        <w:t>∈</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rh</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VNF v</w:t>
      </w:r>
      <w:r>
        <w:rPr>
          <w:rFonts w:ascii="Times New Roman" w:eastAsia="宋体" w:hAnsi="Times New Roman" w:cs="Times New Roman"/>
          <w:sz w:val="24"/>
          <w:szCs w:val="28"/>
        </w:rPr>
        <w:t>需要的资源量</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r>
              <w:rPr>
                <w:rFonts w:ascii="Cambria Math" w:eastAsia="宋体" w:hAnsi="Cambria Math" w:cs="Times New Roman"/>
                <w:sz w:val="24"/>
                <w:szCs w:val="28"/>
              </w:rPr>
              <m:t>rv</m:t>
            </m:r>
          </m:sub>
        </m:sSub>
      </m:oMath>
      <w:r>
        <w:rPr>
          <w:rFonts w:ascii="Times New Roman" w:eastAsia="宋体" w:hAnsi="Times New Roman" w:cs="Times New Roman"/>
          <w:sz w:val="24"/>
          <w:szCs w:val="28"/>
        </w:rPr>
        <w:t>。作为服务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的一部分，</w:t>
      </w:r>
      <w:r>
        <w:rPr>
          <w:rFonts w:ascii="Times New Roman" w:eastAsia="宋体" w:hAnsi="Times New Roman" w:cs="Times New Roman"/>
          <w:sz w:val="24"/>
          <w:szCs w:val="28"/>
        </w:rPr>
        <w:t>VNF v</w:t>
      </w:r>
      <w:r>
        <w:rPr>
          <w:rFonts w:ascii="Times New Roman" w:eastAsia="宋体" w:hAnsi="Times New Roman" w:cs="Times New Roman"/>
          <w:sz w:val="24"/>
          <w:szCs w:val="28"/>
        </w:rPr>
        <w:t>的数据传输所要求的带宽表示为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sv</m:t>
            </m:r>
          </m:sub>
        </m:sSub>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表示由于服务</w:t>
      </w:r>
      <w:r>
        <w:rPr>
          <w:rFonts w:ascii="Times New Roman" w:eastAsia="宋体" w:hAnsi="Times New Roman" w:cs="Times New Roman"/>
          <w:sz w:val="24"/>
          <w:szCs w:val="28"/>
        </w:rPr>
        <w:t>s</w:t>
      </w:r>
      <w:r>
        <w:rPr>
          <w:rFonts w:ascii="Times New Roman" w:eastAsia="宋体" w:hAnsi="Times New Roman" w:cs="Times New Roman"/>
          <w:sz w:val="24"/>
          <w:szCs w:val="28"/>
        </w:rPr>
        <w:t>导致的链路</w:t>
      </w:r>
      <w:r>
        <w:rPr>
          <w:rFonts w:ascii="Times New Roman" w:eastAsia="宋体" w:hAnsi="Times New Roman" w:cs="Times New Roman"/>
          <w:sz w:val="24"/>
          <w:szCs w:val="28"/>
        </w:rPr>
        <w:t>i</w:t>
      </w:r>
      <w:r>
        <w:rPr>
          <w:rFonts w:ascii="Times New Roman" w:eastAsia="宋体" w:hAnsi="Times New Roman" w:cs="Times New Roman"/>
          <w:sz w:val="24"/>
          <w:szCs w:val="28"/>
        </w:rPr>
        <w:t>的延迟，而</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v</m:t>
            </m:r>
          </m:sub>
          <m:sup/>
        </m:sSubSup>
      </m:oMath>
      <w:r>
        <w:rPr>
          <w:rFonts w:ascii="Times New Roman" w:eastAsia="宋体" w:hAnsi="Times New Roman" w:cs="Times New Roman"/>
          <w:sz w:val="24"/>
          <w:szCs w:val="28"/>
        </w:rPr>
        <w:t>表示由于</w:t>
      </w:r>
      <w:r>
        <w:rPr>
          <w:rFonts w:ascii="Times New Roman" w:eastAsia="宋体" w:hAnsi="Times New Roman" w:cs="Times New Roman"/>
          <w:sz w:val="24"/>
          <w:szCs w:val="28"/>
        </w:rPr>
        <w:t>VNF v</w:t>
      </w:r>
      <w:r>
        <w:rPr>
          <w:rFonts w:ascii="Times New Roman" w:eastAsia="宋体" w:hAnsi="Times New Roman" w:cs="Times New Roman"/>
          <w:sz w:val="24"/>
          <w:szCs w:val="28"/>
        </w:rPr>
        <w:t>的计算时间导致的延迟。链路</w:t>
      </w:r>
      <w:r>
        <w:rPr>
          <w:rFonts w:ascii="Times New Roman" w:eastAsia="宋体" w:hAnsi="Times New Roman" w:cs="Times New Roman"/>
          <w:sz w:val="24"/>
          <w:szCs w:val="28"/>
        </w:rPr>
        <w:t>i</w:t>
      </w:r>
      <w:r>
        <w:rPr>
          <w:rFonts w:ascii="Times New Roman" w:eastAsia="宋体" w:hAnsi="Times New Roman" w:cs="Times New Roman"/>
          <w:sz w:val="24"/>
          <w:szCs w:val="28"/>
        </w:rPr>
        <w:t>中允许</w:t>
      </w:r>
      <w:r>
        <w:rPr>
          <w:rFonts w:ascii="Times New Roman" w:eastAsia="宋体" w:hAnsi="Times New Roman" w:cs="Times New Roman"/>
          <w:sz w:val="24"/>
          <w:szCs w:val="28"/>
        </w:rPr>
        <w:lastRenderedPageBreak/>
        <w:t>的最大带宽表示为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s</m:t>
            </m:r>
          </m:sub>
          <m:sup/>
        </m:sSubSup>
      </m:oMath>
      <w:r>
        <w:rPr>
          <w:rFonts w:ascii="Times New Roman" w:eastAsia="宋体" w:hAnsi="Times New Roman" w:cs="Times New Roman"/>
          <w:sz w:val="24"/>
          <w:szCs w:val="28"/>
        </w:rPr>
        <w:t>表示每个服务链</w:t>
      </w:r>
      <w:r>
        <w:rPr>
          <w:rFonts w:ascii="Times New Roman" w:eastAsia="宋体" w:hAnsi="Times New Roman" w:cs="Times New Roman"/>
          <w:sz w:val="24"/>
          <w:szCs w:val="28"/>
        </w:rPr>
        <w:t>s</w:t>
      </w:r>
      <w:r>
        <w:rPr>
          <w:rFonts w:ascii="Times New Roman" w:eastAsia="宋体" w:hAnsi="Times New Roman" w:cs="Times New Roman"/>
          <w:sz w:val="24"/>
          <w:szCs w:val="28"/>
        </w:rPr>
        <w:t>允许的最大延时。</w:t>
      </w:r>
    </w:p>
    <w:p>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11675" cy="3969036"/>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19" cy="3974001"/>
                    </a:xfrm>
                    <a:prstGeom prst="rect">
                      <a:avLst/>
                    </a:prstGeom>
                    <a:noFill/>
                    <a:ln>
                      <a:noFill/>
                    </a:ln>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gi</w:t>
      </w:r>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r>
        <w:rPr>
          <w:rFonts w:ascii="Times New Roman" w:eastAsia="宋体" w:hAnsi="Times New Roman" w:cs="Times New Roman"/>
          <w:sz w:val="24"/>
          <w:szCs w:val="28"/>
        </w:rPr>
        <w:t xml:space="preserve">ps = (p1, p2,...,pm)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r>
        <w:rPr>
          <w:rFonts w:ascii="Times New Roman" w:eastAsia="宋体" w:hAnsi="Times New Roman" w:cs="Times New Roman"/>
          <w:sz w:val="24"/>
          <w:szCs w:val="28"/>
        </w:rPr>
        <w:t>i</w:t>
      </w:r>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ps2 = (h2, h5, h4)</w:t>
      </w:r>
    </w:p>
    <w:p>
      <w:pPr>
        <w:ind w:firstLine="420"/>
        <w:rPr>
          <w:rFonts w:ascii="Times New Roman" w:eastAsia="宋体" w:hAnsi="Times New Roman" w:cs="Times New Roman"/>
          <w:sz w:val="24"/>
          <w:szCs w:val="28"/>
        </w:rPr>
      </w:pPr>
    </w:p>
    <w:p>
      <w:pPr>
        <w:ind w:firstLine="420"/>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274310" cy="30473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7365"/>
                    </a:xfrm>
                    <a:prstGeom prst="rect">
                      <a:avLst/>
                    </a:prstGeom>
                  </pic:spPr>
                </pic:pic>
              </a:graphicData>
            </a:graphic>
          </wp:inline>
        </w:drawing>
      </w:r>
    </w:p>
    <w:p>
      <w:pPr>
        <w:jc w:val="center"/>
        <w:rPr>
          <w:rFonts w:ascii="黑体" w:eastAsia="黑体" w:hAnsi="黑体" w:cs="Times New Roman"/>
          <w:sz w:val="32"/>
          <w:szCs w:val="36"/>
        </w:rPr>
      </w:pPr>
      <w:r>
        <w:rPr>
          <w:rFonts w:ascii="黑体" w:eastAsia="黑体" w:hAnsi="黑体" w:cs="Times New Roman"/>
          <w:sz w:val="32"/>
          <w:szCs w:val="36"/>
        </w:rPr>
        <w:t>4 策略优化方法</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在图</w:t>
      </w:r>
      <w:r>
        <w:rPr>
          <w:rFonts w:ascii="Times New Roman" w:eastAsia="宋体" w:hAnsi="Times New Roman" w:cs="Times New Roman"/>
          <w:sz w:val="24"/>
          <w:szCs w:val="28"/>
        </w:rPr>
        <w:t>2</w:t>
      </w:r>
      <w:r>
        <w:rPr>
          <w:rFonts w:ascii="Times New Roman" w:eastAsia="宋体" w:hAnsi="Times New Roman" w:cs="Times New Roman"/>
          <w:sz w:val="24"/>
          <w:szCs w:val="28"/>
        </w:rPr>
        <w:t>中，我们描述了为我们的问题而特别设计的一般强化学习的行动</w:t>
      </w:r>
      <w:r>
        <w:rPr>
          <w:rFonts w:ascii="Times New Roman" w:eastAsia="宋体" w:hAnsi="Times New Roman" w:cs="Times New Roman"/>
          <w:sz w:val="24"/>
          <w:szCs w:val="28"/>
        </w:rPr>
        <w:t>-</w:t>
      </w:r>
      <w:r>
        <w:rPr>
          <w:rFonts w:ascii="Times New Roman" w:eastAsia="宋体" w:hAnsi="Times New Roman" w:cs="Times New Roman"/>
          <w:sz w:val="24"/>
          <w:szCs w:val="28"/>
        </w:rPr>
        <w:t>回报反馈回路。在这种情况下，与环境的相互作用仅限于一个单一的步骤。这意味着，对于一个给定的网络服务请求（即图中红色描述的</w:t>
      </w:r>
      <w:r>
        <w:rPr>
          <w:rFonts w:ascii="Times New Roman" w:eastAsia="宋体" w:hAnsi="Times New Roman" w:cs="Times New Roman"/>
          <w:sz w:val="24"/>
          <w:szCs w:val="28"/>
        </w:rPr>
        <w:t>s3</w:t>
      </w:r>
      <w:r>
        <w:rPr>
          <w:rFonts w:ascii="Times New Roman" w:eastAsia="宋体" w:hAnsi="Times New Roman" w:cs="Times New Roman"/>
          <w:sz w:val="24"/>
          <w:szCs w:val="28"/>
        </w:rPr>
        <w:t>），一个状态向量</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嵌入环境的状态。环境的状态（以前分配的服务</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请求的服务。</w:t>
      </w:r>
      <w:r>
        <w:rPr>
          <w:rFonts w:ascii="Times New Roman" w:eastAsia="宋体" w:hAnsi="Times New Roman" w:cs="Times New Roman"/>
          <w:sz w:val="24"/>
          <w:szCs w:val="28"/>
        </w:rPr>
        <w:t>Agent</w:t>
      </w:r>
      <w:r>
        <w:rPr>
          <w:rFonts w:ascii="Times New Roman" w:eastAsia="宋体" w:hAnsi="Times New Roman" w:cs="Times New Roman"/>
          <w:sz w:val="24"/>
          <w:szCs w:val="28"/>
        </w:rPr>
        <w:t>产生相应的放置向量（行动），表明新的服务</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应该被放置在哪里。然后，环境评估安置决定，并使用公式（</w:t>
      </w:r>
      <w:r>
        <w:rPr>
          <w:rFonts w:ascii="Times New Roman" w:eastAsia="宋体" w:hAnsi="Times New Roman" w:cs="Times New Roman"/>
          <w:sz w:val="24"/>
          <w:szCs w:val="28"/>
        </w:rPr>
        <w:t>1</w:t>
      </w:r>
      <w:r>
        <w:rPr>
          <w:rFonts w:ascii="Times New Roman" w:eastAsia="宋体" w:hAnsi="Times New Roman" w:cs="Times New Roman"/>
          <w:sz w:val="24"/>
          <w:szCs w:val="28"/>
        </w:rPr>
        <w:t>）计算出反馈信号</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表示解决方案的质量（奖励）。请注意，对于</w:t>
      </w:r>
      <w:r>
        <w:rPr>
          <w:rFonts w:ascii="Times New Roman" w:eastAsia="宋体" w:hAnsi="Times New Roman" w:cs="Times New Roman"/>
          <w:sz w:val="24"/>
          <w:szCs w:val="28"/>
        </w:rPr>
        <w:t xml:space="preserve"> Agent</w:t>
      </w:r>
      <w:r>
        <w:rPr>
          <w:rFonts w:ascii="Times New Roman" w:eastAsia="宋体" w:hAnsi="Times New Roman" w:cs="Times New Roman"/>
          <w:sz w:val="24"/>
          <w:szCs w:val="28"/>
        </w:rPr>
        <w:t>来说，由表二中的方程描述的环境是一个黑盒子。的环境是一个黑盒子。通过与之互动，</w:t>
      </w:r>
      <w:r>
        <w:rPr>
          <w:rFonts w:ascii="Times New Roman" w:eastAsia="宋体" w:hAnsi="Times New Roman" w:cs="Times New Roman"/>
          <w:sz w:val="24"/>
          <w:szCs w:val="28"/>
        </w:rPr>
        <w:t>Agent</w:t>
      </w:r>
      <w:r>
        <w:rPr>
          <w:rFonts w:ascii="Times New Roman" w:eastAsia="宋体" w:hAnsi="Times New Roman" w:cs="Times New Roman"/>
          <w:sz w:val="24"/>
          <w:szCs w:val="28"/>
        </w:rPr>
        <w:t>将会发现一个政策，解决下面的约束性</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优化问题，甚至不知道其定义。</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如上所述，神经组合优化不能被直接应用，因为它不考虑其机制中的约束。处理约束条件不满意的问题是至关重要的，否则，成本函数不能提供足够的信息来推断出一个有竞争力的政策。为此，我们在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人和环境之间引入了一个新的强化学习接口。这个接口使我们能够在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w:t>
      </w:r>
      <w:r>
        <w:rPr>
          <w:rFonts w:ascii="Times New Roman" w:eastAsia="宋体" w:hAnsi="Times New Roman" w:cs="Times New Roman"/>
          <w:sz w:val="24"/>
          <w:szCs w:val="28"/>
        </w:rPr>
        <w:lastRenderedPageBreak/>
        <w:t>题。为了这个目的，奖励信号表明基础设施与额外的反馈信号相辅相成，表明对约束的不满意程度。我们将在下面的章节中看到，我们使用拉格朗日松弛技术将这些约束纳入成本函数中。</w:t>
      </w:r>
    </w:p>
    <w:p>
      <w:pPr>
        <w:rPr>
          <w:rFonts w:ascii="Times New Roman" w:eastAsia="宋体" w:hAnsi="Times New Roman" w:cs="Times New Roman"/>
        </w:rPr>
      </w:pPr>
    </w:p>
    <w:p>
      <w:pPr>
        <w:rPr>
          <w:rFonts w:ascii="黑体" w:eastAsia="黑体" w:hAnsi="黑体" w:cs="Times New Roman"/>
          <w:sz w:val="30"/>
          <w:szCs w:val="30"/>
        </w:rPr>
      </w:pPr>
      <w:r>
        <w:rPr>
          <w:rFonts w:ascii="黑体" w:eastAsia="黑体" w:hAnsi="黑体" w:cs="Times New Roman"/>
          <w:sz w:val="30"/>
          <w:szCs w:val="30"/>
        </w:rPr>
        <w:t>4.1 带政策梯度的约束性优化</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如前所述，我们利用政策梯度来学习随机政策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和状态矢量。为简单起见，我们将认为状态向量完全由网络服务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466146" cy="525380"/>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660" cy="527580"/>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定义了一个目标函数，代表每一个权重向量的预期奖励。每个权重向量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所获得的回报。它决定了所实现的政策的质量，因此是一个需要优化的函数。要优化。这个目标函数是为每一个可能的策略所定义的，其形状取决于环境和设计的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240106" cy="4334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06" cy="435883"/>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需要推断出一个政策，从所有可能的服务组合中放置服务。所有可能的服务组合。因此，预期成本被定义为服务分布的期望值。</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306818" cy="446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04" cy="447557"/>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695700" cy="39730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795" cy="403338"/>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最基本的问题是，在满足约束条件的前提下，找到使预期能耗最小的策略。</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52850" cy="39092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6211" cy="393354"/>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。在我们的案例中，有三钟信号，并且它们代表了按占用率、带宽和延迟分组的累积约束不满意程度。使用拉格朗日松弛技术，公式（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w:t>
      </w:r>
      <w:r>
        <w:rPr>
          <w:rFonts w:ascii="Times New Roman" w:eastAsia="宋体" w:hAnsi="Times New Roman" w:cs="Times New Roman" w:hint="eastAsia"/>
          <w:sz w:val="24"/>
          <w:szCs w:val="28"/>
        </w:rPr>
        <w:t>，</w:t>
      </w:r>
      <w:r>
        <w:rPr>
          <w:rFonts w:ascii="Times New Roman" w:eastAsia="宋体" w:hAnsi="Times New Roman" w:cs="Times New Roman"/>
          <w:sz w:val="24"/>
          <w:szCs w:val="28"/>
        </w:rPr>
        <w:t>其中不可行的解决方案被惩罚</w:t>
      </w:r>
      <w:r>
        <w:rPr>
          <w:rFonts w:ascii="Times New Roman" w:eastAsia="宋体" w:hAnsi="Times New Roman" w:cs="Times New Roman"/>
          <w:sz w:val="24"/>
          <w:szCs w:val="28"/>
        </w:rPr>
        <w:t>[7]</w:t>
      </w:r>
      <w:r>
        <w:rPr>
          <w:rFonts w:ascii="Times New Roman" w:eastAsia="宋体" w:hAnsi="Times New Roman" w:cs="Times New Roman"/>
          <w:sz w:val="24"/>
          <w:szCs w:val="28"/>
        </w:rPr>
        <w:t>。</w:t>
      </w: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88410" cy="66408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599" cy="665174"/>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即</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r>
        <w:rPr>
          <w:rFonts w:ascii="Times New Roman" w:eastAsia="宋体" w:hAnsi="Times New Roman" w:cs="Times New Roman"/>
          <w:sz w:val="24"/>
          <w:szCs w:val="28"/>
        </w:rPr>
        <w:t>λi</w:t>
      </w:r>
      <w:r>
        <w:rPr>
          <w:rFonts w:ascii="Times New Roman" w:eastAsia="宋体" w:hAnsi="Times New Roman" w:cs="Times New Roman"/>
          <w:sz w:val="24"/>
          <w:szCs w:val="28"/>
        </w:rPr>
        <w:t>为拉格朗日乘数。换句话说，就是惩罚系数。在这个方程中，我们引入了一个新项</w:t>
      </w:r>
      <w:r>
        <w:rPr>
          <w:rFonts w:ascii="Times New Roman" w:eastAsia="宋体" w:hAnsi="Times New Roman" w:cs="Times New Roman"/>
          <w:sz w:val="24"/>
          <w:szCs w:val="28"/>
        </w:rPr>
        <w:t>Jπ ξ (θ)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对偶函数是凸的，尽管原始函数和约束条件是非凸的，它给出了原始问题的最优值的下限（</w:t>
      </w:r>
      <w:r>
        <w:rPr>
          <w:rFonts w:ascii="Times New Roman" w:eastAsia="宋体" w:hAnsi="Times New Roman" w:cs="Times New Roman"/>
          <w:sz w:val="24"/>
          <w:szCs w:val="28"/>
        </w:rPr>
        <w:t>Bertesekas</w:t>
      </w:r>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296223" cy="36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0051" cy="364106"/>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是定义推断政策质量的目标函数。</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445801" cy="38126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433" cy="385432"/>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4095750" cy="10754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588" cy="1076212"/>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我们将每次迭代中得到的惩罚性能量成本表示为</w:t>
      </w:r>
      <w:r>
        <w:rPr>
          <w:rFonts w:ascii="Times New Roman" w:eastAsia="宋体" w:hAnsi="Times New Roman" w:cs="Times New Roman"/>
          <w:sz w:val="24"/>
          <w:szCs w:val="28"/>
        </w:rPr>
        <w:t xml:space="preserve"> L(p|s)</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E(p|s)</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C(p|s)</w:t>
      </w:r>
      <w:r>
        <w:rPr>
          <w:rFonts w:ascii="Times New Roman" w:eastAsia="宋体" w:hAnsi="Times New Roman" w:cs="Times New Roman"/>
          <w:sz w:val="24"/>
          <w:szCs w:val="28"/>
        </w:rPr>
        <w:t>的加权和。</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r>
        <w:rPr>
          <w:rFonts w:ascii="Times New Roman" w:eastAsia="宋体" w:hAnsi="Times New Roman" w:cs="Times New Roman"/>
          <w:sz w:val="24"/>
          <w:szCs w:val="28"/>
        </w:rPr>
        <w:t>个</w:t>
      </w:r>
      <w:r>
        <w:rPr>
          <w:rFonts w:ascii="Times New Roman" w:eastAsia="宋体" w:hAnsi="Times New Roman" w:cs="Times New Roman"/>
          <w:sz w:val="24"/>
          <w:szCs w:val="28"/>
        </w:rPr>
        <w:t>服务</w:t>
      </w:r>
      <w:r>
        <w:rPr>
          <w:rFonts w:ascii="Times New Roman" w:eastAsia="宋体" w:hAnsi="Times New Roman" w:cs="Times New Roman"/>
          <w:sz w:val="24"/>
          <w:szCs w:val="28"/>
        </w:rPr>
        <w:t>样本</w:t>
      </w:r>
      <w:r>
        <w:rPr>
          <w:rFonts w:ascii="Times New Roman" w:eastAsia="宋体" w:hAnsi="Times New Roman" w:cs="Times New Roman"/>
          <w:sz w:val="24"/>
          <w:szCs w:val="28"/>
        </w:rPr>
        <w:t xml:space="preserve">s1, s2,...,sB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w:t>
      </w:r>
      <w:r>
        <w:rPr>
          <w:rFonts w:ascii="Times New Roman" w:eastAsia="宋体" w:hAnsi="Times New Roman" w:cs="Times New Roman" w:hint="eastAsia"/>
          <w:sz w:val="24"/>
          <w:szCs w:val="28"/>
        </w:rPr>
        <w:t>baseline</w:t>
      </w:r>
      <w:r>
        <w:rPr>
          <w:rFonts w:ascii="Times New Roman" w:eastAsia="宋体" w:hAnsi="Times New Roman" w:cs="Times New Roman"/>
          <w:sz w:val="24"/>
          <w:szCs w:val="28"/>
        </w:rPr>
        <w:t>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638550" cy="6697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709" cy="670748"/>
                    </a:xfrm>
                    <a:prstGeom prst="rect">
                      <a:avLst/>
                    </a:prstGeom>
                  </pic:spPr>
                </pic:pic>
              </a:graphicData>
            </a:graphic>
          </wp:inline>
        </w:drawing>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πθ(p|s)</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L(p|s)</w:t>
      </w:r>
      <w:r>
        <w:rPr>
          <w:rFonts w:ascii="Times New Roman" w:eastAsia="宋体" w:hAnsi="Times New Roman" w:cs="Times New Roman"/>
          <w:sz w:val="24"/>
          <w:szCs w:val="28"/>
        </w:rPr>
        <w:t>。它由权重</w:t>
      </w:r>
      <w:r>
        <w:rPr>
          <w:rFonts w:ascii="Times New Roman" w:eastAsia="宋体" w:hAnsi="Times New Roman" w:cs="Times New Roman"/>
          <w:sz w:val="24"/>
          <w:szCs w:val="28"/>
        </w:rPr>
        <w:t>θν</w:t>
      </w:r>
      <w:r>
        <w:rPr>
          <w:rFonts w:ascii="Times New Roman" w:eastAsia="宋体" w:hAnsi="Times New Roman" w:cs="Times New Roman"/>
          <w:sz w:val="24"/>
          <w:szCs w:val="28"/>
        </w:rPr>
        <w:t>参数化，并通过随机梯度下降对其预测</w:t>
      </w:r>
      <w:r>
        <w:rPr>
          <w:rFonts w:ascii="Times New Roman" w:eastAsia="宋体" w:hAnsi="Times New Roman" w:cs="Times New Roman"/>
          <w:sz w:val="24"/>
          <w:szCs w:val="28"/>
        </w:rPr>
        <w:t>bθν</w:t>
      </w:r>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270250" cy="57566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0789" cy="577517"/>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w:t>
      </w:r>
      <w:r>
        <w:rPr>
          <w:rFonts w:ascii="Times New Roman" w:eastAsia="宋体" w:hAnsi="Times New Roman" w:cs="Times New Roman" w:hint="eastAsia"/>
          <w:sz w:val="24"/>
          <w:szCs w:val="28"/>
        </w:rPr>
        <w:t>baseline</w:t>
      </w:r>
      <w:r>
        <w:rPr>
          <w:rFonts w:ascii="Times New Roman" w:eastAsia="宋体" w:hAnsi="Times New Roman" w:cs="Times New Roman"/>
          <w:sz w:val="24"/>
          <w:szCs w:val="28"/>
        </w:rPr>
        <w:t>估计器的单时间步</w:t>
      </w:r>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pPr>
        <w:rPr>
          <w:rFonts w:ascii="Times New Roman" w:eastAsia="宋体" w:hAnsi="Times New Roman" w:cs="Times New Roman"/>
          <w:sz w:val="24"/>
          <w:szCs w:val="28"/>
        </w:rPr>
      </w:pPr>
    </w:p>
    <w:p>
      <w:pPr>
        <w:rPr>
          <w:rFonts w:ascii="黑体" w:eastAsia="黑体" w:hAnsi="黑体" w:cs="Times New Roman"/>
          <w:sz w:val="30"/>
          <w:szCs w:val="30"/>
        </w:rPr>
      </w:pPr>
      <w:r>
        <w:rPr>
          <w:rFonts w:ascii="黑体" w:eastAsia="黑体" w:hAnsi="黑体" w:cs="Times New Roman"/>
          <w:sz w:val="30"/>
          <w:szCs w:val="30"/>
        </w:rPr>
        <w:t>4.2 架构细节</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r>
        <w:rPr>
          <w:rFonts w:ascii="Times New Roman" w:eastAsia="宋体" w:hAnsi="Times New Roman" w:cs="Times New Roman"/>
          <w:sz w:val="24"/>
          <w:szCs w:val="28"/>
        </w:rPr>
        <w:t>Sutskever</w:t>
      </w:r>
      <w:r>
        <w:rPr>
          <w:rFonts w:ascii="Times New Roman" w:eastAsia="宋体" w:hAnsi="Times New Roman" w:cs="Times New Roman"/>
          <w:sz w:val="24"/>
          <w:szCs w:val="28"/>
        </w:rPr>
        <w:t>等人，</w:t>
      </w:r>
      <w:r>
        <w:rPr>
          <w:rFonts w:ascii="Times New Roman" w:eastAsia="宋体" w:hAnsi="Times New Roman" w:cs="Times New Roman"/>
          <w:sz w:val="24"/>
          <w:szCs w:val="28"/>
        </w:rPr>
        <w:lastRenderedPageBreak/>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fm</w:t>
      </w:r>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r>
        <w:rPr>
          <w:rFonts w:ascii="Times New Roman" w:eastAsia="宋体" w:hAnsi="Times New Roman" w:cs="Times New Roman"/>
          <w:sz w:val="24"/>
          <w:szCs w:val="28"/>
        </w:rPr>
        <w:t>Bahdanau</w:t>
      </w:r>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w:r>
        <w:rPr>
          <w:rFonts w:ascii="Times New Roman" w:eastAsia="宋体" w:hAnsi="Times New Roman" w:cs="Times New Roman"/>
          <w:sz w:val="24"/>
          <w:szCs w:val="28"/>
        </w:rPr>
        <w:t>ρt = f(ρt-1, ρ¯t-1, ct)</w:t>
      </w:r>
      <w:r>
        <w:rPr>
          <w:rFonts w:ascii="Times New Roman" w:eastAsia="宋体" w:hAnsi="Times New Roman" w:cs="Times New Roman"/>
          <w:sz w:val="24"/>
          <w:szCs w:val="28"/>
        </w:rPr>
        <w:t>是其自身先前状态与对编码器隐藏状态的注意力机制相结合的函数。上下文向量</w:t>
      </w:r>
      <w:r>
        <w:rPr>
          <w:rFonts w:ascii="Times New Roman" w:eastAsia="宋体" w:hAnsi="Times New Roman" w:cs="Times New Roman"/>
          <w:sz w:val="24"/>
          <w:szCs w:val="28"/>
        </w:rPr>
        <w:t>ct</w:t>
      </w:r>
      <w:r>
        <w:rPr>
          <w:rFonts w:ascii="Times New Roman" w:eastAsia="宋体" w:hAnsi="Times New Roman" w:cs="Times New Roman"/>
          <w:sz w:val="24"/>
          <w:szCs w:val="28"/>
        </w:rPr>
        <w:t>由输入序列的隐藏状态之和组成，由对齐分数加权。解码器输出步骤</w:t>
      </w:r>
      <w:r>
        <w:rPr>
          <w:rFonts w:ascii="Times New Roman" w:eastAsia="宋体" w:hAnsi="Times New Roman" w:cs="Times New Roman"/>
          <w:sz w:val="24"/>
          <w:szCs w:val="28"/>
        </w:rPr>
        <w:t>t</w:t>
      </w:r>
      <w:r>
        <w:rPr>
          <w:rFonts w:ascii="Times New Roman" w:eastAsia="宋体" w:hAnsi="Times New Roman" w:cs="Times New Roman"/>
          <w:sz w:val="24"/>
          <w:szCs w:val="28"/>
        </w:rPr>
        <w:t>的上下文向量的计算方法如下。</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2653827" cy="4620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432" cy="463402"/>
                    </a:xfrm>
                    <a:prstGeom prst="rect">
                      <a:avLst/>
                    </a:prstGeom>
                  </pic:spPr>
                </pic:pic>
              </a:graphicData>
            </a:graphic>
          </wp:inline>
        </w:drawing>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w:r>
        <w:rPr>
          <w:rFonts w:ascii="Times New Roman" w:eastAsia="宋体" w:hAnsi="Times New Roman" w:cs="Times New Roman"/>
          <w:sz w:val="24"/>
          <w:szCs w:val="28"/>
        </w:rPr>
        <w:t>αt,f</w:t>
      </w:r>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w:r>
        <w:rPr>
          <w:rFonts w:ascii="Times New Roman" w:eastAsia="宋体" w:hAnsi="Times New Roman" w:cs="Times New Roman"/>
          <w:sz w:val="24"/>
          <w:szCs w:val="28"/>
        </w:rPr>
        <w:t>ρt</w:t>
      </w:r>
      <w:r>
        <w:rPr>
          <w:rFonts w:ascii="Times New Roman" w:eastAsia="宋体" w:hAnsi="Times New Roman" w:cs="Times New Roman"/>
          <w:sz w:val="24"/>
          <w:szCs w:val="28"/>
        </w:rPr>
        <w:t>与每个源隐藏状态</w:t>
      </w:r>
      <w:r>
        <w:rPr>
          <w:rFonts w:ascii="Times New Roman" w:eastAsia="宋体" w:hAnsi="Times New Roman" w:cs="Times New Roman"/>
          <w:sz w:val="24"/>
          <w:szCs w:val="28"/>
        </w:rPr>
        <w:t>ρ¯f</w:t>
      </w:r>
      <w:r>
        <w:rPr>
          <w:rFonts w:ascii="Times New Roman" w:eastAsia="宋体" w:hAnsi="Times New Roman" w:cs="Times New Roman"/>
          <w:sz w:val="24"/>
          <w:szCs w:val="28"/>
        </w:rPr>
        <w:t>的评分来计算的。</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702050" cy="37929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8319" cy="380965"/>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549650" cy="2725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8146" cy="273203"/>
                    </a:xfrm>
                    <a:prstGeom prst="rect">
                      <a:avLst/>
                    </a:prstGeom>
                  </pic:spPr>
                </pic:pic>
              </a:graphicData>
            </a:graphic>
          </wp:inline>
        </w:drawing>
      </w:r>
    </w:p>
    <w:p>
      <w:pPr>
        <w:rPr>
          <w:rFonts w:ascii="Times New Roman" w:eastAsia="宋体" w:hAnsi="Times New Roman" w:cs="Times New Roman"/>
          <w:sz w:val="24"/>
          <w:szCs w:val="28"/>
        </w:rPr>
      </w:pPr>
      <w:r>
        <w:rPr>
          <w:rFonts w:ascii="Times New Roman" w:eastAsia="宋体" w:hAnsi="Times New Roman" w:cs="Times New Roman"/>
          <w:sz w:val="24"/>
          <w:szCs w:val="28"/>
        </w:rPr>
        <w:t>va</w:t>
      </w:r>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最后，</w:t>
      </w:r>
      <w:r>
        <w:rPr>
          <w:rFonts w:ascii="Times New Roman" w:eastAsia="宋体" w:hAnsi="Times New Roman" w:cs="Times New Roman" w:hint="eastAsia"/>
          <w:sz w:val="24"/>
          <w:szCs w:val="28"/>
        </w:rPr>
        <w:t>baseline</w:t>
      </w:r>
      <w:r>
        <w:rPr>
          <w:rFonts w:ascii="Times New Roman" w:eastAsia="宋体" w:hAnsi="Times New Roman" w:cs="Times New Roman"/>
          <w:sz w:val="24"/>
          <w:szCs w:val="28"/>
        </w:rPr>
        <w:t xml:space="preserve"> bθν</w:t>
      </w:r>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编码器，预测代理按照当前政策产生的惩罚性能量成本。因此，它是一个基于环境状态的数值近似器。</w:t>
      </w:r>
    </w:p>
    <w:p>
      <w:pPr>
        <w:rPr>
          <w:rFonts w:ascii="Times New Roman" w:eastAsia="宋体" w:hAnsi="Times New Roman" w:cs="Times New Roman"/>
          <w:sz w:val="24"/>
          <w:szCs w:val="28"/>
        </w:rPr>
      </w:pPr>
    </w:p>
    <w:p>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extent cx="3987800" cy="247209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8571" cy="2472568"/>
                    </a:xfrm>
                    <a:prstGeom prst="rect">
                      <a:avLst/>
                    </a:prstGeom>
                  </pic:spPr>
                </pic:pic>
              </a:graphicData>
            </a:graphic>
          </wp:inline>
        </w:drawing>
      </w:r>
    </w:p>
    <w:p>
      <w:pPr>
        <w:jc w:val="center"/>
        <w:rPr>
          <w:rFonts w:ascii="Times New Roman" w:eastAsia="宋体" w:hAnsi="Times New Roman" w:cs="Times New Roman"/>
          <w:sz w:val="24"/>
          <w:szCs w:val="28"/>
        </w:rPr>
      </w:pP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：序列到序列模型由一个带有</w:t>
      </w:r>
      <w:r>
        <w:rPr>
          <w:rFonts w:ascii="Times New Roman" w:eastAsia="宋体" w:hAnsi="Times New Roman" w:cs="Times New Roman"/>
          <w:sz w:val="24"/>
          <w:szCs w:val="28"/>
        </w:rPr>
        <w:t>Bahdanau</w:t>
      </w:r>
      <w:r>
        <w:rPr>
          <w:rFonts w:ascii="Times New Roman" w:eastAsia="宋体" w:hAnsi="Times New Roman" w:cs="Times New Roman"/>
          <w:sz w:val="24"/>
          <w:szCs w:val="28"/>
        </w:rPr>
        <w:t>注意机制的编码器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解码器结构组成。它将一个可变长度的服务链编码在一个表征向量中，解码器网络用它来产生安置决策</w:t>
      </w:r>
    </w:p>
    <w:p>
      <w:pPr>
        <w:jc w:val="center"/>
        <w:rPr>
          <w:rFonts w:ascii="Times New Roman" w:eastAsia="宋体" w:hAnsi="Times New Roman" w:cs="Times New Roman"/>
          <w:sz w:val="24"/>
          <w:szCs w:val="28"/>
        </w:rPr>
      </w:pPr>
    </w:p>
    <w:p>
      <w:pPr>
        <w:jc w:val="left"/>
        <w:rPr>
          <w:rFonts w:ascii="黑体" w:eastAsia="黑体" w:hAnsi="黑体" w:cs="Times New Roman"/>
          <w:sz w:val="30"/>
          <w:szCs w:val="30"/>
        </w:rPr>
      </w:pPr>
      <w:r>
        <w:rPr>
          <w:rFonts w:ascii="黑体" w:eastAsia="黑体" w:hAnsi="黑体" w:cs="Times New Roman"/>
          <w:sz w:val="30"/>
          <w:szCs w:val="30"/>
        </w:rPr>
        <w:lastRenderedPageBreak/>
        <w:t>4.3 搜索策略</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凸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温度超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rPr>
      </w:pPr>
    </w:p>
    <w:p>
      <w:pPr>
        <w:jc w:val="center"/>
        <w:rPr>
          <w:rFonts w:ascii="黑体" w:eastAsia="黑体" w:hAnsi="黑体" w:cs="Times New Roman"/>
          <w:sz w:val="32"/>
          <w:szCs w:val="32"/>
        </w:rPr>
      </w:pPr>
      <w:r>
        <w:rPr>
          <w:rFonts w:ascii="黑体" w:eastAsia="黑体" w:hAnsi="黑体" w:cs="Times New Roman"/>
          <w:sz w:val="32"/>
          <w:szCs w:val="32"/>
        </w:rPr>
        <w:t>5 实验研究</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问题的方法，在两个不同规模的环境中进行了详细的实验研究：一个小型和一个大型基础设施。利用这个测试平台，我们评估了神经网络模型与</w:t>
      </w:r>
      <w:r>
        <w:rPr>
          <w:rFonts w:ascii="Times New Roman" w:eastAsia="宋体" w:hAnsi="Times New Roman" w:cs="Times New Roman"/>
          <w:sz w:val="24"/>
          <w:szCs w:val="28"/>
        </w:rPr>
        <w:t>Gecode</w:t>
      </w:r>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pPr>
        <w:ind w:firstLine="420"/>
        <w:jc w:val="left"/>
        <w:rPr>
          <w:rFonts w:ascii="Times New Roman" w:eastAsia="宋体" w:hAnsi="Times New Roman" w:cs="Times New Roman"/>
        </w:rPr>
      </w:pPr>
    </w:p>
    <w:p>
      <w:pPr>
        <w:jc w:val="left"/>
        <w:rPr>
          <w:rFonts w:ascii="黑体" w:eastAsia="黑体" w:hAnsi="黑体" w:cs="Times New Roman"/>
          <w:sz w:val="30"/>
          <w:szCs w:val="30"/>
        </w:rPr>
      </w:pPr>
      <w:r>
        <w:rPr>
          <w:rFonts w:ascii="黑体" w:eastAsia="黑体" w:hAnsi="黑体" w:cs="Times New Roman"/>
          <w:sz w:val="30"/>
          <w:szCs w:val="30"/>
        </w:rPr>
        <w:t>5.1 学习过程</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ξ</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和拉格朗日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L</m:t>
            </m:r>
          </m:sub>
          <m:sup>
            <m:r>
              <w:rPr>
                <w:rFonts w:ascii="Cambria Math" w:eastAsia="宋体" w:hAnsi="Cambria Math" w:cs="Times New Roman" w:hint="eastAsia"/>
                <w:sz w:val="24"/>
                <w:szCs w:val="28"/>
              </w:rPr>
              <m:t>π</m:t>
            </m:r>
          </m:sup>
        </m:sSubSup>
      </m:oMath>
      <w:r>
        <w:rPr>
          <w:rFonts w:ascii="Times New Roman" w:eastAsia="宋体" w:hAnsi="Times New Roman" w:cs="Times New Roman"/>
          <w:sz w:val="24"/>
          <w:szCs w:val="28"/>
        </w:rPr>
        <w:t>函数的近似值。</w:t>
      </w:r>
    </w:p>
    <w:p>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p>
    <w:p>
      <w:pPr>
        <w:jc w:val="center"/>
        <w:rPr>
          <w:rFonts w:ascii="黑体" w:eastAsia="黑体" w:hAnsi="黑体" w:cs="Times New Roman"/>
          <w:sz w:val="32"/>
          <w:szCs w:val="32"/>
        </w:rPr>
      </w:pPr>
      <w:r>
        <w:rPr>
          <w:rFonts w:ascii="黑体" w:eastAsia="黑体" w:hAnsi="黑体" w:cs="Times New Roman" w:hint="eastAsia"/>
          <w:sz w:val="32"/>
          <w:szCs w:val="32"/>
        </w:rPr>
        <w:t>附录</w:t>
      </w:r>
      <w:r>
        <w:rPr>
          <w:rFonts w:ascii="黑体" w:eastAsia="黑体" w:hAnsi="黑体" w:cs="Times New Roman"/>
          <w:sz w:val="32"/>
          <w:szCs w:val="32"/>
        </w:rPr>
        <w:t>C</w:t>
      </w:r>
    </w:p>
    <w:p>
      <w:pPr>
        <w:jc w:val="left"/>
        <w:rPr>
          <w:rFonts w:ascii="Times New Roman" w:eastAsia="宋体" w:hAnsi="Times New Roman" w:cs="Times New Roman"/>
          <w:sz w:val="30"/>
          <w:szCs w:val="30"/>
        </w:rPr>
      </w:pPr>
      <w:r>
        <w:rPr>
          <w:rFonts w:ascii="Times New Roman" w:eastAsia="宋体" w:hAnsi="Times New Roman" w:cs="Times New Roman" w:hint="eastAsia"/>
          <w:sz w:val="30"/>
          <w:szCs w:val="30"/>
        </w:rPr>
        <w:t>关于拉格朗日系数选择的直觉</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在本附录中，我们旨在提供一些关于拉格朗日乘数选择的直觉。让我们把公式（</w:t>
      </w:r>
      <w:r>
        <w:rPr>
          <w:rFonts w:ascii="Times New Roman" w:eastAsia="宋体" w:hAnsi="Times New Roman" w:cs="Times New Roman"/>
          <w:sz w:val="24"/>
          <w:szCs w:val="28"/>
        </w:rPr>
        <w:t>5</w:t>
      </w:r>
      <w:r>
        <w:rPr>
          <w:rFonts w:ascii="Times New Roman" w:eastAsia="宋体" w:hAnsi="Times New Roman" w:cs="Times New Roman"/>
          <w:sz w:val="24"/>
          <w:szCs w:val="28"/>
        </w:rPr>
        <w:t>）中描述的原始问题的最优值称为</w:t>
      </w:r>
      <w:r>
        <w:rPr>
          <w:rFonts w:ascii="Times New Roman" w:eastAsia="宋体" w:hAnsi="Times New Roman" w:cs="Times New Roman"/>
          <w:sz w:val="24"/>
          <w:szCs w:val="28"/>
        </w:rPr>
        <w:t>p</w:t>
      </w:r>
      <w:r>
        <w:rPr>
          <w:rFonts w:ascii="MS Mincho" w:eastAsia="MS Mincho" w:hAnsi="MS Mincho" w:cs="MS Mincho" w:hint="eastAsia"/>
          <w:sz w:val="24"/>
          <w:szCs w:val="28"/>
        </w:rPr>
        <w:t>∗</w:t>
      </w:r>
      <w:r>
        <w:rPr>
          <w:rFonts w:ascii="Times New Roman" w:eastAsia="宋体" w:hAnsi="Times New Roman" w:cs="Times New Roman"/>
          <w:sz w:val="24"/>
          <w:szCs w:val="28"/>
        </w:rPr>
        <w:t>，即目标函数在满足约束条件下所能获得的最小值。使用拉格朗日松弛技术，这个问题被转化为一个无约束的问题，其中不可行的解决方案被惩罚，见公式（</w:t>
      </w:r>
      <w:r>
        <w:rPr>
          <w:rFonts w:ascii="Times New Roman" w:eastAsia="宋体" w:hAnsi="Times New Roman" w:cs="Times New Roman"/>
          <w:sz w:val="24"/>
          <w:szCs w:val="28"/>
        </w:rPr>
        <w:t>6</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(6). </w:t>
      </w:r>
      <w:r>
        <w:rPr>
          <w:rFonts w:ascii="Times New Roman" w:eastAsia="宋体" w:hAnsi="Times New Roman" w:cs="Times New Roman"/>
          <w:sz w:val="24"/>
          <w:szCs w:val="28"/>
        </w:rPr>
        <w:t>由此产生的对偶函数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总是凸的，即使原始函数和约束条件是非凸的，并且它给出了原始问题</w:t>
      </w:r>
      <w:r>
        <w:rPr>
          <w:rFonts w:ascii="Times New Roman" w:eastAsia="宋体" w:hAnsi="Times New Roman" w:cs="Times New Roman"/>
          <w:sz w:val="24"/>
          <w:szCs w:val="28"/>
        </w:rPr>
        <w:t>p</w:t>
      </w:r>
      <w:r>
        <w:rPr>
          <w:rFonts w:ascii="MS Mincho" w:eastAsia="MS Mincho" w:hAnsi="MS Mincho" w:cs="MS Mincho" w:hint="eastAsia"/>
          <w:sz w:val="24"/>
          <w:szCs w:val="28"/>
        </w:rPr>
        <w:t>∗</w:t>
      </w:r>
      <w:r>
        <w:rPr>
          <w:rFonts w:ascii="Times New Roman" w:eastAsia="宋体" w:hAnsi="Times New Roman" w:cs="Times New Roman"/>
          <w:sz w:val="24"/>
          <w:szCs w:val="28"/>
        </w:rPr>
        <w:t>的最优值的下限。</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一般来说，我们的目标是找到能产生最佳下限</w:t>
      </w:r>
      <w:r>
        <w:rPr>
          <w:rFonts w:ascii="Times New Roman" w:eastAsia="宋体" w:hAnsi="Times New Roman" w:cs="Times New Roman"/>
          <w:sz w:val="24"/>
          <w:szCs w:val="28"/>
        </w:rPr>
        <w:t>d</w:t>
      </w:r>
      <w:r>
        <w:rPr>
          <w:rFonts w:ascii="MS Mincho" w:eastAsia="MS Mincho" w:hAnsi="MS Mincho" w:cs="MS Mincho" w:hint="eastAsia"/>
          <w:sz w:val="24"/>
          <w:szCs w:val="28"/>
        </w:rPr>
        <w:t>∗</w:t>
      </w:r>
      <w:r>
        <w:rPr>
          <w:rFonts w:ascii="Times New Roman" w:eastAsia="宋体" w:hAnsi="Times New Roman" w:cs="Times New Roman"/>
          <w:sz w:val="24"/>
          <w:szCs w:val="28"/>
        </w:rPr>
        <w:t>的拉格朗日系数。这被称为拉格朗日对偶问题，在一般情况下，它被表示在图</w:t>
      </w:r>
      <w:r>
        <w:rPr>
          <w:rFonts w:ascii="Times New Roman" w:eastAsia="宋体" w:hAnsi="Times New Roman" w:cs="Times New Roman"/>
          <w:sz w:val="24"/>
          <w:szCs w:val="28"/>
        </w:rPr>
        <w:t>7a</w:t>
      </w:r>
      <w:r>
        <w:rPr>
          <w:rFonts w:ascii="Times New Roman" w:eastAsia="宋体" w:hAnsi="Times New Roman" w:cs="Times New Roman"/>
          <w:sz w:val="24"/>
          <w:szCs w:val="28"/>
        </w:rPr>
        <w:t>中。</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我们所描述的问题有一些特殊之处。所有的约束函数都是正定的，因为它们分别被定义为占用率、带宽和延迟不满意的期望值。换句话说，一个可行的解决方案将是所有这些约束不满意信号的期望值都等于零。然而，在整个权重空间θ中，可能不存在符合这一要求的神经网络配置。</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这一要求。如果它存在，那么</w:t>
      </w:r>
      <w:r>
        <w:rPr>
          <w:rFonts w:ascii="Times New Roman" w:eastAsia="宋体" w:hAnsi="Times New Roman" w:cs="Times New Roman"/>
          <w:sz w:val="24"/>
          <w:szCs w:val="28"/>
        </w:rPr>
        <w:t>d</w:t>
      </w:r>
      <w:r>
        <w:rPr>
          <w:rFonts w:ascii="MS Mincho" w:eastAsia="MS Mincho" w:hAnsi="MS Mincho" w:cs="MS Mincho" w:hint="eastAsia"/>
          <w:sz w:val="24"/>
          <w:szCs w:val="28"/>
        </w:rPr>
        <w:t>∗</w:t>
      </w:r>
      <w:r>
        <w:rPr>
          <w:rFonts w:ascii="Times New Roman" w:eastAsia="宋体" w:hAnsi="Times New Roman" w:cs="Times New Roman"/>
          <w:sz w:val="24"/>
          <w:szCs w:val="28"/>
        </w:rPr>
        <w:t>=p</w:t>
      </w:r>
      <w:r>
        <w:rPr>
          <w:rFonts w:ascii="MS Mincho" w:eastAsia="MS Mincho" w:hAnsi="MS Mincho" w:cs="MS Mincho" w:hint="eastAsia"/>
          <w:sz w:val="24"/>
          <w:szCs w:val="28"/>
        </w:rPr>
        <w:t>∗</w:t>
      </w:r>
      <w:r>
        <w:rPr>
          <w:rFonts w:ascii="Times New Roman" w:eastAsia="宋体" w:hAnsi="Times New Roman" w:cs="Times New Roman"/>
          <w:sz w:val="24"/>
          <w:szCs w:val="28"/>
        </w:rPr>
        <w:t>。强对偶性成立，因为存在一个删除惩罚项的点（互补松弛性）。</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一般来说，一个可行的点不能被证明存在。在这种情况下，对偶函数不断随λ增加，因为函数的每一点都被越来越多地惩罚。因此，</w:t>
      </w:r>
      <w:r>
        <w:rPr>
          <w:rFonts w:ascii="Times New Roman" w:eastAsia="宋体" w:hAnsi="Times New Roman" w:cs="Times New Roman"/>
          <w:sz w:val="24"/>
          <w:szCs w:val="28"/>
        </w:rPr>
        <w:t>d</w:t>
      </w:r>
      <w:r>
        <w:rPr>
          <w:rFonts w:ascii="MS Mincho" w:eastAsia="MS Mincho" w:hAnsi="MS Mincho" w:cs="MS Mincho" w:hint="eastAsia"/>
          <w:sz w:val="24"/>
          <w:szCs w:val="28"/>
        </w:rPr>
        <w:t>∗</w:t>
      </w:r>
      <w:r>
        <w:rPr>
          <w:rFonts w:ascii="Times New Roman" w:eastAsia="宋体" w:hAnsi="Times New Roman" w:cs="Times New Roman"/>
          <w:sz w:val="24"/>
          <w:szCs w:val="28"/>
        </w:rPr>
        <w:t xml:space="preserve"> = ∞</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图</w:t>
      </w:r>
      <w:r>
        <w:rPr>
          <w:rFonts w:ascii="Times New Roman" w:eastAsia="宋体" w:hAnsi="Times New Roman" w:cs="Times New Roman"/>
          <w:sz w:val="24"/>
          <w:szCs w:val="28"/>
        </w:rPr>
        <w:t>7b</w:t>
      </w:r>
      <w:r>
        <w:rPr>
          <w:rFonts w:ascii="Times New Roman" w:eastAsia="宋体" w:hAnsi="Times New Roman" w:cs="Times New Roman"/>
          <w:sz w:val="24"/>
          <w:szCs w:val="28"/>
        </w:rPr>
        <w:t>中描述了这两种情况。在第一种情况下，存在一个</w:t>
      </w:r>
      <w:r>
        <w:rPr>
          <w:rFonts w:ascii="Times New Roman" w:eastAsia="宋体" w:hAnsi="Times New Roman" w:cs="Times New Roman"/>
          <w:sz w:val="24"/>
          <w:szCs w:val="28"/>
        </w:rPr>
        <w:t>λmin</w:t>
      </w:r>
      <w:r>
        <w:rPr>
          <w:rFonts w:ascii="Times New Roman" w:eastAsia="宋体" w:hAnsi="Times New Roman" w:cs="Times New Roman"/>
          <w:sz w:val="24"/>
          <w:szCs w:val="28"/>
        </w:rPr>
        <w:t>，在这一点上我们可以保证</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惩罚足够大，以确认对偶函数</w:t>
      </w:r>
      <w:r>
        <w:rPr>
          <w:rFonts w:ascii="Times New Roman" w:eastAsia="宋体" w:hAnsi="Times New Roman" w:cs="Times New Roman"/>
          <w:sz w:val="24"/>
          <w:szCs w:val="28"/>
        </w:rPr>
        <w:t>d</w:t>
      </w:r>
      <w:r>
        <w:rPr>
          <w:rFonts w:ascii="MS Mincho" w:eastAsia="MS Mincho" w:hAnsi="MS Mincho" w:cs="MS Mincho" w:hint="eastAsia"/>
          <w:sz w:val="24"/>
          <w:szCs w:val="28"/>
        </w:rPr>
        <w:t>∗</w:t>
      </w:r>
      <w:r>
        <w:rPr>
          <w:rFonts w:ascii="Times New Roman" w:eastAsia="宋体" w:hAnsi="Times New Roman" w:cs="Times New Roman"/>
          <w:sz w:val="24"/>
          <w:szCs w:val="28"/>
        </w:rPr>
        <w:t>的最优值对应于原始问题</w:t>
      </w:r>
      <w:r>
        <w:rPr>
          <w:rFonts w:ascii="Times New Roman" w:eastAsia="宋体" w:hAnsi="Times New Roman" w:cs="Times New Roman"/>
          <w:sz w:val="24"/>
          <w:szCs w:val="28"/>
        </w:rPr>
        <w:t>p</w:t>
      </w:r>
      <w:r>
        <w:rPr>
          <w:rFonts w:ascii="MS Mincho" w:eastAsia="MS Mincho" w:hAnsi="MS Mincho" w:cs="MS Mincho" w:hint="eastAsia"/>
          <w:sz w:val="24"/>
          <w:szCs w:val="28"/>
        </w:rPr>
        <w:t>∗</w:t>
      </w:r>
      <w:r>
        <w:rPr>
          <w:rFonts w:ascii="Times New Roman" w:eastAsia="宋体" w:hAnsi="Times New Roman" w:cs="Times New Roman"/>
          <w:sz w:val="24"/>
          <w:szCs w:val="28"/>
        </w:rPr>
        <w:t>的最优值。这个值是一个先验的未知数，但可以很容易地估计出来。看起来</w:t>
      </w:r>
      <w:r>
        <w:rPr>
          <w:rFonts w:ascii="Times New Roman" w:eastAsia="宋体" w:hAnsi="Times New Roman" w:cs="Times New Roman"/>
          <w:sz w:val="24"/>
          <w:szCs w:val="28"/>
        </w:rPr>
        <w:t>λ</w:t>
      </w:r>
      <w:r>
        <w:rPr>
          <w:rFonts w:ascii="Times New Roman" w:eastAsia="宋体" w:hAnsi="Times New Roman" w:cs="Times New Roman"/>
          <w:sz w:val="24"/>
          <w:szCs w:val="28"/>
        </w:rPr>
        <w:t>在</w:t>
      </w:r>
      <w:r>
        <w:rPr>
          <w:rFonts w:ascii="Times New Roman" w:eastAsia="宋体" w:hAnsi="Times New Roman" w:cs="Times New Roman"/>
          <w:sz w:val="24"/>
          <w:szCs w:val="28"/>
        </w:rPr>
        <w:t>λmin</w:t>
      </w:r>
      <w:r>
        <w:rPr>
          <w:rFonts w:ascii="Times New Roman" w:eastAsia="宋体" w:hAnsi="Times New Roman" w:cs="Times New Roman"/>
          <w:sz w:val="24"/>
          <w:szCs w:val="28"/>
        </w:rPr>
        <w:t>和</w:t>
      </w:r>
      <w:r>
        <w:rPr>
          <w:rFonts w:ascii="Times New Roman" w:eastAsia="宋体" w:hAnsi="Times New Roman" w:cs="Times New Roman"/>
          <w:sz w:val="24"/>
          <w:szCs w:val="28"/>
        </w:rPr>
        <w:t>∞</w:t>
      </w:r>
      <w:r>
        <w:rPr>
          <w:rFonts w:ascii="Times New Roman" w:eastAsia="宋体" w:hAnsi="Times New Roman" w:cs="Times New Roman"/>
          <w:sz w:val="24"/>
          <w:szCs w:val="28"/>
        </w:rPr>
        <w:t>之间的所有值都同样有效，但我们将在后面说明。</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在第二种情况下，目标是不同的。一个原始的最优值</w:t>
      </w:r>
      <w:r>
        <w:rPr>
          <w:rFonts w:ascii="Times New Roman" w:eastAsia="宋体" w:hAnsi="Times New Roman" w:cs="Times New Roman"/>
          <w:sz w:val="24"/>
          <w:szCs w:val="28"/>
        </w:rPr>
        <w:t>p</w:t>
      </w:r>
      <w:r>
        <w:rPr>
          <w:rFonts w:ascii="MS Mincho" w:eastAsia="MS Mincho" w:hAnsi="MS Mincho" w:cs="MS Mincho" w:hint="eastAsia"/>
          <w:sz w:val="24"/>
          <w:szCs w:val="28"/>
        </w:rPr>
        <w:t>∗</w:t>
      </w:r>
      <w:r>
        <w:rPr>
          <w:rFonts w:ascii="Times New Roman" w:eastAsia="宋体" w:hAnsi="Times New Roman" w:cs="Times New Roman"/>
          <w:sz w:val="24"/>
          <w:szCs w:val="28"/>
        </w:rPr>
        <w:t>并不存在。我们的目标是找到拉格朗日系数</w:t>
      </w:r>
      <w:r>
        <w:rPr>
          <w:rFonts w:ascii="Times New Roman" w:eastAsia="宋体" w:hAnsi="Times New Roman" w:cs="Times New Roman"/>
          <w:sz w:val="24"/>
          <w:szCs w:val="28"/>
        </w:rPr>
        <w:t>λ</w:t>
      </w:r>
      <w:r>
        <w:rPr>
          <w:rFonts w:ascii="Times New Roman" w:eastAsia="宋体" w:hAnsi="Times New Roman" w:cs="Times New Roman"/>
          <w:sz w:val="24"/>
          <w:szCs w:val="28"/>
        </w:rPr>
        <w:t>，在惩罚</w:t>
      </w:r>
      <w:r>
        <w:rPr>
          <w:rFonts w:ascii="Times New Roman" w:eastAsia="宋体" w:hAnsi="Times New Roman" w:cs="Times New Roman"/>
          <w:sz w:val="24"/>
          <w:szCs w:val="28"/>
        </w:rPr>
        <w:t>JπC</w:t>
      </w:r>
      <w:r>
        <w:rPr>
          <w:rFonts w:ascii="Times New Roman" w:eastAsia="宋体" w:hAnsi="Times New Roman" w:cs="Times New Roman"/>
          <w:sz w:val="24"/>
          <w:szCs w:val="28"/>
        </w:rPr>
        <w:t>的期望值和奖励</w:t>
      </w:r>
      <w:r>
        <w:rPr>
          <w:rFonts w:ascii="Times New Roman" w:eastAsia="宋体" w:hAnsi="Times New Roman" w:cs="Times New Roman"/>
          <w:sz w:val="24"/>
          <w:szCs w:val="28"/>
        </w:rPr>
        <w:t>JπE</w:t>
      </w:r>
      <w:r>
        <w:rPr>
          <w:rFonts w:ascii="Times New Roman" w:eastAsia="宋体" w:hAnsi="Times New Roman" w:cs="Times New Roman"/>
          <w:sz w:val="24"/>
          <w:szCs w:val="28"/>
        </w:rPr>
        <w:t>的期望值之间建立起理想的承诺。为了澄清这个概念，让我们分析一下</w:t>
      </w:r>
      <w:r>
        <w:rPr>
          <w:rFonts w:ascii="Times New Roman" w:eastAsia="宋体" w:hAnsi="Times New Roman" w:cs="Times New Roman"/>
          <w:sz w:val="24"/>
          <w:szCs w:val="28"/>
        </w:rPr>
        <w:t>λ</w:t>
      </w:r>
      <w:r>
        <w:rPr>
          <w:rFonts w:ascii="Times New Roman" w:eastAsia="宋体" w:hAnsi="Times New Roman" w:cs="Times New Roman"/>
          <w:sz w:val="24"/>
          <w:szCs w:val="28"/>
        </w:rPr>
        <w:t>的极端值。如果</w:t>
      </w:r>
      <w:r>
        <w:rPr>
          <w:rFonts w:ascii="Times New Roman" w:eastAsia="宋体" w:hAnsi="Times New Roman" w:cs="Times New Roman"/>
          <w:sz w:val="24"/>
          <w:szCs w:val="28"/>
        </w:rPr>
        <w:t>λ=0</w:t>
      </w:r>
      <w:r>
        <w:rPr>
          <w:rFonts w:ascii="Times New Roman" w:eastAsia="宋体" w:hAnsi="Times New Roman" w:cs="Times New Roman"/>
          <w:sz w:val="24"/>
          <w:szCs w:val="28"/>
        </w:rPr>
        <w:t>，那么拉格朗日</w:t>
      </w:r>
      <w:r>
        <w:rPr>
          <w:rFonts w:ascii="Times New Roman" w:eastAsia="宋体" w:hAnsi="Times New Roman" w:cs="Times New Roman"/>
          <w:sz w:val="24"/>
          <w:szCs w:val="28"/>
        </w:rPr>
        <w:t>JπL=JπE</w:t>
      </w:r>
      <w:r>
        <w:rPr>
          <w:rFonts w:ascii="Times New Roman" w:eastAsia="宋体" w:hAnsi="Times New Roman" w:cs="Times New Roman"/>
          <w:sz w:val="24"/>
          <w:szCs w:val="28"/>
        </w:rPr>
        <w:t>，优化器将最小化预期功耗而不注意约束。同样地，如果</w:t>
      </w:r>
      <w:r>
        <w:rPr>
          <w:rFonts w:ascii="Times New Roman" w:eastAsia="宋体" w:hAnsi="Times New Roman" w:cs="Times New Roman"/>
          <w:sz w:val="24"/>
          <w:szCs w:val="28"/>
        </w:rPr>
        <w:t>λ→∞</w:t>
      </w:r>
      <w:r>
        <w:rPr>
          <w:rFonts w:ascii="Times New Roman" w:eastAsia="宋体" w:hAnsi="Times New Roman" w:cs="Times New Roman"/>
          <w:sz w:val="24"/>
          <w:szCs w:val="28"/>
        </w:rPr>
        <w:t>，根据大数法则，拉格朗日将收敛于惩罚函数</w:t>
      </w:r>
      <w:r>
        <w:rPr>
          <w:rFonts w:ascii="Times New Roman" w:eastAsia="宋体" w:hAnsi="Times New Roman" w:cs="Times New Roman"/>
          <w:sz w:val="24"/>
          <w:szCs w:val="28"/>
        </w:rPr>
        <w:t>JπC</w:t>
      </w:r>
      <w:r>
        <w:rPr>
          <w:rFonts w:ascii="Times New Roman" w:eastAsia="宋体" w:hAnsi="Times New Roman" w:cs="Times New Roman"/>
          <w:sz w:val="24"/>
          <w:szCs w:val="28"/>
        </w:rPr>
        <w:t>。因此，代理人要推断的政策是在不考虑解决方案的最优性的情况下，通过平均值实现更少的错误陈述的政策。在这种情况下，没有</w:t>
      </w:r>
      <w:r>
        <w:rPr>
          <w:rFonts w:ascii="Times New Roman" w:eastAsia="宋体" w:hAnsi="Times New Roman" w:cs="Times New Roman"/>
          <w:sz w:val="24"/>
          <w:szCs w:val="28"/>
        </w:rPr>
        <w:t>λ</w:t>
      </w:r>
      <w:r>
        <w:rPr>
          <w:rFonts w:ascii="Times New Roman" w:eastAsia="宋体" w:hAnsi="Times New Roman" w:cs="Times New Roman"/>
          <w:sz w:val="24"/>
          <w:szCs w:val="28"/>
        </w:rPr>
        <w:t>能使对偶函数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最大化，从而为我们提供一个参考点，即</w:t>
      </w:r>
      <w:r>
        <w:rPr>
          <w:rFonts w:ascii="Times New Roman" w:eastAsia="宋体" w:hAnsi="Times New Roman" w:cs="Times New Roman" w:hint="eastAsia"/>
          <w:sz w:val="24"/>
          <w:szCs w:val="28"/>
        </w:rPr>
        <w:t>为了达到可行区域，或者在这种情况下，在约束不满意方面呈现最小的区域，超过其余的函数。</w:t>
      </w:r>
    </w:p>
    <w:p>
      <w:pPr>
        <w:ind w:firstLine="420"/>
        <w:jc w:val="left"/>
        <w:rPr>
          <w:rFonts w:ascii="Times New Roman" w:eastAsia="宋体" w:hAnsi="Times New Roman" w:cs="Times New Roman"/>
          <w:sz w:val="24"/>
          <w:szCs w:val="28"/>
        </w:rPr>
      </w:pP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在实践中，如果神经网络是一个足够好的近似器，那么就存在一个权重配置，其中</w:t>
      </w:r>
      <w:r>
        <w:rPr>
          <w:rFonts w:ascii="Times New Roman" w:eastAsia="宋体" w:hAnsi="Times New Roman" w:cs="Times New Roman"/>
          <w:sz w:val="24"/>
          <w:szCs w:val="28"/>
        </w:rPr>
        <w:t>JπC≈0</w:t>
      </w:r>
      <w:r>
        <w:rPr>
          <w:rFonts w:ascii="Times New Roman" w:eastAsia="宋体" w:hAnsi="Times New Roman" w:cs="Times New Roman"/>
          <w:sz w:val="24"/>
          <w:szCs w:val="28"/>
        </w:rPr>
        <w:t>。</w:t>
      </w:r>
    </w:p>
    <w:p>
      <w:pPr>
        <w:ind w:firstLine="42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这给了我们一个直觉，即寻找拉格朗日系数的区域是λ</w:t>
      </w:r>
      <w:r>
        <w:rPr>
          <w:rFonts w:ascii="Times New Roman" w:eastAsia="宋体" w:hAnsi="Times New Roman" w:cs="Times New Roman"/>
          <w:sz w:val="24"/>
          <w:szCs w:val="28"/>
        </w:rPr>
        <w:t>+min</w:t>
      </w:r>
      <w:r>
        <w:rPr>
          <w:rFonts w:ascii="Times New Roman" w:eastAsia="宋体" w:hAnsi="Times New Roman" w:cs="Times New Roman"/>
          <w:sz w:val="24"/>
          <w:szCs w:val="28"/>
        </w:rPr>
        <w:t>。一旦惩罚系数被设定，我们就会得到要优化的拉格朗日函数</w:t>
      </w:r>
      <w:r>
        <w:rPr>
          <w:rFonts w:ascii="Times New Roman" w:eastAsia="宋体" w:hAnsi="Times New Roman" w:cs="Times New Roman"/>
          <w:sz w:val="24"/>
          <w:szCs w:val="28"/>
        </w:rPr>
        <w:t>JπL(θ)</w:t>
      </w:r>
      <w:r>
        <w:rPr>
          <w:rFonts w:ascii="Times New Roman" w:eastAsia="宋体" w:hAnsi="Times New Roman" w:cs="Times New Roman"/>
          <w:sz w:val="24"/>
          <w:szCs w:val="28"/>
        </w:rPr>
        <w:t>。这个拉格朗日函数是</w:t>
      </w:r>
      <w:r>
        <w:rPr>
          <w:rFonts w:ascii="Times New Roman" w:eastAsia="宋体" w:hAnsi="Times New Roman" w:cs="Times New Roman"/>
          <w:sz w:val="24"/>
          <w:szCs w:val="28"/>
        </w:rPr>
        <w:lastRenderedPageBreak/>
        <w:t>一个非凸函数，因此，不能保证优化器会达到全局最优值。通常情况下，这个函数被优化，直到达到一个鞍点或局部最优。先验地，我们没有关于收敛点的信息，因此需要对</w:t>
      </w:r>
      <w:r>
        <w:rPr>
          <w:rFonts w:ascii="Times New Roman" w:eastAsia="宋体" w:hAnsi="Times New Roman" w:cs="Times New Roman"/>
          <w:sz w:val="24"/>
          <w:szCs w:val="28"/>
        </w:rPr>
        <w:t>λ</w:t>
      </w:r>
      <w:r>
        <w:rPr>
          <w:rFonts w:ascii="Times New Roman" w:eastAsia="宋体" w:hAnsi="Times New Roman" w:cs="Times New Roman"/>
          <w:sz w:val="24"/>
          <w:szCs w:val="28"/>
        </w:rPr>
        <w:t>进行微调，以便在最优性和约束不满足之间设定所需的承诺。请注意，在这个微调过程中，我们的行动是沿着在极端情况下（</w:t>
      </w:r>
      <w:r>
        <w:rPr>
          <w:rFonts w:ascii="Times New Roman" w:eastAsia="宋体" w:hAnsi="Times New Roman" w:cs="Times New Roman"/>
          <w:sz w:val="24"/>
          <w:szCs w:val="28"/>
        </w:rPr>
        <w:t>λ=0</w:t>
      </w:r>
      <w:r>
        <w:rPr>
          <w:rFonts w:ascii="Times New Roman" w:eastAsia="宋体" w:hAnsi="Times New Roman" w:cs="Times New Roman"/>
          <w:sz w:val="24"/>
          <w:szCs w:val="28"/>
        </w:rPr>
        <w:t>和</w:t>
      </w:r>
      <w:r>
        <w:rPr>
          <w:rFonts w:ascii="Times New Roman" w:eastAsia="宋体" w:hAnsi="Times New Roman" w:cs="Times New Roman"/>
          <w:sz w:val="24"/>
          <w:szCs w:val="28"/>
        </w:rPr>
        <w:t>λ=∞</w:t>
      </w:r>
      <w:r>
        <w:rPr>
          <w:rFonts w:ascii="Times New Roman" w:eastAsia="宋体" w:hAnsi="Times New Roman" w:cs="Times New Roman"/>
          <w:sz w:val="24"/>
          <w:szCs w:val="28"/>
        </w:rPr>
        <w:t>）的学习过程中取得的局部最优或鞍点的轨迹进行的。理论上，我们应该体验到有利于我们想通过控制</w:t>
      </w:r>
      <w:r>
        <w:rPr>
          <w:rFonts w:ascii="Times New Roman" w:eastAsia="宋体" w:hAnsi="Times New Roman" w:cs="Times New Roman"/>
          <w:sz w:val="24"/>
          <w:szCs w:val="28"/>
        </w:rPr>
        <w:t>λ</w:t>
      </w:r>
      <w:r>
        <w:rPr>
          <w:rFonts w:ascii="Times New Roman" w:eastAsia="宋体" w:hAnsi="Times New Roman" w:cs="Times New Roman" w:hint="eastAsia"/>
          <w:sz w:val="24"/>
          <w:szCs w:val="28"/>
        </w:rPr>
        <w:t>来实现的目标的好处。然而，在现实中，没有任何东西能保证在这个过程中实现具有更好或更坏性能的不同优化路径。</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4365A-F6EF-495F-91D8-04328B3D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5545">
      <w:bodyDiv w:val="1"/>
      <w:marLeft w:val="0"/>
      <w:marRight w:val="0"/>
      <w:marTop w:val="0"/>
      <w:marBottom w:val="0"/>
      <w:divBdr>
        <w:top w:val="none" w:sz="0" w:space="0" w:color="auto"/>
        <w:left w:val="none" w:sz="0" w:space="0" w:color="auto"/>
        <w:bottom w:val="none" w:sz="0" w:space="0" w:color="auto"/>
        <w:right w:val="none" w:sz="0" w:space="0" w:color="auto"/>
      </w:divBdr>
      <w:divsChild>
        <w:div w:id="70622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林晓</dc:creator>
  <cp:keywords/>
  <dc:description/>
  <cp:lastModifiedBy>林晓</cp:lastModifiedBy>
  <cp:revision>18</cp:revision>
  <dcterms:created xsi:type="dcterms:W3CDTF">2022-03-21T15:15:00Z</dcterms:created>
  <dcterms:modified xsi:type="dcterms:W3CDTF">2022-03-27T08:41:00Z</dcterms:modified>
</cp:coreProperties>
</file>