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BBF9" w14:textId="77777777" w:rsidR="003F28C5" w:rsidRDefault="00D106E1">
      <w:pPr>
        <w:spacing w:line="400" w:lineRule="exact"/>
        <w:ind w:firstLine="420"/>
        <w:jc w:val="center"/>
        <w:rPr>
          <w:rFonts w:ascii="Times New Roman" w:eastAsia="黑体" w:hAnsi="Times New Roman" w:cs="Times New Roman"/>
          <w:sz w:val="36"/>
          <w:szCs w:val="40"/>
        </w:rPr>
      </w:pPr>
      <w:r>
        <w:rPr>
          <w:rFonts w:ascii="Times New Roman" w:eastAsia="黑体" w:hAnsi="Times New Roman" w:cs="Times New Roman"/>
          <w:sz w:val="36"/>
          <w:szCs w:val="40"/>
        </w:rPr>
        <w:t>使用深度强化学习优化虚拟网络功能放置</w:t>
      </w:r>
    </w:p>
    <w:p w14:paraId="5AC5F182" w14:textId="77777777" w:rsidR="003F28C5" w:rsidRDefault="003F28C5">
      <w:pPr>
        <w:spacing w:line="400" w:lineRule="exact"/>
        <w:ind w:firstLine="420"/>
        <w:jc w:val="center"/>
        <w:rPr>
          <w:rFonts w:ascii="Times New Roman" w:eastAsia="宋体" w:hAnsi="Times New Roman" w:cs="Times New Roman"/>
          <w:sz w:val="36"/>
          <w:szCs w:val="40"/>
        </w:rPr>
      </w:pPr>
    </w:p>
    <w:p w14:paraId="76CEEEF3"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1</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介绍</w:t>
      </w:r>
    </w:p>
    <w:p w14:paraId="7BB1E19A"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目前基于特定用途硬件的网络部署有很多缺点：它们的资本和运营支出很高，不允许以简单的方式更新其功能，而且生命周期很短。因此，网络功能虚拟化（</w:t>
      </w:r>
      <w:r>
        <w:rPr>
          <w:rFonts w:ascii="Times New Roman" w:eastAsia="宋体" w:hAnsi="Times New Roman" w:cs="Times New Roman"/>
          <w:sz w:val="24"/>
          <w:szCs w:val="24"/>
        </w:rPr>
        <w:t>NFV</w:t>
      </w:r>
      <w:r>
        <w:rPr>
          <w:rFonts w:ascii="Times New Roman" w:eastAsia="宋体" w:hAnsi="Times New Roman" w:cs="Times New Roman"/>
          <w:sz w:val="24"/>
          <w:szCs w:val="24"/>
        </w:rPr>
        <w:t>）在业界兴起，由于目前虚拟化技术的进步，有望改变网络运营商设计、管理和部署其网络基础设施的方式。为了使这项技术标准化，</w:t>
      </w:r>
      <w:r>
        <w:rPr>
          <w:rFonts w:ascii="Times New Roman" w:eastAsia="宋体" w:hAnsi="Times New Roman" w:cs="Times New Roman"/>
          <w:sz w:val="24"/>
          <w:szCs w:val="24"/>
        </w:rPr>
        <w:t>2012</w:t>
      </w:r>
      <w:r>
        <w:rPr>
          <w:rFonts w:ascii="Times New Roman" w:eastAsia="宋体" w:hAnsi="Times New Roman" w:cs="Times New Roman"/>
          <w:sz w:val="24"/>
          <w:szCs w:val="24"/>
        </w:rPr>
        <w:t>年，领先的电信网络运营商在欧洲电信标准协会（</w:t>
      </w:r>
      <w:r>
        <w:rPr>
          <w:rFonts w:ascii="Times New Roman" w:eastAsia="宋体" w:hAnsi="Times New Roman" w:cs="Times New Roman"/>
          <w:sz w:val="24"/>
          <w:szCs w:val="24"/>
        </w:rPr>
        <w:t>ETSI</w:t>
      </w:r>
      <w:r>
        <w:rPr>
          <w:rFonts w:ascii="Times New Roman" w:eastAsia="宋体" w:hAnsi="Times New Roman" w:cs="Times New Roman"/>
          <w:sz w:val="24"/>
          <w:szCs w:val="24"/>
        </w:rPr>
        <w:t>）创建了一个规范小组。由此产生的</w:t>
      </w:r>
      <w:r>
        <w:rPr>
          <w:rFonts w:ascii="Times New Roman" w:eastAsia="宋体" w:hAnsi="Times New Roman" w:cs="Times New Roman"/>
          <w:sz w:val="24"/>
          <w:szCs w:val="24"/>
        </w:rPr>
        <w:t>NFV</w:t>
      </w:r>
      <w:r>
        <w:rPr>
          <w:rFonts w:ascii="Times New Roman" w:eastAsia="宋体" w:hAnsi="Times New Roman" w:cs="Times New Roman"/>
          <w:sz w:val="24"/>
          <w:szCs w:val="24"/>
        </w:rPr>
        <w:t>架构</w:t>
      </w:r>
      <w:r>
        <w:rPr>
          <w:rFonts w:ascii="Times New Roman" w:eastAsia="宋体" w:hAnsi="Times New Roman" w:cs="Times New Roman"/>
          <w:sz w:val="24"/>
          <w:szCs w:val="24"/>
        </w:rPr>
        <w:t>[1]</w:t>
      </w:r>
      <w:r>
        <w:rPr>
          <w:rFonts w:ascii="Times New Roman" w:eastAsia="宋体" w:hAnsi="Times New Roman" w:cs="Times New Roman"/>
          <w:sz w:val="24"/>
          <w:szCs w:val="24"/>
        </w:rPr>
        <w:t>用处理特定虚拟网络功能（</w:t>
      </w:r>
      <w:r>
        <w:rPr>
          <w:rFonts w:ascii="Times New Roman" w:eastAsia="宋体" w:hAnsi="Times New Roman" w:cs="Times New Roman"/>
          <w:sz w:val="24"/>
          <w:szCs w:val="24"/>
        </w:rPr>
        <w:t>VNF</w:t>
      </w:r>
      <w:r>
        <w:rPr>
          <w:rFonts w:ascii="Times New Roman" w:eastAsia="宋体" w:hAnsi="Times New Roman" w:cs="Times New Roman"/>
          <w:sz w:val="24"/>
          <w:szCs w:val="24"/>
        </w:rPr>
        <w:t>）的软件模块取代了传统的特定服务硬件。这种架构为每个功能提供了模块化和隔离性，因此它们可以在一个通用的虚拟环境中</w:t>
      </w:r>
      <w:r>
        <w:rPr>
          <w:rFonts w:ascii="Times New Roman" w:eastAsia="宋体" w:hAnsi="Times New Roman" w:cs="Times New Roman"/>
          <w:sz w:val="24"/>
          <w:szCs w:val="24"/>
        </w:rPr>
        <w:t>独立运行。</w:t>
      </w:r>
    </w:p>
    <w:p w14:paraId="7228BE90"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w:t>
      </w:r>
      <w:r>
        <w:rPr>
          <w:rFonts w:ascii="Times New Roman" w:eastAsia="宋体" w:hAnsi="Times New Roman" w:cs="Times New Roman"/>
          <w:sz w:val="24"/>
          <w:szCs w:val="24"/>
        </w:rPr>
        <w:t>NFV</w:t>
      </w:r>
      <w:r>
        <w:rPr>
          <w:rFonts w:ascii="Times New Roman" w:eastAsia="宋体" w:hAnsi="Times New Roman" w:cs="Times New Roman"/>
          <w:sz w:val="24"/>
          <w:szCs w:val="24"/>
        </w:rPr>
        <w:t>框架中，一个虚拟化的网络服务（</w:t>
      </w:r>
      <w:r>
        <w:rPr>
          <w:rFonts w:ascii="Times New Roman" w:eastAsia="宋体" w:hAnsi="Times New Roman" w:cs="Times New Roman"/>
          <w:sz w:val="24"/>
          <w:szCs w:val="24"/>
        </w:rPr>
        <w:t>NS</w:t>
      </w:r>
      <w:r>
        <w:rPr>
          <w:rFonts w:ascii="Times New Roman" w:eastAsia="宋体" w:hAnsi="Times New Roman" w:cs="Times New Roman"/>
          <w:sz w:val="24"/>
          <w:szCs w:val="24"/>
        </w:rPr>
        <w:t>）在创建时会结合各个</w:t>
      </w:r>
      <w:r>
        <w:rPr>
          <w:rFonts w:ascii="Times New Roman" w:eastAsia="宋体" w:hAnsi="Times New Roman" w:cs="Times New Roman"/>
          <w:sz w:val="24"/>
          <w:szCs w:val="24"/>
        </w:rPr>
        <w:t>VNF</w:t>
      </w:r>
      <w:r>
        <w:rPr>
          <w:rFonts w:ascii="Times New Roman" w:eastAsia="宋体" w:hAnsi="Times New Roman" w:cs="Times New Roman"/>
          <w:sz w:val="24"/>
          <w:szCs w:val="24"/>
        </w:rPr>
        <w:t>。在基础设施上部署的有序的</w:t>
      </w:r>
      <w:r>
        <w:rPr>
          <w:rFonts w:ascii="Times New Roman" w:eastAsia="宋体" w:hAnsi="Times New Roman" w:cs="Times New Roman"/>
          <w:sz w:val="24"/>
          <w:szCs w:val="24"/>
        </w:rPr>
        <w:t>VNF</w:t>
      </w:r>
      <w:r>
        <w:rPr>
          <w:rFonts w:ascii="Times New Roman" w:eastAsia="宋体" w:hAnsi="Times New Roman" w:cs="Times New Roman"/>
          <w:sz w:val="24"/>
          <w:szCs w:val="24"/>
        </w:rPr>
        <w:t>集合的组成被称为前向图。为了在</w:t>
      </w:r>
      <w:r>
        <w:rPr>
          <w:rFonts w:ascii="Times New Roman" w:eastAsia="宋体" w:hAnsi="Times New Roman" w:cs="Times New Roman"/>
          <w:sz w:val="24"/>
          <w:szCs w:val="24"/>
        </w:rPr>
        <w:t>NFV</w:t>
      </w:r>
      <w:r>
        <w:rPr>
          <w:rFonts w:ascii="Times New Roman" w:eastAsia="宋体" w:hAnsi="Times New Roman" w:cs="Times New Roman"/>
          <w:sz w:val="24"/>
          <w:szCs w:val="24"/>
        </w:rPr>
        <w:t>环境中全面定义网络服务，有必要指定：构成网络服务的</w:t>
      </w:r>
      <w:r>
        <w:rPr>
          <w:rFonts w:ascii="Times New Roman" w:eastAsia="宋体" w:hAnsi="Times New Roman" w:cs="Times New Roman"/>
          <w:sz w:val="24"/>
          <w:szCs w:val="24"/>
        </w:rPr>
        <w:t>VNF</w:t>
      </w:r>
      <w:r>
        <w:rPr>
          <w:rFonts w:ascii="Times New Roman" w:eastAsia="宋体" w:hAnsi="Times New Roman" w:cs="Times New Roman"/>
          <w:sz w:val="24"/>
          <w:szCs w:val="24"/>
        </w:rPr>
        <w:t>组件、它们在图中的各自顺序以及它们在</w:t>
      </w:r>
      <w:r>
        <w:rPr>
          <w:rFonts w:ascii="Times New Roman" w:eastAsia="宋体" w:hAnsi="Times New Roman" w:cs="Times New Roman"/>
          <w:sz w:val="24"/>
          <w:szCs w:val="24"/>
        </w:rPr>
        <w:t>NFV</w:t>
      </w:r>
      <w:r>
        <w:rPr>
          <w:rFonts w:ascii="Times New Roman" w:eastAsia="宋体" w:hAnsi="Times New Roman" w:cs="Times New Roman"/>
          <w:sz w:val="24"/>
          <w:szCs w:val="24"/>
        </w:rPr>
        <w:t>基础设施中的位置。这项技术面临的主要挑战之一是在底层网络基础设施中优化资源放置。这一挑战被称为</w:t>
      </w:r>
      <w:r>
        <w:rPr>
          <w:rFonts w:ascii="Times New Roman" w:eastAsia="宋体" w:hAnsi="Times New Roman" w:cs="Times New Roman"/>
          <w:sz w:val="24"/>
          <w:szCs w:val="24"/>
        </w:rPr>
        <w:t>VNF</w:t>
      </w:r>
      <w:proofErr w:type="gramStart"/>
      <w:r>
        <w:rPr>
          <w:rFonts w:ascii="Times New Roman" w:eastAsia="宋体" w:hAnsi="Times New Roman" w:cs="Times New Roman"/>
          <w:sz w:val="24"/>
          <w:szCs w:val="24"/>
        </w:rPr>
        <w:t>前向图嵌入</w:t>
      </w:r>
      <w:proofErr w:type="gramEnd"/>
      <w:r>
        <w:rPr>
          <w:rFonts w:ascii="Times New Roman" w:eastAsia="宋体" w:hAnsi="Times New Roman" w:cs="Times New Roman"/>
          <w:sz w:val="24"/>
          <w:szCs w:val="24"/>
        </w:rPr>
        <w:t>问题（</w:t>
      </w:r>
      <w:r>
        <w:rPr>
          <w:rFonts w:ascii="Times New Roman" w:eastAsia="宋体" w:hAnsi="Times New Roman" w:cs="Times New Roman"/>
          <w:sz w:val="24"/>
          <w:szCs w:val="24"/>
        </w:rPr>
        <w:t>VNF-FGE</w:t>
      </w:r>
      <w:r>
        <w:rPr>
          <w:rFonts w:ascii="Times New Roman" w:eastAsia="宋体" w:hAnsi="Times New Roman" w:cs="Times New Roman"/>
          <w:sz w:val="24"/>
          <w:szCs w:val="24"/>
        </w:rPr>
        <w:t>），是</w:t>
      </w:r>
      <w:r>
        <w:rPr>
          <w:rFonts w:ascii="Times New Roman" w:eastAsia="宋体" w:hAnsi="Times New Roman" w:cs="Times New Roman"/>
          <w:sz w:val="24"/>
          <w:szCs w:val="24"/>
        </w:rPr>
        <w:t>NFV</w:t>
      </w:r>
      <w:r>
        <w:rPr>
          <w:rFonts w:ascii="Times New Roman" w:eastAsia="宋体" w:hAnsi="Times New Roman" w:cs="Times New Roman"/>
          <w:sz w:val="24"/>
          <w:szCs w:val="24"/>
        </w:rPr>
        <w:t>资源分配问题之一，其余的资源分配问题还由</w:t>
      </w:r>
      <w:r>
        <w:rPr>
          <w:rFonts w:ascii="Times New Roman" w:eastAsia="宋体" w:hAnsi="Times New Roman" w:cs="Times New Roman"/>
          <w:sz w:val="24"/>
          <w:szCs w:val="24"/>
        </w:rPr>
        <w:t>VNF</w:t>
      </w:r>
      <w:r>
        <w:rPr>
          <w:rFonts w:ascii="Times New Roman" w:eastAsia="宋体" w:hAnsi="Times New Roman" w:cs="Times New Roman"/>
          <w:sz w:val="24"/>
          <w:szCs w:val="24"/>
        </w:rPr>
        <w:t>链式组合和</w:t>
      </w:r>
      <w:r>
        <w:rPr>
          <w:rFonts w:ascii="Times New Roman" w:eastAsia="宋体" w:hAnsi="Times New Roman" w:cs="Times New Roman"/>
          <w:sz w:val="24"/>
          <w:szCs w:val="24"/>
        </w:rPr>
        <w:t>VNF</w:t>
      </w:r>
      <w:r>
        <w:rPr>
          <w:rFonts w:ascii="Times New Roman" w:eastAsia="宋体" w:hAnsi="Times New Roman" w:cs="Times New Roman"/>
          <w:sz w:val="24"/>
          <w:szCs w:val="24"/>
        </w:rPr>
        <w:t>调度问题。</w:t>
      </w:r>
    </w:p>
    <w:p w14:paraId="202390A0"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在本文中，我们专注于优化</w:t>
      </w:r>
      <w:r>
        <w:rPr>
          <w:rFonts w:ascii="Times New Roman" w:eastAsia="宋体" w:hAnsi="Times New Roman" w:cs="Times New Roman"/>
          <w:sz w:val="24"/>
          <w:szCs w:val="24"/>
        </w:rPr>
        <w:t>VNF-FGE</w:t>
      </w:r>
      <w:r>
        <w:rPr>
          <w:rFonts w:ascii="Times New Roman" w:eastAsia="宋体" w:hAnsi="Times New Roman" w:cs="Times New Roman"/>
          <w:sz w:val="24"/>
          <w:szCs w:val="24"/>
        </w:rPr>
        <w:t>。这个问题包</w:t>
      </w:r>
      <w:r>
        <w:rPr>
          <w:rFonts w:ascii="Times New Roman" w:eastAsia="宋体" w:hAnsi="Times New Roman" w:cs="Times New Roman"/>
          <w:sz w:val="24"/>
          <w:szCs w:val="24"/>
        </w:rPr>
        <w:t>括在物理网络基础设施的基础上有效地映射一组网络服务请求。特别是，考虑到虚拟环境的状态，我们寻求获得</w:t>
      </w:r>
      <w:r>
        <w:rPr>
          <w:rFonts w:ascii="Times New Roman" w:eastAsia="宋体" w:hAnsi="Times New Roman" w:cs="Times New Roman"/>
          <w:sz w:val="24"/>
          <w:szCs w:val="24"/>
        </w:rPr>
        <w:t>NS</w:t>
      </w:r>
      <w:r>
        <w:rPr>
          <w:rFonts w:ascii="Times New Roman" w:eastAsia="宋体" w:hAnsi="Times New Roman" w:cs="Times New Roman"/>
          <w:sz w:val="24"/>
          <w:szCs w:val="24"/>
        </w:rPr>
        <w:t>链的最佳位置，从而实现特定的资源目标（例如，剩余资源的最大化，整体功耗的最小化，特定</w:t>
      </w:r>
      <w:r>
        <w:rPr>
          <w:rFonts w:ascii="Times New Roman" w:eastAsia="宋体" w:hAnsi="Times New Roman" w:cs="Times New Roman"/>
          <w:sz w:val="24"/>
          <w:szCs w:val="24"/>
        </w:rPr>
        <w:t>QoS</w:t>
      </w:r>
      <w:r>
        <w:rPr>
          <w:rFonts w:ascii="Times New Roman" w:eastAsia="宋体" w:hAnsi="Times New Roman" w:cs="Times New Roman"/>
          <w:sz w:val="24"/>
          <w:szCs w:val="24"/>
        </w:rPr>
        <w:t>指标的优化等）。此外，</w:t>
      </w:r>
      <w:r>
        <w:rPr>
          <w:rFonts w:ascii="Times New Roman" w:eastAsia="宋体" w:hAnsi="Times New Roman" w:cs="Times New Roman"/>
          <w:sz w:val="24"/>
          <w:szCs w:val="24"/>
        </w:rPr>
        <w:t>NFV</w:t>
      </w:r>
      <w:r>
        <w:rPr>
          <w:rFonts w:ascii="Times New Roman" w:eastAsia="宋体" w:hAnsi="Times New Roman" w:cs="Times New Roman"/>
          <w:sz w:val="24"/>
          <w:szCs w:val="24"/>
        </w:rPr>
        <w:t>的具体方面，如转发延迟、入口</w:t>
      </w:r>
      <w:r>
        <w:rPr>
          <w:rFonts w:ascii="Times New Roman" w:eastAsia="宋体" w:hAnsi="Times New Roman" w:cs="Times New Roman"/>
          <w:sz w:val="24"/>
          <w:szCs w:val="24"/>
        </w:rPr>
        <w:t>/</w:t>
      </w:r>
      <w:r>
        <w:rPr>
          <w:rFonts w:ascii="Times New Roman" w:eastAsia="宋体" w:hAnsi="Times New Roman" w:cs="Times New Roman"/>
          <w:sz w:val="24"/>
          <w:szCs w:val="24"/>
        </w:rPr>
        <w:t>出口比特率和流量链，也必须加以考虑。</w:t>
      </w:r>
    </w:p>
    <w:p w14:paraId="0F701CC6"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我们将</w:t>
      </w:r>
      <w:r>
        <w:rPr>
          <w:rFonts w:ascii="Times New Roman" w:eastAsia="宋体" w:hAnsi="Times New Roman" w:cs="Times New Roman"/>
          <w:sz w:val="24"/>
          <w:szCs w:val="24"/>
        </w:rPr>
        <w:t>VNF-FGE</w:t>
      </w:r>
      <w:r>
        <w:rPr>
          <w:rFonts w:ascii="Times New Roman" w:eastAsia="宋体" w:hAnsi="Times New Roman" w:cs="Times New Roman"/>
          <w:sz w:val="24"/>
          <w:szCs w:val="24"/>
        </w:rPr>
        <w:t>形式化为一个受限的组合优化问题，其中</w:t>
      </w:r>
      <w:r>
        <w:rPr>
          <w:rFonts w:ascii="Times New Roman" w:eastAsia="宋体" w:hAnsi="Times New Roman" w:cs="Times New Roman"/>
          <w:sz w:val="24"/>
          <w:szCs w:val="24"/>
        </w:rPr>
        <w:t>NS</w:t>
      </w:r>
      <w:r>
        <w:rPr>
          <w:rFonts w:ascii="Times New Roman" w:eastAsia="宋体" w:hAnsi="Times New Roman" w:cs="Times New Roman"/>
          <w:sz w:val="24"/>
          <w:szCs w:val="24"/>
        </w:rPr>
        <w:t>需要被放置在满足服务水平协议的网络基础设施之上。这个问题被表示为</w:t>
      </w:r>
      <w:r>
        <w:rPr>
          <w:rFonts w:ascii="Times New Roman" w:eastAsia="宋体" w:hAnsi="Times New Roman" w:cs="Times New Roman"/>
          <w:sz w:val="24"/>
          <w:szCs w:val="24"/>
        </w:rPr>
        <w:t>NP-hard[2]</w:t>
      </w:r>
      <w:r>
        <w:rPr>
          <w:rFonts w:ascii="Times New Roman" w:eastAsia="宋体" w:hAnsi="Times New Roman" w:cs="Times New Roman"/>
          <w:sz w:val="24"/>
          <w:szCs w:val="24"/>
        </w:rPr>
        <w:t>；因此，只有在小的实例中才有可能精确地解决它。文献中的大多数现有方法都集中在启发</w:t>
      </w:r>
      <w:r>
        <w:rPr>
          <w:rFonts w:ascii="Times New Roman" w:eastAsia="宋体" w:hAnsi="Times New Roman" w:cs="Times New Roman"/>
          <w:sz w:val="24"/>
          <w:szCs w:val="24"/>
        </w:rPr>
        <w:t>式或元启发式算法的设计上。然而，这些策略存在一个市长的缺点。尽管它们在解决有限制的优化问题方面有很好的效果，但当限制的数量较多，解决方案的可行区域较小时，在某些情况下，它们往往是无效的。</w:t>
      </w:r>
    </w:p>
    <w:p w14:paraId="5B0C98D1" w14:textId="77777777" w:rsidR="003F28C5" w:rsidRDefault="003F28C5">
      <w:pPr>
        <w:spacing w:line="400" w:lineRule="exact"/>
        <w:ind w:firstLine="420"/>
        <w:jc w:val="left"/>
        <w:rPr>
          <w:rFonts w:ascii="Times New Roman" w:eastAsia="宋体" w:hAnsi="Times New Roman" w:cs="Times New Roman"/>
          <w:sz w:val="24"/>
          <w:szCs w:val="24"/>
        </w:rPr>
      </w:pPr>
    </w:p>
    <w:p w14:paraId="0D4F6F4F"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2</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背景</w:t>
      </w:r>
    </w:p>
    <w:p w14:paraId="3B6DD3F6"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2.1 </w:t>
      </w:r>
      <w:r>
        <w:rPr>
          <w:rFonts w:ascii="Times New Roman" w:eastAsia="黑体" w:hAnsi="Times New Roman" w:cs="Times New Roman"/>
          <w:sz w:val="30"/>
          <w:szCs w:val="30"/>
        </w:rPr>
        <w:t>关于</w:t>
      </w:r>
      <w:r>
        <w:rPr>
          <w:rFonts w:ascii="Times New Roman" w:eastAsia="黑体" w:hAnsi="Times New Roman" w:cs="Times New Roman"/>
          <w:sz w:val="30"/>
          <w:szCs w:val="30"/>
        </w:rPr>
        <w:t>VNF-FGE</w:t>
      </w:r>
      <w:r>
        <w:rPr>
          <w:rFonts w:ascii="Times New Roman" w:eastAsia="黑体" w:hAnsi="Times New Roman" w:cs="Times New Roman"/>
          <w:sz w:val="30"/>
          <w:szCs w:val="30"/>
        </w:rPr>
        <w:t>问题的文献</w:t>
      </w:r>
    </w:p>
    <w:p w14:paraId="7F6948E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以前的一些工作已经着手解决</w:t>
      </w:r>
      <w:r>
        <w:rPr>
          <w:rFonts w:ascii="宋体" w:eastAsia="宋体" w:hAnsi="宋体" w:cs="Times New Roman"/>
          <w:sz w:val="24"/>
          <w:szCs w:val="28"/>
        </w:rPr>
        <w:t>VNF-FGE</w:t>
      </w:r>
      <w:r>
        <w:rPr>
          <w:rFonts w:ascii="宋体" w:eastAsia="宋体" w:hAnsi="宋体" w:cs="Times New Roman"/>
          <w:sz w:val="24"/>
          <w:szCs w:val="28"/>
        </w:rPr>
        <w:t>问题。在文献中，我们可以发现它存在于</w:t>
      </w:r>
      <w:r>
        <w:rPr>
          <w:rFonts w:ascii="宋体" w:eastAsia="宋体" w:hAnsi="宋体" w:cs="Times New Roman"/>
          <w:sz w:val="24"/>
          <w:szCs w:val="28"/>
        </w:rPr>
        <w:t>[9]</w:t>
      </w:r>
      <w:r>
        <w:rPr>
          <w:rFonts w:ascii="宋体" w:eastAsia="宋体" w:hAnsi="宋体" w:cs="Times New Roman"/>
          <w:sz w:val="24"/>
          <w:szCs w:val="28"/>
        </w:rPr>
        <w:t>或</w:t>
      </w:r>
      <w:r>
        <w:rPr>
          <w:rFonts w:ascii="宋体" w:eastAsia="宋体" w:hAnsi="宋体" w:cs="Times New Roman"/>
          <w:sz w:val="24"/>
          <w:szCs w:val="28"/>
        </w:rPr>
        <w:t>[10]</w:t>
      </w:r>
      <w:r>
        <w:rPr>
          <w:rFonts w:ascii="宋体" w:eastAsia="宋体" w:hAnsi="宋体" w:cs="Times New Roman"/>
          <w:sz w:val="24"/>
          <w:szCs w:val="28"/>
        </w:rPr>
        <w:t>中。由于它是一个</w:t>
      </w:r>
      <w:r>
        <w:rPr>
          <w:rFonts w:ascii="宋体" w:eastAsia="宋体" w:hAnsi="宋体" w:cs="Times New Roman"/>
          <w:sz w:val="24"/>
          <w:szCs w:val="28"/>
        </w:rPr>
        <w:t>NP-hard</w:t>
      </w:r>
      <w:r>
        <w:rPr>
          <w:rFonts w:ascii="宋体" w:eastAsia="宋体" w:hAnsi="宋体" w:cs="Times New Roman"/>
          <w:sz w:val="24"/>
          <w:szCs w:val="28"/>
        </w:rPr>
        <w:t>的优化问题，对于大的实例来说，</w:t>
      </w:r>
      <w:r>
        <w:rPr>
          <w:rFonts w:ascii="宋体" w:eastAsia="宋体" w:hAnsi="宋体" w:cs="Times New Roman"/>
          <w:sz w:val="24"/>
          <w:szCs w:val="28"/>
        </w:rPr>
        <w:lastRenderedPageBreak/>
        <w:t>优化解决它的运行时间是难以承受的。出于这个原因，这个问题已经通过应用以下的替代方法来解决了。</w:t>
      </w:r>
    </w:p>
    <w:p w14:paraId="051F8DA9" w14:textId="77777777" w:rsidR="003F28C5" w:rsidRDefault="00D106E1">
      <w:pPr>
        <w:spacing w:line="400" w:lineRule="exact"/>
        <w:jc w:val="left"/>
        <w:rPr>
          <w:rFonts w:ascii="宋体" w:eastAsia="宋体" w:hAnsi="宋体" w:cs="Times New Roman"/>
          <w:sz w:val="24"/>
          <w:szCs w:val="28"/>
        </w:rPr>
      </w:pPr>
      <w:proofErr w:type="spellStart"/>
      <w:r>
        <w:rPr>
          <w:rFonts w:ascii="宋体" w:eastAsia="宋体" w:hAnsi="宋体" w:cs="Times New Roman"/>
          <w:sz w:val="24"/>
          <w:szCs w:val="28"/>
        </w:rPr>
        <w:t>i</w:t>
      </w:r>
      <w:proofErr w:type="spellEnd"/>
      <w:r>
        <w:rPr>
          <w:rFonts w:ascii="宋体" w:eastAsia="宋体" w:hAnsi="宋体" w:cs="Times New Roman"/>
          <w:sz w:val="24"/>
          <w:szCs w:val="28"/>
        </w:rPr>
        <w:t xml:space="preserve">) </w:t>
      </w:r>
      <w:r>
        <w:rPr>
          <w:rFonts w:ascii="宋体" w:eastAsia="宋体" w:hAnsi="宋体" w:cs="Times New Roman"/>
          <w:sz w:val="24"/>
          <w:szCs w:val="28"/>
        </w:rPr>
        <w:t>对于小的问题实例，可以</w:t>
      </w:r>
      <w:r>
        <w:rPr>
          <w:rFonts w:ascii="宋体" w:eastAsia="宋体" w:hAnsi="宋体" w:cs="Times New Roman"/>
          <w:sz w:val="24"/>
          <w:szCs w:val="28"/>
        </w:rPr>
        <w:t>实现最佳的解决方案。例如，使用混合整数线性编程</w:t>
      </w:r>
      <w:r>
        <w:rPr>
          <w:rFonts w:ascii="宋体" w:eastAsia="宋体" w:hAnsi="宋体" w:cs="Times New Roman" w:hint="eastAsia"/>
          <w:sz w:val="24"/>
          <w:szCs w:val="28"/>
        </w:rPr>
        <w:t>，</w:t>
      </w:r>
      <w:r>
        <w:rPr>
          <w:rFonts w:ascii="宋体" w:eastAsia="宋体" w:hAnsi="宋体" w:cs="Times New Roman"/>
          <w:sz w:val="24"/>
          <w:szCs w:val="28"/>
        </w:rPr>
        <w:t>或者对描述为马尔科夫决策过程的问题分析求解贝尔</w:t>
      </w:r>
      <w:proofErr w:type="gramStart"/>
      <w:r>
        <w:rPr>
          <w:rFonts w:ascii="宋体" w:eastAsia="宋体" w:hAnsi="宋体" w:cs="Times New Roman"/>
          <w:sz w:val="24"/>
          <w:szCs w:val="28"/>
        </w:rPr>
        <w:t>曼</w:t>
      </w:r>
      <w:proofErr w:type="gramEnd"/>
      <w:r>
        <w:rPr>
          <w:rFonts w:ascii="宋体" w:eastAsia="宋体" w:hAnsi="宋体" w:cs="Times New Roman"/>
          <w:sz w:val="24"/>
          <w:szCs w:val="28"/>
        </w:rPr>
        <w:t>方程。</w:t>
      </w:r>
    </w:p>
    <w:p w14:paraId="268A2CB1" w14:textId="77777777" w:rsidR="003F28C5" w:rsidRDefault="00D106E1">
      <w:pPr>
        <w:spacing w:line="400" w:lineRule="exact"/>
        <w:jc w:val="left"/>
        <w:rPr>
          <w:rFonts w:ascii="宋体" w:eastAsia="宋体" w:hAnsi="宋体" w:cs="Times New Roman"/>
          <w:sz w:val="24"/>
          <w:szCs w:val="28"/>
        </w:rPr>
      </w:pPr>
      <w:r>
        <w:rPr>
          <w:rFonts w:ascii="宋体" w:eastAsia="宋体" w:hAnsi="宋体" w:cs="Times New Roman"/>
          <w:sz w:val="24"/>
          <w:szCs w:val="28"/>
        </w:rPr>
        <w:t xml:space="preserve">ii) </w:t>
      </w:r>
      <w:r>
        <w:rPr>
          <w:rFonts w:ascii="宋体" w:eastAsia="宋体" w:hAnsi="宋体" w:cs="Times New Roman"/>
          <w:sz w:val="24"/>
          <w:szCs w:val="28"/>
        </w:rPr>
        <w:t>另一个选择是启发式方法，尽管不能保证收敛到局部最优，但能够在合理的计算时间内获得有竞争力的解决方案。</w:t>
      </w:r>
    </w:p>
    <w:p w14:paraId="1DE140CB" w14:textId="77777777" w:rsidR="003F28C5" w:rsidRDefault="00D106E1">
      <w:pPr>
        <w:spacing w:line="400" w:lineRule="exact"/>
        <w:jc w:val="left"/>
        <w:rPr>
          <w:rFonts w:ascii="宋体" w:eastAsia="宋体" w:hAnsi="宋体" w:cs="Times New Roman"/>
          <w:sz w:val="24"/>
          <w:szCs w:val="28"/>
        </w:rPr>
      </w:pPr>
      <w:r>
        <w:rPr>
          <w:rFonts w:ascii="宋体" w:eastAsia="宋体" w:hAnsi="宋体" w:cs="Times New Roman"/>
          <w:sz w:val="24"/>
          <w:szCs w:val="28"/>
        </w:rPr>
        <w:t xml:space="preserve">iii) </w:t>
      </w:r>
      <w:r>
        <w:rPr>
          <w:rFonts w:ascii="宋体" w:eastAsia="宋体" w:hAnsi="宋体" w:cs="Times New Roman"/>
          <w:sz w:val="24"/>
          <w:szCs w:val="28"/>
        </w:rPr>
        <w:t>最后，作为启发式方法的延伸，元启发式方法提供了一个与问题无关的高级算法框架，为开发优化算法设定了准则。这些方法通过迭代改进中间的解决方案来找到接近最优的解决方案，并考虑到给定的质量衡量标准。</w:t>
      </w:r>
    </w:p>
    <w:p w14:paraId="657F71F4"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基于前面的备选方案，在优化</w:t>
      </w:r>
      <w:r>
        <w:rPr>
          <w:rFonts w:ascii="宋体" w:eastAsia="宋体" w:hAnsi="宋体" w:cs="Times New Roman"/>
          <w:sz w:val="24"/>
          <w:szCs w:val="28"/>
        </w:rPr>
        <w:t>VFN-FGE</w:t>
      </w:r>
      <w:r>
        <w:rPr>
          <w:rFonts w:ascii="宋体" w:eastAsia="宋体" w:hAnsi="宋体" w:cs="Times New Roman"/>
          <w:sz w:val="24"/>
          <w:szCs w:val="28"/>
        </w:rPr>
        <w:t>时，已经解决了不同的目标。最小化映射在基础设施之上的虚拟网络功能实例的数量</w:t>
      </w:r>
      <w:r>
        <w:rPr>
          <w:rFonts w:ascii="宋体" w:eastAsia="宋体" w:hAnsi="宋体" w:cs="Times New Roman"/>
          <w:sz w:val="24"/>
          <w:szCs w:val="28"/>
        </w:rPr>
        <w:t>[17]</w:t>
      </w:r>
      <w:r>
        <w:rPr>
          <w:rFonts w:ascii="宋体" w:eastAsia="宋体" w:hAnsi="宋体" w:cs="Times New Roman"/>
          <w:sz w:val="24"/>
          <w:szCs w:val="28"/>
        </w:rPr>
        <w:t>，或最大化成功嵌入的服务请求的数量</w:t>
      </w:r>
      <w:r>
        <w:rPr>
          <w:rFonts w:ascii="宋体" w:eastAsia="宋体" w:hAnsi="宋体" w:cs="Times New Roman"/>
          <w:sz w:val="24"/>
          <w:szCs w:val="28"/>
        </w:rPr>
        <w:t>[14]</w:t>
      </w:r>
      <w:r>
        <w:rPr>
          <w:rFonts w:ascii="宋体" w:eastAsia="宋体" w:hAnsi="宋体" w:cs="Times New Roman"/>
          <w:sz w:val="24"/>
          <w:szCs w:val="28"/>
        </w:rPr>
        <w:t>是这些目标中的几个。其他工作涉及到基于功率的安置建议。例如，通过遗传算法方法使功耗最小化</w:t>
      </w:r>
      <w:r>
        <w:rPr>
          <w:rFonts w:ascii="宋体" w:eastAsia="宋体" w:hAnsi="宋体" w:cs="Times New Roman"/>
          <w:sz w:val="24"/>
          <w:szCs w:val="28"/>
        </w:rPr>
        <w:t>[18]</w:t>
      </w:r>
      <w:r>
        <w:rPr>
          <w:rFonts w:ascii="宋体" w:eastAsia="宋体" w:hAnsi="宋体" w:cs="Times New Roman"/>
          <w:sz w:val="24"/>
          <w:szCs w:val="28"/>
        </w:rPr>
        <w:t>，或对未知或不精确制定的资源需求变化提供稳健</w:t>
      </w:r>
      <w:r>
        <w:rPr>
          <w:rFonts w:ascii="宋体" w:eastAsia="宋体" w:hAnsi="宋体" w:cs="Times New Roman" w:hint="eastAsia"/>
          <w:sz w:val="24"/>
          <w:szCs w:val="28"/>
        </w:rPr>
        <w:t>性</w:t>
      </w:r>
      <w:r>
        <w:rPr>
          <w:rFonts w:ascii="宋体" w:eastAsia="宋体" w:hAnsi="宋体" w:cs="Times New Roman"/>
          <w:sz w:val="24"/>
          <w:szCs w:val="28"/>
        </w:rPr>
        <w:t>[2]</w:t>
      </w:r>
      <w:r>
        <w:rPr>
          <w:rFonts w:ascii="宋体" w:eastAsia="宋体" w:hAnsi="宋体" w:cs="Times New Roman"/>
          <w:sz w:val="24"/>
          <w:szCs w:val="28"/>
        </w:rPr>
        <w:t>，是这些</w:t>
      </w:r>
      <w:r>
        <w:rPr>
          <w:rFonts w:ascii="宋体" w:eastAsia="宋体" w:hAnsi="宋体" w:cs="Times New Roman"/>
          <w:sz w:val="24"/>
          <w:szCs w:val="28"/>
        </w:rPr>
        <w:t>工作中的一部分。</w:t>
      </w:r>
    </w:p>
    <w:p w14:paraId="65437F0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除了前面的参考文献，强化学习也成为一个有前景的研究方向。例如，</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等人（</w:t>
      </w:r>
      <w:r>
        <w:rPr>
          <w:rFonts w:ascii="宋体" w:eastAsia="宋体" w:hAnsi="宋体" w:cs="Times New Roman"/>
          <w:sz w:val="24"/>
          <w:szCs w:val="28"/>
        </w:rPr>
        <w:t>2014</w:t>
      </w:r>
      <w:r>
        <w:rPr>
          <w:rFonts w:ascii="宋体" w:eastAsia="宋体" w:hAnsi="宋体" w:cs="Times New Roman"/>
          <w:sz w:val="24"/>
          <w:szCs w:val="28"/>
        </w:rPr>
        <w:t>）</w:t>
      </w:r>
      <w:r>
        <w:rPr>
          <w:rFonts w:ascii="宋体" w:eastAsia="宋体" w:hAnsi="宋体" w:cs="Times New Roman"/>
          <w:sz w:val="24"/>
          <w:szCs w:val="28"/>
        </w:rPr>
        <w:t>[19]</w:t>
      </w:r>
      <w:r>
        <w:rPr>
          <w:rFonts w:ascii="宋体" w:eastAsia="宋体" w:hAnsi="宋体" w:cs="Times New Roman"/>
          <w:sz w:val="24"/>
          <w:szCs w:val="28"/>
        </w:rPr>
        <w:t>使用</w:t>
      </w:r>
      <w:r>
        <w:rPr>
          <w:rFonts w:ascii="宋体" w:eastAsia="宋体" w:hAnsi="宋体" w:cs="Times New Roman"/>
          <w:sz w:val="24"/>
          <w:szCs w:val="28"/>
        </w:rPr>
        <w:t>Q-learning</w:t>
      </w:r>
      <w:r>
        <w:rPr>
          <w:rFonts w:ascii="宋体" w:eastAsia="宋体" w:hAnsi="宋体" w:cs="Times New Roman"/>
          <w:sz w:val="24"/>
          <w:szCs w:val="28"/>
        </w:rPr>
        <w:t>来控制作为</w:t>
      </w:r>
      <w:r>
        <w:rPr>
          <w:rFonts w:ascii="宋体" w:eastAsia="宋体" w:hAnsi="宋体" w:cs="Times New Roman"/>
          <w:sz w:val="24"/>
          <w:szCs w:val="28"/>
        </w:rPr>
        <w:t>NFV</w:t>
      </w:r>
      <w:r>
        <w:rPr>
          <w:rFonts w:ascii="宋体" w:eastAsia="宋体" w:hAnsi="宋体" w:cs="Times New Roman"/>
          <w:sz w:val="24"/>
          <w:szCs w:val="28"/>
        </w:rPr>
        <w:t>管理系统一部分的资源分配。在</w:t>
      </w:r>
      <w:r>
        <w:rPr>
          <w:rFonts w:ascii="宋体" w:eastAsia="宋体" w:hAnsi="宋体" w:cs="Times New Roman"/>
          <w:sz w:val="24"/>
          <w:szCs w:val="28"/>
        </w:rPr>
        <w:t>[20]</w:t>
      </w:r>
      <w:r>
        <w:rPr>
          <w:rFonts w:ascii="宋体" w:eastAsia="宋体" w:hAnsi="宋体" w:cs="Times New Roman"/>
          <w:sz w:val="24"/>
          <w:szCs w:val="28"/>
        </w:rPr>
        <w:t>中，</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还采用了一个人工神经网络，在其之前的工作基础上进行资源重新分配决策。</w:t>
      </w:r>
      <w:r>
        <w:rPr>
          <w:rFonts w:ascii="宋体" w:eastAsia="宋体" w:hAnsi="宋体" w:cs="Times New Roman"/>
          <w:sz w:val="24"/>
          <w:szCs w:val="28"/>
        </w:rPr>
        <w:t>Yao</w:t>
      </w:r>
      <w:r>
        <w:rPr>
          <w:rFonts w:ascii="宋体" w:eastAsia="宋体" w:hAnsi="宋体" w:cs="Times New Roman"/>
          <w:sz w:val="24"/>
          <w:szCs w:val="28"/>
        </w:rPr>
        <w:t>等人（</w:t>
      </w:r>
      <w:r>
        <w:rPr>
          <w:rFonts w:ascii="宋体" w:eastAsia="宋体" w:hAnsi="宋体" w:cs="Times New Roman"/>
          <w:sz w:val="24"/>
          <w:szCs w:val="28"/>
        </w:rPr>
        <w:t>2018</w:t>
      </w:r>
      <w:r>
        <w:rPr>
          <w:rFonts w:ascii="宋体" w:eastAsia="宋体" w:hAnsi="宋体" w:cs="Times New Roman"/>
          <w:sz w:val="24"/>
          <w:szCs w:val="28"/>
        </w:rPr>
        <w:t>）</w:t>
      </w:r>
      <w:r>
        <w:rPr>
          <w:rFonts w:ascii="宋体" w:eastAsia="宋体" w:hAnsi="宋体" w:cs="Times New Roman"/>
          <w:sz w:val="24"/>
          <w:szCs w:val="28"/>
        </w:rPr>
        <w:t>[21]</w:t>
      </w:r>
      <w:r>
        <w:rPr>
          <w:rFonts w:ascii="宋体" w:eastAsia="宋体" w:hAnsi="宋体" w:cs="Times New Roman"/>
          <w:sz w:val="24"/>
          <w:szCs w:val="28"/>
        </w:rPr>
        <w:t>首次</w:t>
      </w:r>
      <w:proofErr w:type="spellStart"/>
      <w:r>
        <w:rPr>
          <w:rFonts w:ascii="宋体" w:eastAsia="宋体" w:hAnsi="宋体" w:cs="Times New Roman"/>
          <w:sz w:val="24"/>
          <w:szCs w:val="28"/>
        </w:rPr>
        <w:t>ulitized</w:t>
      </w:r>
      <w:proofErr w:type="spellEnd"/>
      <w:r>
        <w:rPr>
          <w:rFonts w:ascii="宋体" w:eastAsia="宋体" w:hAnsi="宋体" w:cs="Times New Roman"/>
          <w:sz w:val="24"/>
          <w:szCs w:val="28"/>
        </w:rPr>
        <w:t>历史网络请求数据和基于策略的</w:t>
      </w:r>
      <w:r>
        <w:rPr>
          <w:rFonts w:ascii="宋体" w:eastAsia="宋体" w:hAnsi="宋体" w:cs="Times New Roman"/>
          <w:sz w:val="24"/>
          <w:szCs w:val="28"/>
        </w:rPr>
        <w:t>RL</w:t>
      </w:r>
      <w:r>
        <w:rPr>
          <w:rFonts w:ascii="宋体" w:eastAsia="宋体" w:hAnsi="宋体" w:cs="Times New Roman"/>
          <w:sz w:val="24"/>
          <w:szCs w:val="28"/>
        </w:rPr>
        <w:t>来优化节点映射。他们使用节点和链接的嵌入表示，在每个时间步骤中，都会根据网络属性的变化特征进行更新。这个网络嵌入通过卷积神经网络来选择使长期收益最大化</w:t>
      </w:r>
      <w:r>
        <w:rPr>
          <w:rFonts w:ascii="宋体" w:eastAsia="宋体" w:hAnsi="宋体" w:cs="Times New Roman"/>
          <w:sz w:val="24"/>
          <w:szCs w:val="28"/>
        </w:rPr>
        <w:t>的底层节点。</w:t>
      </w:r>
    </w:p>
    <w:p w14:paraId="696DCE4B" w14:textId="77777777" w:rsidR="003F28C5" w:rsidRDefault="00D106E1">
      <w:pPr>
        <w:spacing w:line="400" w:lineRule="exact"/>
        <w:jc w:val="left"/>
        <w:rPr>
          <w:rFonts w:ascii="黑体" w:eastAsia="黑体" w:hAnsi="黑体" w:cs="Times New Roman"/>
          <w:sz w:val="30"/>
          <w:szCs w:val="30"/>
        </w:rPr>
      </w:pPr>
      <w:r>
        <w:rPr>
          <w:rFonts w:ascii="黑体" w:eastAsia="黑体" w:hAnsi="黑体" w:cs="Times New Roman"/>
          <w:sz w:val="30"/>
          <w:szCs w:val="30"/>
        </w:rPr>
        <w:t xml:space="preserve">2.2 </w:t>
      </w:r>
      <w:r>
        <w:rPr>
          <w:rFonts w:ascii="黑体" w:eastAsia="黑体" w:hAnsi="黑体" w:cs="Times New Roman"/>
          <w:sz w:val="30"/>
          <w:szCs w:val="30"/>
        </w:rPr>
        <w:t>神经组合优化</w:t>
      </w:r>
    </w:p>
    <w:p w14:paraId="348FF268"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在组合优化中，必须从一个有限的解决方案中找出一个最小化或最大化给定成本函数的解决方案。</w:t>
      </w:r>
      <w:proofErr w:type="gramStart"/>
      <w:r>
        <w:rPr>
          <w:rFonts w:ascii="宋体" w:eastAsia="宋体" w:hAnsi="宋体" w:cs="Times New Roman" w:hint="eastAsia"/>
          <w:sz w:val="24"/>
          <w:szCs w:val="28"/>
        </w:rPr>
        <w:t>当解决</w:t>
      </w:r>
      <w:proofErr w:type="gramEnd"/>
      <w:r>
        <w:rPr>
          <w:rFonts w:ascii="宋体" w:eastAsia="宋体" w:hAnsi="宋体" w:cs="Times New Roman" w:hint="eastAsia"/>
          <w:sz w:val="24"/>
          <w:szCs w:val="28"/>
        </w:rPr>
        <w:t>方案的搜索空间的</w:t>
      </w:r>
      <w:r>
        <w:rPr>
          <w:rFonts w:ascii="宋体" w:eastAsia="宋体" w:hAnsi="宋体" w:cs="Times New Roman"/>
          <w:sz w:val="24"/>
          <w:szCs w:val="28"/>
        </w:rPr>
        <w:t>cardinality</w:t>
      </w:r>
      <w:r>
        <w:rPr>
          <w:rFonts w:ascii="宋体" w:eastAsia="宋体" w:hAnsi="宋体" w:cs="Times New Roman"/>
          <w:sz w:val="24"/>
          <w:szCs w:val="28"/>
        </w:rPr>
        <w:t>较小时，这项任务可能很容易。然而，在大的问题实例上这并不简单，因为精确的方法在计算上是不可行的，而启发式和元启发式不能保证找到最优解，也不能保证快速收敛。在</w:t>
      </w:r>
      <w:proofErr w:type="spellStart"/>
      <w:r>
        <w:rPr>
          <w:rFonts w:ascii="宋体" w:eastAsia="宋体" w:hAnsi="宋体" w:cs="Times New Roman"/>
          <w:sz w:val="24"/>
          <w:szCs w:val="28"/>
        </w:rPr>
        <w:t>Vinyals</w:t>
      </w:r>
      <w:proofErr w:type="spellEnd"/>
      <w:r>
        <w:rPr>
          <w:rFonts w:ascii="宋体" w:eastAsia="宋体" w:hAnsi="宋体" w:cs="Times New Roman"/>
          <w:sz w:val="24"/>
          <w:szCs w:val="28"/>
        </w:rPr>
        <w:t>等人（</w:t>
      </w:r>
      <w:r>
        <w:rPr>
          <w:rFonts w:ascii="宋体" w:eastAsia="宋体" w:hAnsi="宋体" w:cs="Times New Roman"/>
          <w:sz w:val="24"/>
          <w:szCs w:val="28"/>
        </w:rPr>
        <w:t>2015</w:t>
      </w:r>
      <w:r>
        <w:rPr>
          <w:rFonts w:ascii="宋体" w:eastAsia="宋体" w:hAnsi="宋体" w:cs="Times New Roman"/>
          <w:sz w:val="24"/>
          <w:szCs w:val="28"/>
        </w:rPr>
        <w:t>）</w:t>
      </w:r>
      <w:r>
        <w:rPr>
          <w:rFonts w:ascii="宋体" w:eastAsia="宋体" w:hAnsi="宋体" w:cs="Times New Roman"/>
          <w:sz w:val="24"/>
          <w:szCs w:val="28"/>
        </w:rPr>
        <w:t>[22]</w:t>
      </w:r>
      <w:r>
        <w:rPr>
          <w:rFonts w:ascii="宋体" w:eastAsia="宋体" w:hAnsi="宋体" w:cs="Times New Roman"/>
          <w:sz w:val="24"/>
          <w:szCs w:val="28"/>
        </w:rPr>
        <w:t>中，作者证明了使用监督学习来解决组合优化问题是可能的。特别是，他们表明，给定一个实例的输入，一个神经网络可以返回问题的近似最优解。在序列到序列模型的最新</w:t>
      </w:r>
      <w:r>
        <w:rPr>
          <w:rFonts w:ascii="宋体" w:eastAsia="宋体" w:hAnsi="宋体" w:cs="Times New Roman"/>
          <w:sz w:val="24"/>
          <w:szCs w:val="28"/>
        </w:rPr>
        <w:t>进展的激励下</w:t>
      </w:r>
      <w:r>
        <w:rPr>
          <w:rFonts w:ascii="宋体" w:eastAsia="宋体" w:hAnsi="宋体" w:cs="Times New Roman" w:hint="eastAsia"/>
          <w:sz w:val="24"/>
          <w:szCs w:val="28"/>
        </w:rPr>
        <w:t>，他们开发了一个注意力指针网络来处理传统的组合问题。然而，在大多数情况下，这种策略并不适用，因为很难计算出一套最佳的标签（解决方案）来训练模型。沿着同样的思路，</w:t>
      </w:r>
      <w:r>
        <w:rPr>
          <w:rFonts w:ascii="宋体" w:eastAsia="宋体" w:hAnsi="宋体" w:cs="Times New Roman"/>
          <w:sz w:val="24"/>
          <w:szCs w:val="28"/>
        </w:rPr>
        <w:t>Bello</w:t>
      </w:r>
      <w:r>
        <w:rPr>
          <w:rFonts w:ascii="宋体" w:eastAsia="宋体" w:hAnsi="宋体" w:cs="Times New Roman"/>
          <w:sz w:val="24"/>
          <w:szCs w:val="28"/>
        </w:rPr>
        <w:t>等人（</w:t>
      </w:r>
      <w:r>
        <w:rPr>
          <w:rFonts w:ascii="宋体" w:eastAsia="宋体" w:hAnsi="宋体" w:cs="Times New Roman"/>
          <w:sz w:val="24"/>
          <w:szCs w:val="28"/>
        </w:rPr>
        <w:t>2016</w:t>
      </w:r>
      <w:r>
        <w:rPr>
          <w:rFonts w:ascii="宋体" w:eastAsia="宋体" w:hAnsi="宋体" w:cs="Times New Roman"/>
          <w:sz w:val="24"/>
          <w:szCs w:val="28"/>
        </w:rPr>
        <w:t>）</w:t>
      </w:r>
      <w:r>
        <w:rPr>
          <w:rFonts w:ascii="宋体" w:eastAsia="宋体" w:hAnsi="宋体" w:cs="Times New Roman"/>
          <w:sz w:val="24"/>
          <w:szCs w:val="28"/>
        </w:rPr>
        <w:t>[3]</w:t>
      </w:r>
      <w:r>
        <w:rPr>
          <w:rFonts w:ascii="宋体" w:eastAsia="宋体" w:hAnsi="宋体" w:cs="Times New Roman"/>
          <w:sz w:val="24"/>
          <w:szCs w:val="28"/>
        </w:rPr>
        <w:t>介绍了使用强化学习来解决组合问题，创造了神经组合优化这一术语。</w:t>
      </w:r>
    </w:p>
    <w:p w14:paraId="11534D7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NCO</w:t>
      </w:r>
      <w:r>
        <w:rPr>
          <w:rFonts w:ascii="宋体" w:eastAsia="宋体" w:hAnsi="宋体" w:cs="Times New Roman"/>
          <w:sz w:val="24"/>
          <w:szCs w:val="28"/>
        </w:rPr>
        <w:t>依赖于基于策略的方法，直接学习一个策略函数，将问题的实例（状</w:t>
      </w:r>
      <w:r>
        <w:rPr>
          <w:rFonts w:ascii="宋体" w:eastAsia="宋体" w:hAnsi="宋体" w:cs="Times New Roman"/>
          <w:sz w:val="24"/>
          <w:szCs w:val="28"/>
        </w:rPr>
        <w:lastRenderedPageBreak/>
        <w:t>态）映射到解决方案（行动）。在</w:t>
      </w:r>
      <w:r>
        <w:rPr>
          <w:rFonts w:ascii="宋体" w:eastAsia="宋体" w:hAnsi="宋体" w:cs="Times New Roman"/>
          <w:sz w:val="24"/>
          <w:szCs w:val="28"/>
        </w:rPr>
        <w:t>RL</w:t>
      </w:r>
      <w:r>
        <w:rPr>
          <w:rFonts w:ascii="宋体" w:eastAsia="宋体" w:hAnsi="宋体" w:cs="Times New Roman"/>
          <w:sz w:val="24"/>
          <w:szCs w:val="28"/>
        </w:rPr>
        <w:t>方法下解决组合问题时，行动空间对应于搜索空间，具有很大的维度。在这种情况下，基于策略的方法在估计模型参数时被证明是有效的。使用</w:t>
      </w:r>
      <w:r>
        <w:rPr>
          <w:rFonts w:ascii="宋体" w:eastAsia="宋体" w:hAnsi="宋体" w:cs="Times New Roman"/>
          <w:sz w:val="24"/>
          <w:szCs w:val="28"/>
        </w:rPr>
        <w:t>RL</w:t>
      </w:r>
      <w:r>
        <w:rPr>
          <w:rFonts w:ascii="宋体" w:eastAsia="宋体" w:hAnsi="宋体" w:cs="Times New Roman"/>
          <w:sz w:val="24"/>
          <w:szCs w:val="28"/>
        </w:rPr>
        <w:t>，不需要最优标</w:t>
      </w:r>
      <w:r>
        <w:rPr>
          <w:rFonts w:ascii="宋体" w:eastAsia="宋体" w:hAnsi="宋体" w:cs="Times New Roman"/>
          <w:sz w:val="24"/>
          <w:szCs w:val="28"/>
        </w:rPr>
        <w:t>签来训练模型，相反，代理（</w:t>
      </w:r>
      <w:r>
        <w:rPr>
          <w:rFonts w:ascii="宋体" w:eastAsia="宋体" w:hAnsi="宋体" w:cs="Times New Roman"/>
          <w:sz w:val="24"/>
          <w:szCs w:val="28"/>
        </w:rPr>
        <w:t>RL</w:t>
      </w:r>
      <w:r>
        <w:rPr>
          <w:rFonts w:ascii="宋体" w:eastAsia="宋体" w:hAnsi="宋体" w:cs="Times New Roman"/>
          <w:sz w:val="24"/>
          <w:szCs w:val="28"/>
        </w:rPr>
        <w:t>中对模型的称呼）从评估环境（在这种情况下，问题描述）上的解决方案中获得的奖励被用来优化其策略。特别是，政策梯度</w:t>
      </w:r>
      <w:r>
        <w:rPr>
          <w:rFonts w:ascii="宋体" w:eastAsia="宋体" w:hAnsi="宋体" w:cs="Times New Roman"/>
          <w:sz w:val="24"/>
          <w:szCs w:val="28"/>
        </w:rPr>
        <w:t>[23]</w:t>
      </w:r>
      <w:r>
        <w:rPr>
          <w:rFonts w:ascii="宋体" w:eastAsia="宋体" w:hAnsi="宋体" w:cs="Times New Roman"/>
          <w:sz w:val="24"/>
          <w:szCs w:val="28"/>
        </w:rPr>
        <w:t>方法被用来执行随机梯度下降，以更好地估计</w:t>
      </w:r>
      <w:r>
        <w:rPr>
          <w:rFonts w:ascii="宋体" w:eastAsia="宋体" w:hAnsi="宋体" w:cs="Times New Roman"/>
          <w:sz w:val="24"/>
          <w:szCs w:val="28"/>
        </w:rPr>
        <w:t>NN</w:t>
      </w:r>
      <w:r>
        <w:rPr>
          <w:rFonts w:ascii="宋体" w:eastAsia="宋体" w:hAnsi="宋体" w:cs="Times New Roman"/>
          <w:sz w:val="24"/>
          <w:szCs w:val="28"/>
        </w:rPr>
        <w:t>的权重。一旦代理在学习过程中收敛，给定一个问题的实例给模型，它就会返回一个解</w:t>
      </w:r>
      <w:r>
        <w:rPr>
          <w:rFonts w:ascii="宋体" w:eastAsia="宋体" w:hAnsi="宋体" w:cs="Times New Roman" w:hint="eastAsia"/>
          <w:sz w:val="24"/>
          <w:szCs w:val="28"/>
        </w:rPr>
        <w:t>决方案。</w:t>
      </w:r>
      <w:proofErr w:type="gramStart"/>
      <w:r>
        <w:rPr>
          <w:rFonts w:ascii="宋体" w:eastAsia="宋体" w:hAnsi="宋体" w:cs="Times New Roman" w:hint="eastAsia"/>
          <w:sz w:val="24"/>
          <w:szCs w:val="28"/>
        </w:rPr>
        <w:t>这个解决</w:t>
      </w:r>
      <w:proofErr w:type="gramEnd"/>
      <w:r>
        <w:rPr>
          <w:rFonts w:ascii="宋体" w:eastAsia="宋体" w:hAnsi="宋体" w:cs="Times New Roman" w:hint="eastAsia"/>
          <w:sz w:val="24"/>
          <w:szCs w:val="28"/>
        </w:rPr>
        <w:t>方案不能被证明是最优的，但在这个意义上是</w:t>
      </w:r>
      <w:r>
        <w:rPr>
          <w:rFonts w:ascii="宋体" w:eastAsia="宋体" w:hAnsi="宋体" w:cs="Times New Roman"/>
          <w:sz w:val="24"/>
          <w:szCs w:val="28"/>
        </w:rPr>
        <w:t xml:space="preserve"> "</w:t>
      </w:r>
      <w:r>
        <w:rPr>
          <w:rFonts w:ascii="宋体" w:eastAsia="宋体" w:hAnsi="宋体" w:cs="Times New Roman"/>
          <w:sz w:val="24"/>
          <w:szCs w:val="28"/>
        </w:rPr>
        <w:t>接近</w:t>
      </w:r>
      <w:r>
        <w:rPr>
          <w:rFonts w:ascii="宋体" w:eastAsia="宋体" w:hAnsi="宋体" w:cs="Times New Roman"/>
          <w:sz w:val="24"/>
          <w:szCs w:val="28"/>
        </w:rPr>
        <w:t xml:space="preserve"> "</w:t>
      </w:r>
      <w:r>
        <w:rPr>
          <w:rFonts w:ascii="宋体" w:eastAsia="宋体" w:hAnsi="宋体" w:cs="Times New Roman"/>
          <w:sz w:val="24"/>
          <w:szCs w:val="28"/>
        </w:rPr>
        <w:t>它的，因为它遵循的政策，平均来说，已经获得了最好的结果。这里介绍的工作与</w:t>
      </w:r>
      <w:proofErr w:type="spellStart"/>
      <w:r>
        <w:rPr>
          <w:rFonts w:ascii="宋体" w:eastAsia="宋体" w:hAnsi="宋体" w:cs="Times New Roman"/>
          <w:sz w:val="24"/>
          <w:szCs w:val="28"/>
        </w:rPr>
        <w:t>Mirhoseini</w:t>
      </w:r>
      <w:proofErr w:type="spellEnd"/>
      <w:r>
        <w:rPr>
          <w:rFonts w:ascii="宋体" w:eastAsia="宋体" w:hAnsi="宋体" w:cs="Times New Roman"/>
          <w:sz w:val="24"/>
          <w:szCs w:val="28"/>
        </w:rPr>
        <w:t>等人（</w:t>
      </w:r>
      <w:r>
        <w:rPr>
          <w:rFonts w:ascii="宋体" w:eastAsia="宋体" w:hAnsi="宋体" w:cs="Times New Roman"/>
          <w:sz w:val="24"/>
          <w:szCs w:val="28"/>
        </w:rPr>
        <w:t>2017</w:t>
      </w:r>
      <w:r>
        <w:rPr>
          <w:rFonts w:ascii="宋体" w:eastAsia="宋体" w:hAnsi="宋体" w:cs="Times New Roman"/>
          <w:sz w:val="24"/>
          <w:szCs w:val="28"/>
        </w:rPr>
        <w:t>）</w:t>
      </w:r>
      <w:r>
        <w:rPr>
          <w:rFonts w:ascii="宋体" w:eastAsia="宋体" w:hAnsi="宋体" w:cs="Times New Roman"/>
          <w:sz w:val="24"/>
          <w:szCs w:val="28"/>
        </w:rPr>
        <w:t>[5]</w:t>
      </w:r>
      <w:r>
        <w:rPr>
          <w:rFonts w:ascii="宋体" w:eastAsia="宋体" w:hAnsi="宋体" w:cs="Times New Roman"/>
          <w:sz w:val="24"/>
          <w:szCs w:val="28"/>
        </w:rPr>
        <w:t>有关，他们也是在</w:t>
      </w:r>
      <w:r>
        <w:rPr>
          <w:rFonts w:ascii="宋体" w:eastAsia="宋体" w:hAnsi="宋体" w:cs="Times New Roman"/>
          <w:sz w:val="24"/>
          <w:szCs w:val="28"/>
        </w:rPr>
        <w:t>Bello</w:t>
      </w:r>
      <w:r>
        <w:rPr>
          <w:rFonts w:ascii="宋体" w:eastAsia="宋体" w:hAnsi="宋体" w:cs="Times New Roman"/>
          <w:sz w:val="24"/>
          <w:szCs w:val="28"/>
        </w:rPr>
        <w:t>等人</w:t>
      </w:r>
      <w:r>
        <w:rPr>
          <w:rFonts w:ascii="宋体" w:eastAsia="宋体" w:hAnsi="宋体" w:cs="Times New Roman"/>
          <w:sz w:val="24"/>
          <w:szCs w:val="28"/>
        </w:rPr>
        <w:t>[3]</w:t>
      </w:r>
      <w:r>
        <w:rPr>
          <w:rFonts w:ascii="宋体" w:eastAsia="宋体" w:hAnsi="宋体" w:cs="Times New Roman"/>
          <w:sz w:val="24"/>
          <w:szCs w:val="28"/>
        </w:rPr>
        <w:t>的原始论文启发下执行了一个</w:t>
      </w:r>
      <w:r>
        <w:rPr>
          <w:rFonts w:ascii="宋体" w:eastAsia="宋体" w:hAnsi="宋体" w:cs="Times New Roman"/>
          <w:sz w:val="24"/>
          <w:szCs w:val="28"/>
        </w:rPr>
        <w:t>安置模型。在那篇论文中，作者实施了主动搜索，以推断出先前给定的问题实例的近似最佳位置。我们的工作不同之处在于，我们在问题的定义中处理了约束条件。</w:t>
      </w:r>
    </w:p>
    <w:p w14:paraId="43D04F62" w14:textId="77777777" w:rsidR="003F28C5" w:rsidRDefault="003F28C5">
      <w:pPr>
        <w:spacing w:line="400" w:lineRule="exact"/>
        <w:ind w:firstLine="420"/>
        <w:jc w:val="left"/>
        <w:rPr>
          <w:rFonts w:ascii="宋体" w:eastAsia="宋体" w:hAnsi="宋体" w:cs="Times New Roman"/>
          <w:sz w:val="24"/>
          <w:szCs w:val="28"/>
        </w:rPr>
      </w:pPr>
    </w:p>
    <w:p w14:paraId="29824B6E"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3 </w:t>
      </w:r>
      <w:r>
        <w:rPr>
          <w:rFonts w:ascii="Times New Roman" w:eastAsia="黑体" w:hAnsi="Times New Roman" w:cs="Times New Roman"/>
          <w:sz w:val="32"/>
          <w:szCs w:val="36"/>
        </w:rPr>
        <w:t>问题的形式化</w:t>
      </w:r>
    </w:p>
    <w:p w14:paraId="069472DC"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在以下段落中，将广泛描述简化的</w:t>
      </w:r>
      <w:r>
        <w:rPr>
          <w:rFonts w:ascii="Times New Roman" w:eastAsia="宋体" w:hAnsi="Times New Roman" w:cs="Times New Roman"/>
          <w:sz w:val="24"/>
          <w:szCs w:val="24"/>
        </w:rPr>
        <w:t>VNF-FGE</w:t>
      </w:r>
      <w:r>
        <w:rPr>
          <w:rFonts w:ascii="Times New Roman" w:eastAsia="宋体" w:hAnsi="Times New Roman" w:cs="Times New Roman"/>
          <w:sz w:val="24"/>
          <w:szCs w:val="24"/>
        </w:rPr>
        <w:t>问题的数学形式化，以及所需的符号。</w:t>
      </w:r>
    </w:p>
    <w:p w14:paraId="080728BC"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让我们考虑一个网络服务列表，该列表必须以最佳方式放置在一组主机服务器</w:t>
      </w:r>
      <w:r>
        <w:rPr>
          <w:rFonts w:ascii="Times New Roman" w:eastAsia="宋体" w:hAnsi="Times New Roman" w:cs="Times New Roman"/>
          <w:sz w:val="24"/>
          <w:szCs w:val="24"/>
        </w:rPr>
        <w:t>h</w:t>
      </w:r>
      <w:r>
        <w:rPr>
          <w:rFonts w:ascii="宋体" w:eastAsia="宋体" w:hAnsi="宋体" w:cs="宋体" w:hint="eastAsia"/>
          <w:sz w:val="24"/>
          <w:szCs w:val="24"/>
        </w:rPr>
        <w:t>∈</w:t>
      </w:r>
      <w:r>
        <w:rPr>
          <w:rFonts w:ascii="Times New Roman" w:eastAsia="宋体" w:hAnsi="Times New Roman" w:cs="Times New Roman"/>
          <w:sz w:val="24"/>
          <w:szCs w:val="24"/>
        </w:rPr>
        <w:t>H</w:t>
      </w:r>
      <w:r>
        <w:rPr>
          <w:rFonts w:ascii="Times New Roman" w:eastAsia="宋体" w:hAnsi="Times New Roman" w:cs="Times New Roman"/>
          <w:sz w:val="24"/>
          <w:szCs w:val="24"/>
        </w:rPr>
        <w:t>中，并且每个主机服务器都依赖于有限的可用资源</w:t>
      </w:r>
      <w:r>
        <w:rPr>
          <w:rFonts w:ascii="Times New Roman" w:eastAsia="宋体" w:hAnsi="Times New Roman" w:cs="Times New Roman"/>
          <w:sz w:val="24"/>
          <w:szCs w:val="24"/>
        </w:rPr>
        <w:t>r</w:t>
      </w:r>
      <w:r>
        <w:rPr>
          <w:rFonts w:ascii="宋体" w:eastAsia="宋体" w:hAnsi="宋体" w:cs="宋体"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sz w:val="24"/>
          <w:szCs w:val="24"/>
        </w:rPr>
        <w:t>，即计算、存储和连接的能力。如前文所述，主机服务器通过星形拓扑结构，使用各自的链路连接</w:t>
      </w:r>
      <w:proofErr w:type="spellStart"/>
      <w:r>
        <w:rPr>
          <w:rFonts w:ascii="Times New Roman" w:eastAsia="宋体" w:hAnsi="Times New Roman" w:cs="Times New Roman"/>
          <w:sz w:val="24"/>
          <w:szCs w:val="24"/>
        </w:rPr>
        <w:t>i</w:t>
      </w:r>
      <w:proofErr w:type="spellEnd"/>
      <w:r>
        <w:rPr>
          <w:rFonts w:ascii="宋体" w:eastAsia="宋体" w:hAnsi="宋体" w:cs="宋体"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sz w:val="24"/>
          <w:szCs w:val="24"/>
        </w:rPr>
        <w:t>（见图</w:t>
      </w:r>
      <w:r>
        <w:rPr>
          <w:rFonts w:ascii="Times New Roman" w:eastAsia="宋体" w:hAnsi="Times New Roman" w:cs="Times New Roman"/>
          <w:sz w:val="24"/>
          <w:szCs w:val="24"/>
        </w:rPr>
        <w:t>1</w:t>
      </w:r>
      <w:r>
        <w:rPr>
          <w:rFonts w:ascii="Times New Roman" w:eastAsia="宋体" w:hAnsi="Times New Roman" w:cs="Times New Roman"/>
          <w:sz w:val="24"/>
          <w:szCs w:val="24"/>
        </w:rPr>
        <w:t>）相互连接。链接的属性如带宽或传播延迟也被</w:t>
      </w:r>
      <w:r>
        <w:rPr>
          <w:rFonts w:ascii="Times New Roman" w:eastAsia="宋体" w:hAnsi="Times New Roman" w:cs="Times New Roman"/>
          <w:sz w:val="24"/>
          <w:szCs w:val="24"/>
        </w:rPr>
        <w:t>考虑在内。这个问题的最终目的是发现给定服务链的最佳位置，使基础设施的总耗电量最小。</w:t>
      </w:r>
      <w:proofErr w:type="gramStart"/>
      <w:r>
        <w:rPr>
          <w:rFonts w:ascii="Times New Roman" w:eastAsia="宋体" w:hAnsi="Times New Roman" w:cs="Times New Roman"/>
          <w:sz w:val="24"/>
          <w:szCs w:val="24"/>
        </w:rPr>
        <w:t>这个解决</w:t>
      </w:r>
      <w:proofErr w:type="gramEnd"/>
      <w:r>
        <w:rPr>
          <w:rFonts w:ascii="Times New Roman" w:eastAsia="宋体" w:hAnsi="Times New Roman" w:cs="Times New Roman"/>
          <w:sz w:val="24"/>
          <w:szCs w:val="24"/>
        </w:rPr>
        <w:t>方案受制于遵守与虚拟资源和链路容量的可用性相关的限制，以及每个服务施加的延迟阈值。</w:t>
      </w:r>
    </w:p>
    <w:p w14:paraId="15B25A5D" w14:textId="77777777" w:rsidR="003F28C5" w:rsidRDefault="00D106E1">
      <w:pPr>
        <w:spacing w:line="400" w:lineRule="exact"/>
        <w:jc w:val="left"/>
        <w:rPr>
          <w:rFonts w:ascii="Times New Roman" w:eastAsia="宋体" w:hAnsi="Times New Roman" w:cs="Times New Roman"/>
          <w:sz w:val="24"/>
          <w:szCs w:val="24"/>
        </w:rPr>
      </w:pPr>
      <w:r>
        <w:rPr>
          <w:rFonts w:ascii="Times New Roman" w:hAnsi="Times New Roman" w:cs="Times New Roman"/>
          <w:noProof/>
        </w:rPr>
        <w:drawing>
          <wp:anchor distT="0" distB="0" distL="114300" distR="114300" simplePos="0" relativeHeight="251658240" behindDoc="0" locked="0" layoutInCell="1" allowOverlap="1" wp14:anchorId="10CBF4B7" wp14:editId="7B77C647">
            <wp:simplePos x="0" y="0"/>
            <wp:positionH relativeFrom="column">
              <wp:posOffset>420370</wp:posOffset>
            </wp:positionH>
            <wp:positionV relativeFrom="paragraph">
              <wp:posOffset>1905</wp:posOffset>
            </wp:positionV>
            <wp:extent cx="4450715" cy="2781935"/>
            <wp:effectExtent l="0" t="0" r="698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0821" cy="2781628"/>
                    </a:xfrm>
                    <a:prstGeom prst="rect">
                      <a:avLst/>
                    </a:prstGeom>
                  </pic:spPr>
                </pic:pic>
              </a:graphicData>
            </a:graphic>
          </wp:anchor>
        </w:drawing>
      </w:r>
      <w:r>
        <w:rPr>
          <w:rFonts w:ascii="Times New Roman" w:eastAsia="宋体" w:hAnsi="Times New Roman" w:cs="Times New Roman"/>
          <w:sz w:val="24"/>
          <w:szCs w:val="24"/>
        </w:rPr>
        <w:tab/>
      </w:r>
    </w:p>
    <w:p w14:paraId="76415FBF" w14:textId="77777777" w:rsidR="003F28C5" w:rsidRDefault="003F28C5">
      <w:pPr>
        <w:spacing w:line="400" w:lineRule="exact"/>
        <w:ind w:firstLine="420"/>
        <w:jc w:val="left"/>
        <w:rPr>
          <w:rFonts w:ascii="Times New Roman" w:eastAsia="宋体" w:hAnsi="Times New Roman" w:cs="Times New Roman"/>
          <w:sz w:val="24"/>
          <w:szCs w:val="24"/>
        </w:rPr>
      </w:pPr>
    </w:p>
    <w:p w14:paraId="45032AE8" w14:textId="77777777" w:rsidR="003F28C5" w:rsidRDefault="003F28C5">
      <w:pPr>
        <w:spacing w:line="400" w:lineRule="exact"/>
        <w:ind w:firstLine="420"/>
        <w:jc w:val="left"/>
        <w:rPr>
          <w:rFonts w:ascii="Times New Roman" w:eastAsia="宋体" w:hAnsi="Times New Roman" w:cs="Times New Roman"/>
          <w:sz w:val="24"/>
          <w:szCs w:val="24"/>
        </w:rPr>
      </w:pPr>
    </w:p>
    <w:p w14:paraId="2591DE53" w14:textId="77777777" w:rsidR="003F28C5" w:rsidRDefault="003F28C5">
      <w:pPr>
        <w:spacing w:line="400" w:lineRule="exact"/>
        <w:ind w:firstLine="420"/>
        <w:jc w:val="left"/>
        <w:rPr>
          <w:rFonts w:ascii="Times New Roman" w:eastAsia="宋体" w:hAnsi="Times New Roman" w:cs="Times New Roman"/>
          <w:sz w:val="24"/>
          <w:szCs w:val="24"/>
        </w:rPr>
      </w:pPr>
    </w:p>
    <w:p w14:paraId="680ADA09" w14:textId="77777777" w:rsidR="003F28C5" w:rsidRDefault="003F28C5">
      <w:pPr>
        <w:spacing w:line="400" w:lineRule="exact"/>
        <w:ind w:firstLine="420"/>
        <w:jc w:val="left"/>
        <w:rPr>
          <w:rFonts w:ascii="Times New Roman" w:eastAsia="宋体" w:hAnsi="Times New Roman" w:cs="Times New Roman"/>
          <w:sz w:val="24"/>
          <w:szCs w:val="24"/>
        </w:rPr>
      </w:pPr>
    </w:p>
    <w:p w14:paraId="035B7AD7" w14:textId="77777777" w:rsidR="003F28C5" w:rsidRDefault="003F28C5">
      <w:pPr>
        <w:spacing w:line="400" w:lineRule="exact"/>
        <w:ind w:firstLine="420"/>
        <w:jc w:val="left"/>
        <w:rPr>
          <w:rFonts w:ascii="Times New Roman" w:eastAsia="宋体" w:hAnsi="Times New Roman" w:cs="Times New Roman"/>
          <w:sz w:val="24"/>
          <w:szCs w:val="24"/>
        </w:rPr>
      </w:pPr>
    </w:p>
    <w:p w14:paraId="67844F56" w14:textId="77777777" w:rsidR="003F28C5" w:rsidRDefault="003F28C5">
      <w:pPr>
        <w:spacing w:line="400" w:lineRule="exact"/>
        <w:ind w:firstLine="420"/>
        <w:jc w:val="left"/>
        <w:rPr>
          <w:rFonts w:ascii="Times New Roman" w:eastAsia="宋体" w:hAnsi="Times New Roman" w:cs="Times New Roman"/>
          <w:sz w:val="24"/>
          <w:szCs w:val="24"/>
        </w:rPr>
      </w:pPr>
    </w:p>
    <w:p w14:paraId="59E49026" w14:textId="77777777" w:rsidR="003F28C5" w:rsidRDefault="003F28C5">
      <w:pPr>
        <w:spacing w:line="400" w:lineRule="exact"/>
        <w:ind w:firstLine="420"/>
        <w:jc w:val="left"/>
        <w:rPr>
          <w:rFonts w:ascii="Times New Roman" w:eastAsia="宋体" w:hAnsi="Times New Roman" w:cs="Times New Roman"/>
          <w:sz w:val="24"/>
          <w:szCs w:val="24"/>
        </w:rPr>
      </w:pPr>
    </w:p>
    <w:p w14:paraId="307AEFF3" w14:textId="77777777" w:rsidR="003F28C5" w:rsidRDefault="003F28C5">
      <w:pPr>
        <w:spacing w:line="400" w:lineRule="exact"/>
        <w:ind w:firstLine="420"/>
        <w:jc w:val="left"/>
        <w:rPr>
          <w:rFonts w:ascii="Times New Roman" w:eastAsia="宋体" w:hAnsi="Times New Roman" w:cs="Times New Roman"/>
          <w:sz w:val="24"/>
          <w:szCs w:val="24"/>
        </w:rPr>
      </w:pPr>
    </w:p>
    <w:p w14:paraId="77541790" w14:textId="77777777" w:rsidR="003F28C5" w:rsidRDefault="003F28C5">
      <w:pPr>
        <w:spacing w:line="400" w:lineRule="exact"/>
        <w:ind w:firstLine="420"/>
        <w:jc w:val="left"/>
        <w:rPr>
          <w:rFonts w:ascii="Times New Roman" w:eastAsia="宋体" w:hAnsi="Times New Roman" w:cs="Times New Roman"/>
          <w:sz w:val="24"/>
          <w:szCs w:val="24"/>
        </w:rPr>
      </w:pPr>
    </w:p>
    <w:p w14:paraId="7018EACB" w14:textId="77777777" w:rsidR="003F28C5" w:rsidRDefault="003F28C5">
      <w:pPr>
        <w:spacing w:line="400" w:lineRule="exact"/>
        <w:ind w:firstLine="420"/>
        <w:jc w:val="left"/>
        <w:rPr>
          <w:rFonts w:ascii="Times New Roman" w:eastAsia="宋体" w:hAnsi="Times New Roman" w:cs="Times New Roman"/>
          <w:sz w:val="24"/>
          <w:szCs w:val="24"/>
        </w:rPr>
      </w:pPr>
    </w:p>
    <w:p w14:paraId="06F454C7" w14:textId="77777777" w:rsidR="003F28C5" w:rsidRDefault="00D106E1">
      <w:pPr>
        <w:spacing w:line="400" w:lineRule="exact"/>
        <w:rPr>
          <w:rFonts w:ascii="Times New Roman" w:eastAsia="宋体" w:hAnsi="Times New Roman" w:cs="Times New Roman"/>
        </w:rPr>
      </w:pPr>
      <w:r>
        <w:rPr>
          <w:rFonts w:ascii="Times New Roman" w:eastAsia="宋体" w:hAnsi="Times New Roman" w:cs="Times New Roman"/>
        </w:rPr>
        <w:lastRenderedPageBreak/>
        <w:t>图</w:t>
      </w:r>
      <w:r>
        <w:rPr>
          <w:rFonts w:ascii="Times New Roman" w:eastAsia="宋体" w:hAnsi="Times New Roman" w:cs="Times New Roman"/>
        </w:rPr>
        <w:t>1</w:t>
      </w:r>
      <w:r>
        <w:rPr>
          <w:rFonts w:ascii="Times New Roman" w:eastAsia="宋体" w:hAnsi="Times New Roman" w:cs="Times New Roman"/>
        </w:rPr>
        <w:t>：虚拟化环境中的网络服务分配实例。它描述了一个环境，</w:t>
      </w:r>
      <w:proofErr w:type="gramStart"/>
      <w:r>
        <w:rPr>
          <w:rFonts w:ascii="Times New Roman" w:eastAsia="宋体" w:hAnsi="Times New Roman" w:cs="Times New Roman"/>
        </w:rPr>
        <w:t>其中服务</w:t>
      </w:r>
      <w:proofErr w:type="gramEnd"/>
      <w:r>
        <w:rPr>
          <w:rFonts w:ascii="Times New Roman" w:eastAsia="宋体" w:hAnsi="Times New Roman" w:cs="Times New Roman"/>
        </w:rPr>
        <w:t>链表示为</w:t>
      </w:r>
      <w:r>
        <w:rPr>
          <w:rFonts w:ascii="Times New Roman" w:eastAsia="宋体" w:hAnsi="Times New Roman" w:cs="Times New Roman"/>
        </w:rPr>
        <w:t>s1</w:t>
      </w:r>
      <w:r>
        <w:rPr>
          <w:rFonts w:ascii="Times New Roman" w:eastAsia="宋体" w:hAnsi="Times New Roman" w:cs="Times New Roman"/>
        </w:rPr>
        <w:t>和</w:t>
      </w:r>
      <w:r>
        <w:rPr>
          <w:rFonts w:ascii="Times New Roman" w:eastAsia="宋体" w:hAnsi="Times New Roman" w:cs="Times New Roman"/>
        </w:rPr>
        <w:t>s2</w:t>
      </w:r>
      <w:r>
        <w:rPr>
          <w:rFonts w:ascii="Times New Roman" w:eastAsia="宋体" w:hAnsi="Times New Roman" w:cs="Times New Roman"/>
        </w:rPr>
        <w:t>，需要以最佳方式放置在总共五个主机中（从</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oMath>
      <w:r>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5</m:t>
            </m:r>
          </m:sub>
        </m:sSub>
      </m:oMath>
      <w:r>
        <w:rPr>
          <w:rFonts w:ascii="Times New Roman" w:eastAsia="宋体" w:hAnsi="Times New Roman" w:cs="Times New Roman"/>
        </w:rPr>
        <w:t>）。每台主机都有自己的</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h</m:t>
            </m:r>
          </m:sub>
        </m:sSub>
      </m:oMath>
      <w:r>
        <w:rPr>
          <w:rFonts w:ascii="Times New Roman" w:eastAsia="宋体" w:hAnsi="Times New Roman" w:cs="Times New Roman"/>
        </w:rPr>
        <w:t>计算能力、</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r>
              <w:rPr>
                <w:rFonts w:ascii="Cambria Math" w:eastAsia="宋体" w:hAnsi="Cambria Math" w:cs="Times New Roman"/>
              </w:rPr>
              <m:t>h</m:t>
            </m:r>
          </m:sub>
        </m:sSub>
      </m:oMath>
      <w:r>
        <w:rPr>
          <w:rFonts w:ascii="Times New Roman" w:eastAsia="宋体" w:hAnsi="Times New Roman" w:cs="Times New Roman"/>
        </w:rPr>
        <w:t>内存和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3</m:t>
            </m:r>
            <m:r>
              <w:rPr>
                <w:rFonts w:ascii="Cambria Math" w:eastAsia="宋体" w:hAnsi="Cambria Math" w:cs="Times New Roman"/>
              </w:rPr>
              <m:t>h</m:t>
            </m:r>
          </m:sub>
        </m:sSub>
      </m:oMath>
      <w:r>
        <w:rPr>
          <w:rFonts w:ascii="Times New Roman" w:eastAsia="宋体" w:hAnsi="Times New Roman" w:cs="Times New Roman"/>
        </w:rPr>
        <w:t>磁盘能力。此外，每个主机通过专用链路</w:t>
      </w:r>
      <w:proofErr w:type="spellStart"/>
      <w:r>
        <w:rPr>
          <w:rFonts w:ascii="Times New Roman" w:eastAsia="宋体" w:hAnsi="Times New Roman" w:cs="Times New Roman"/>
        </w:rPr>
        <w:t>i</w:t>
      </w:r>
      <w:proofErr w:type="spellEnd"/>
      <w:r>
        <w:rPr>
          <w:rFonts w:ascii="Times New Roman" w:eastAsia="宋体" w:hAnsi="Times New Roman" w:cs="Times New Roman"/>
        </w:rPr>
        <w:t>连接到一个共同的交换机，该链路有一个相关的容量约束</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w:t>
      </w:r>
    </w:p>
    <w:p w14:paraId="6665007A" w14:textId="77777777" w:rsidR="003F28C5" w:rsidRDefault="003F28C5">
      <w:pPr>
        <w:spacing w:line="400" w:lineRule="exact"/>
        <w:rPr>
          <w:rFonts w:ascii="Times New Roman" w:eastAsia="宋体" w:hAnsi="Times New Roman" w:cs="Times New Roman"/>
        </w:rPr>
      </w:pPr>
    </w:p>
    <w:p w14:paraId="4BD02C4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为了表述这个问题，我们采用</w:t>
      </w:r>
      <w:proofErr w:type="spellStart"/>
      <w:r>
        <w:rPr>
          <w:rFonts w:ascii="Times New Roman" w:eastAsia="宋体" w:hAnsi="Times New Roman" w:cs="Times New Roman"/>
          <w:sz w:val="24"/>
          <w:szCs w:val="28"/>
        </w:rPr>
        <w:t>Morotta</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2017</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提出的命名法。让我们把</w:t>
      </w:r>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Times New Roman" w:eastAsia="宋体" w:hAnsi="Times New Roman" w:cs="Times New Roman"/>
          <w:i/>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n</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表示为主机服务器</w:t>
      </w:r>
      <w:r>
        <w:rPr>
          <w:rFonts w:ascii="Times New Roman" w:eastAsia="宋体" w:hAnsi="Times New Roman" w:cs="Times New Roman"/>
          <w:sz w:val="24"/>
          <w:szCs w:val="28"/>
        </w:rPr>
        <w:t>H</w:t>
      </w:r>
      <w:r>
        <w:rPr>
          <w:rFonts w:ascii="Times New Roman" w:eastAsia="宋体" w:hAnsi="Times New Roman" w:cs="Times New Roman"/>
          <w:sz w:val="24"/>
          <w:szCs w:val="28"/>
        </w:rPr>
        <w:t>的集合，让</w:t>
      </w:r>
      <w:r>
        <w:rPr>
          <w:rFonts w:ascii="Times New Roman" w:eastAsia="宋体" w:hAnsi="Times New Roman" w:cs="Times New Roman"/>
          <w:sz w:val="24"/>
          <w:szCs w:val="28"/>
        </w:rPr>
        <w:t>V</w:t>
      </w:r>
      <w:r>
        <w:rPr>
          <w:rFonts w:ascii="Times New Roman" w:eastAsia="宋体" w:hAnsi="Times New Roman" w:cs="Times New Roman"/>
          <w:sz w:val="24"/>
          <w:szCs w:val="28"/>
        </w:rPr>
        <w:t>是资源库中可用的</w:t>
      </w:r>
      <w:r>
        <w:rPr>
          <w:rFonts w:ascii="Times New Roman" w:eastAsia="宋体" w:hAnsi="Times New Roman" w:cs="Times New Roman"/>
          <w:sz w:val="24"/>
          <w:szCs w:val="28"/>
        </w:rPr>
        <w:t>VNF</w:t>
      </w:r>
      <w:r>
        <w:rPr>
          <w:rFonts w:ascii="Times New Roman" w:eastAsia="宋体" w:hAnsi="Times New Roman" w:cs="Times New Roman"/>
          <w:sz w:val="24"/>
          <w:szCs w:val="28"/>
        </w:rPr>
        <w:t>的集合。因此，一个网络服务由</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的虚拟网络功能数组组成，它们构成了一个服务链</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），其中</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。所有服务链的组合空间被表示为</w:t>
      </w:r>
      <w:r>
        <w:rPr>
          <w:rFonts w:ascii="Times New Roman" w:eastAsia="宋体" w:hAnsi="Times New Roman" w:cs="Times New Roman"/>
          <w:sz w:val="24"/>
          <w:szCs w:val="28"/>
        </w:rPr>
        <w:t>S</w:t>
      </w:r>
      <w:r>
        <w:rPr>
          <w:rFonts w:ascii="Times New Roman" w:eastAsia="宋体" w:hAnsi="Times New Roman" w:cs="Times New Roman"/>
          <w:sz w:val="24"/>
          <w:szCs w:val="28"/>
        </w:rPr>
        <w:t>。</w:t>
      </w:r>
    </w:p>
    <w:p w14:paraId="0C3F5F1C"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问题包括寻找最佳的放置集，表示为</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m:t>
            </m:r>
            <m:r>
              <w:rPr>
                <w:rFonts w:ascii="Cambria Math" w:eastAsia="宋体" w:hAnsi="Cambria Math" w:cs="Times New Roman"/>
                <w:sz w:val="24"/>
                <w:szCs w:val="28"/>
              </w:rPr>
              <m:t>h</m:t>
            </m:r>
          </m:sub>
        </m:sSub>
      </m:oMath>
      <w:r>
        <w:rPr>
          <w:rFonts w:ascii="Times New Roman" w:eastAsia="宋体" w:hAnsi="Times New Roman" w:cs="Times New Roman"/>
          <w:sz w:val="24"/>
          <w:szCs w:val="28"/>
        </w:rPr>
        <w:t>代表一个布尔状态变量，描述函数</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是否被放置在主机</w:t>
      </w:r>
      <w:r>
        <w:rPr>
          <w:rFonts w:ascii="Times New Roman" w:eastAsia="宋体" w:hAnsi="Times New Roman" w:cs="Times New Roman"/>
          <w:sz w:val="24"/>
          <w:szCs w:val="28"/>
        </w:rPr>
        <w:t>h</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中（在正的情况下为</w:t>
      </w:r>
      <w:r>
        <w:rPr>
          <w:rFonts w:ascii="Times New Roman" w:eastAsia="宋体" w:hAnsi="Times New Roman" w:cs="Times New Roman"/>
          <w:sz w:val="24"/>
          <w:szCs w:val="28"/>
        </w:rPr>
        <w:t>1</w:t>
      </w:r>
      <w:r>
        <w:rPr>
          <w:rFonts w:ascii="Times New Roman" w:eastAsia="宋体" w:hAnsi="Times New Roman" w:cs="Times New Roman"/>
          <w:sz w:val="24"/>
          <w:szCs w:val="28"/>
        </w:rPr>
        <w:t>，反之为</w:t>
      </w:r>
      <w:r>
        <w:rPr>
          <w:rFonts w:ascii="Times New Roman" w:eastAsia="宋体" w:hAnsi="Times New Roman" w:cs="Times New Roman"/>
          <w:sz w:val="24"/>
          <w:szCs w:val="28"/>
        </w:rPr>
        <w:t>0</w:t>
      </w:r>
      <w:r>
        <w:rPr>
          <w:rFonts w:ascii="Times New Roman" w:eastAsia="宋体" w:hAnsi="Times New Roman" w:cs="Times New Roman"/>
          <w:sz w:val="24"/>
          <w:szCs w:val="28"/>
        </w:rPr>
        <w:t>）。然后，需要找到问题解决方案的搜索空间是</w:t>
      </w:r>
    </w:p>
    <w:p w14:paraId="76307B4D"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 xml:space="preserve"> s.t. </w:t>
      </w:r>
      <m:oMath>
        <m:nary>
          <m:naryPr>
            <m:chr m:val="∑"/>
            <m:limLoc m:val="subSup"/>
            <m:ctrlPr>
              <w:rPr>
                <w:rFonts w:ascii="Cambria Math" w:eastAsia="宋体" w:hAnsi="Cambria Math" w:cs="Times New Roman"/>
                <w:i/>
                <w:sz w:val="24"/>
                <w:szCs w:val="28"/>
              </w:rPr>
            </m:ctrlPr>
          </m:naryPr>
          <m:sub>
            <m:r>
              <m:rPr>
                <m:sty m:val="p"/>
              </m:rPr>
              <w:rPr>
                <w:rFonts w:ascii="Cambria Math" w:eastAsia="宋体" w:hAnsi="Cambria Math" w:cs="Times New Roman"/>
                <w:sz w:val="24"/>
                <w:szCs w:val="28"/>
              </w:rPr>
              <m:t>h</m:t>
            </m:r>
          </m:sub>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m:t>
                </m:r>
                <m:r>
                  <w:rPr>
                    <w:rFonts w:ascii="Cambria Math" w:eastAsia="宋体" w:hAnsi="Cambria Math" w:cs="Times New Roman"/>
                    <w:sz w:val="24"/>
                    <w:szCs w:val="28"/>
                  </w:rPr>
                  <m:t>h</m:t>
                </m:r>
              </m:sub>
            </m:sSub>
            <m:r>
              <m:rPr>
                <m:sty m:val="p"/>
              </m:rPr>
              <w:rPr>
                <w:rFonts w:ascii="Cambria Math" w:eastAsia="宋体" w:hAnsi="Cambria Math" w:cs="Times New Roman"/>
                <w:sz w:val="24"/>
                <w:szCs w:val="28"/>
              </w:rPr>
              <m:t>=1 ∀ f∈s</m:t>
            </m:r>
          </m:e>
        </m:nary>
      </m:oMath>
      <w:r>
        <w:rPr>
          <w:rFonts w:ascii="Times New Roman" w:eastAsia="宋体" w:hAnsi="Times New Roman" w:cs="Times New Roman"/>
          <w:sz w:val="24"/>
          <w:szCs w:val="28"/>
        </w:rPr>
        <w:t xml:space="preserve"> }</w:t>
      </w:r>
    </w:p>
    <w:p w14:paraId="3CF739C6"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w:r>
        <w:rPr>
          <w:rFonts w:ascii="Times New Roman" w:eastAsia="宋体" w:hAnsi="Times New Roman" w:cs="Times New Roman"/>
          <w:sz w:val="24"/>
          <w:szCs w:val="28"/>
        </w:rPr>
        <w:t>中的限制条件规定，一个功能一次只能放在一个主机中。</w:t>
      </w:r>
    </w:p>
    <w:p w14:paraId="7370440F" w14:textId="77777777" w:rsidR="003F28C5" w:rsidRDefault="003F28C5">
      <w:pPr>
        <w:spacing w:line="400" w:lineRule="exact"/>
        <w:ind w:firstLine="420"/>
        <w:rPr>
          <w:rFonts w:ascii="Times New Roman" w:eastAsia="宋体" w:hAnsi="Times New Roman" w:cs="Times New Roman"/>
        </w:rPr>
      </w:pPr>
    </w:p>
    <w:p w14:paraId="34EFD934" w14:textId="77777777" w:rsidR="003F28C5" w:rsidRDefault="00D106E1">
      <w:pPr>
        <w:spacing w:line="400" w:lineRule="exact"/>
        <w:ind w:firstLine="420"/>
        <w:jc w:val="center"/>
        <w:rPr>
          <w:rFonts w:ascii="Times New Roman" w:eastAsia="宋体" w:hAnsi="Times New Roman" w:cs="Times New Roman"/>
        </w:rPr>
      </w:pPr>
      <w:r>
        <w:rPr>
          <w:rFonts w:ascii="Times New Roman" w:eastAsia="宋体" w:hAnsi="Times New Roman" w:cs="Times New Roman"/>
        </w:rPr>
        <w:t>表</w:t>
      </w:r>
      <w:proofErr w:type="gramStart"/>
      <w:r>
        <w:rPr>
          <w:rFonts w:ascii="Times New Roman" w:eastAsia="宋体" w:hAnsi="Times New Roman" w:cs="Times New Roman"/>
        </w:rPr>
        <w:t>一</w:t>
      </w:r>
      <w:proofErr w:type="gramEnd"/>
      <w:r>
        <w:rPr>
          <w:rFonts w:ascii="Times New Roman" w:eastAsia="宋体" w:hAnsi="Times New Roman" w:cs="Times New Roman"/>
        </w:rPr>
        <w:t xml:space="preserve"> </w:t>
      </w:r>
      <w:r>
        <w:rPr>
          <w:rFonts w:ascii="Times New Roman" w:eastAsia="宋体" w:hAnsi="Times New Roman" w:cs="Times New Roman"/>
        </w:rPr>
        <w:t>问题形式化变量</w:t>
      </w:r>
    </w:p>
    <w:p w14:paraId="706C6D24" w14:textId="77777777" w:rsidR="003F28C5" w:rsidRDefault="00D106E1">
      <w:pPr>
        <w:spacing w:line="400" w:lineRule="exact"/>
        <w:jc w:val="center"/>
        <w:rPr>
          <w:rFonts w:ascii="Times New Roman" w:eastAsia="宋体" w:hAnsi="Times New Roman" w:cs="Times New Roman"/>
        </w:rPr>
      </w:pPr>
      <w:r>
        <w:rPr>
          <w:rFonts w:ascii="Times New Roman" w:eastAsia="宋体" w:hAnsi="Times New Roman" w:cs="Times New Roman"/>
        </w:rPr>
        <w:t>—————————————————————————————————————</w:t>
      </w:r>
    </w:p>
    <w:p w14:paraId="0AA3E256"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H                              </w:t>
      </w:r>
      <w:r>
        <w:rPr>
          <w:rFonts w:ascii="Times New Roman" w:eastAsia="宋体" w:hAnsi="Times New Roman" w:cs="Times New Roman"/>
        </w:rPr>
        <w:t>主机的集合</w:t>
      </w:r>
    </w:p>
    <w:p w14:paraId="4C2EB237"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L                               </w:t>
      </w:r>
      <w:r>
        <w:rPr>
          <w:rFonts w:ascii="Times New Roman" w:eastAsia="宋体" w:hAnsi="Times New Roman" w:cs="Times New Roman"/>
        </w:rPr>
        <w:t>链接的集合</w:t>
      </w:r>
    </w:p>
    <w:p w14:paraId="3677D1EE"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V                              </w:t>
      </w:r>
      <w:r>
        <w:rPr>
          <w:rFonts w:ascii="Times New Roman" w:eastAsia="宋体" w:hAnsi="Times New Roman" w:cs="Times New Roman"/>
        </w:rPr>
        <w:t>一组</w:t>
      </w:r>
      <w:r>
        <w:rPr>
          <w:rFonts w:ascii="Times New Roman" w:eastAsia="宋体" w:hAnsi="Times New Roman" w:cs="Times New Roman"/>
        </w:rPr>
        <w:t>VNFs</w:t>
      </w:r>
    </w:p>
    <w:p w14:paraId="2DBD6B28"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S                              </w:t>
      </w:r>
      <w:r>
        <w:rPr>
          <w:rFonts w:ascii="Times New Roman" w:eastAsia="宋体" w:hAnsi="Times New Roman" w:cs="Times New Roman"/>
        </w:rPr>
        <w:t>一组</w:t>
      </w:r>
      <w:r>
        <w:rPr>
          <w:rFonts w:ascii="Times New Roman" w:eastAsia="宋体" w:hAnsi="Times New Roman" w:cs="Times New Roman"/>
        </w:rPr>
        <w:t>NS</w:t>
      </w:r>
      <w:r>
        <w:rPr>
          <w:rFonts w:ascii="Times New Roman" w:eastAsia="宋体" w:hAnsi="Times New Roman" w:cs="Times New Roman"/>
        </w:rPr>
        <w:t>链</w:t>
      </w:r>
    </w:p>
    <w:p w14:paraId="56C4B340"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R                              </w:t>
      </w:r>
      <w:r>
        <w:rPr>
          <w:rFonts w:ascii="Times New Roman" w:eastAsia="宋体" w:hAnsi="Times New Roman" w:cs="Times New Roman"/>
        </w:rPr>
        <w:t>资源的集合</w:t>
      </w:r>
    </w:p>
    <w:p w14:paraId="531D704C"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P                              </w:t>
      </w:r>
      <w:r>
        <w:rPr>
          <w:rFonts w:ascii="Times New Roman" w:eastAsia="宋体" w:hAnsi="Times New Roman" w:cs="Times New Roman"/>
        </w:rPr>
        <w:t>一组安置点</w:t>
      </w:r>
    </w:p>
    <w:p w14:paraId="2B69E97B"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r</m:t>
            </m:r>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中的可用资源量</w:t>
      </w:r>
      <w:r>
        <w:rPr>
          <w:rFonts w:ascii="Times New Roman" w:eastAsia="宋体" w:hAnsi="Times New Roman" w:cs="Times New Roman"/>
        </w:rPr>
        <w:t>r</w:t>
      </w:r>
    </w:p>
    <w:p w14:paraId="192ECD4E"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rv</m:t>
            </m:r>
          </m:sub>
        </m:sSub>
      </m:oMath>
      <w:r>
        <w:rPr>
          <w:rFonts w:ascii="Times New Roman" w:eastAsia="宋体" w:hAnsi="Times New Roman" w:cs="Times New Roman"/>
        </w:rPr>
        <w:t xml:space="preserve">                            VNF v</w:t>
      </w:r>
      <w:r>
        <w:rPr>
          <w:rFonts w:ascii="Times New Roman" w:eastAsia="宋体" w:hAnsi="Times New Roman" w:cs="Times New Roman"/>
        </w:rPr>
        <w:t>所请求的资源量</w:t>
      </w:r>
      <w:r>
        <w:rPr>
          <w:rFonts w:ascii="Times New Roman" w:eastAsia="宋体" w:hAnsi="Times New Roman" w:cs="Times New Roman"/>
        </w:rPr>
        <w:t>r</w:t>
      </w:r>
    </w:p>
    <w:p w14:paraId="3386F6F6" w14:textId="77777777" w:rsidR="003F28C5" w:rsidRDefault="00D106E1">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的空闲功耗</w:t>
      </w:r>
    </w:p>
    <w:p w14:paraId="5BBD1C19" w14:textId="77777777" w:rsidR="003F28C5" w:rsidRDefault="00D106E1">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中每个</w:t>
      </w:r>
      <w:proofErr w:type="spellStart"/>
      <w:r>
        <w:rPr>
          <w:rFonts w:ascii="Times New Roman" w:eastAsia="宋体" w:hAnsi="Times New Roman" w:cs="Times New Roman"/>
        </w:rPr>
        <w:t>cpu</w:t>
      </w:r>
      <w:proofErr w:type="spellEnd"/>
      <w:r>
        <w:rPr>
          <w:rFonts w:ascii="Times New Roman" w:eastAsia="宋体" w:hAnsi="Times New Roman" w:cs="Times New Roman"/>
        </w:rPr>
        <w:t>的功耗</w:t>
      </w:r>
    </w:p>
    <w:p w14:paraId="00EBD808"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net</m:t>
            </m:r>
          </m:sub>
        </m:sSub>
      </m:oMath>
      <w:r>
        <w:rPr>
          <w:rFonts w:ascii="Times New Roman" w:eastAsia="宋体" w:hAnsi="Times New Roman" w:cs="Times New Roman"/>
        </w:rPr>
        <w:t xml:space="preserve">                             </w:t>
      </w:r>
      <w:r>
        <w:rPr>
          <w:rFonts w:ascii="Times New Roman" w:eastAsia="宋体" w:hAnsi="Times New Roman" w:cs="Times New Roman"/>
        </w:rPr>
        <w:t>链接上每个带宽单位的功耗</w:t>
      </w:r>
    </w:p>
    <w:p w14:paraId="72CB626D"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rPr>
        <w:t>链路</w:t>
      </w:r>
      <w:proofErr w:type="spellStart"/>
      <w:r>
        <w:rPr>
          <w:rFonts w:ascii="Times New Roman" w:eastAsia="宋体" w:hAnsi="Times New Roman" w:cs="Times New Roman"/>
        </w:rPr>
        <w:t>i</w:t>
      </w:r>
      <w:proofErr w:type="spellEnd"/>
      <w:r>
        <w:rPr>
          <w:rFonts w:ascii="Times New Roman" w:eastAsia="宋体" w:hAnsi="Times New Roman" w:cs="Times New Roman"/>
        </w:rPr>
        <w:t>的带宽</w:t>
      </w:r>
    </w:p>
    <w:p w14:paraId="7F8BE04A"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v</m:t>
            </m:r>
          </m:sub>
        </m:sSub>
      </m:oMath>
      <w:r>
        <w:rPr>
          <w:rFonts w:ascii="Times New Roman" w:eastAsia="宋体" w:hAnsi="Times New Roman" w:cs="Times New Roman"/>
        </w:rPr>
        <w:t xml:space="preserve">                             </w:t>
      </w:r>
      <w:r>
        <w:rPr>
          <w:rFonts w:ascii="Times New Roman" w:eastAsia="宋体" w:hAnsi="Times New Roman" w:cs="Times New Roman"/>
        </w:rPr>
        <w:t>由</w:t>
      </w:r>
      <w:r>
        <w:rPr>
          <w:rFonts w:ascii="Times New Roman" w:eastAsia="宋体" w:hAnsi="Times New Roman" w:cs="Times New Roman"/>
        </w:rPr>
        <w:t>于</w:t>
      </w:r>
      <w:r>
        <w:rPr>
          <w:rFonts w:ascii="Times New Roman" w:eastAsia="宋体" w:hAnsi="Times New Roman" w:cs="Times New Roman"/>
        </w:rPr>
        <w:t>VNF v</w:t>
      </w:r>
      <w:r>
        <w:rPr>
          <w:rFonts w:ascii="Times New Roman" w:eastAsia="宋体" w:hAnsi="Times New Roman" w:cs="Times New Roman"/>
        </w:rPr>
        <w:t>的计算时间而产生的延迟</w:t>
      </w:r>
    </w:p>
    <w:p w14:paraId="34286374" w14:textId="77777777" w:rsidR="003F28C5" w:rsidRDefault="00D106E1">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由服务链</w:t>
      </w:r>
      <w:r>
        <w:rPr>
          <w:rFonts w:ascii="Times New Roman" w:eastAsia="宋体" w:hAnsi="Times New Roman" w:cs="Times New Roman"/>
        </w:rPr>
        <w:t>s</w:t>
      </w:r>
      <w:r>
        <w:rPr>
          <w:rFonts w:ascii="Times New Roman" w:eastAsia="宋体" w:hAnsi="Times New Roman" w:cs="Times New Roman"/>
        </w:rPr>
        <w:t>产生的链路</w:t>
      </w:r>
      <w:proofErr w:type="spellStart"/>
      <w:r>
        <w:rPr>
          <w:rFonts w:ascii="Times New Roman" w:eastAsia="宋体" w:hAnsi="Times New Roman" w:cs="Times New Roman"/>
        </w:rPr>
        <w:t>i</w:t>
      </w:r>
      <w:proofErr w:type="spellEnd"/>
      <w:r>
        <w:rPr>
          <w:rFonts w:ascii="Times New Roman" w:eastAsia="宋体" w:hAnsi="Times New Roman" w:cs="Times New Roman"/>
        </w:rPr>
        <w:t>上的延时</w:t>
      </w:r>
    </w:p>
    <w:p w14:paraId="0C7C3AA0" w14:textId="77777777" w:rsidR="003F28C5" w:rsidRDefault="00D106E1">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服务链</w:t>
      </w:r>
      <w:r>
        <w:rPr>
          <w:rFonts w:ascii="Times New Roman" w:eastAsia="宋体" w:hAnsi="Times New Roman" w:cs="Times New Roman"/>
        </w:rPr>
        <w:t>s</w:t>
      </w:r>
      <w:r>
        <w:rPr>
          <w:rFonts w:ascii="Times New Roman" w:eastAsia="宋体" w:hAnsi="Times New Roman" w:cs="Times New Roman"/>
        </w:rPr>
        <w:t>中的</w:t>
      </w:r>
      <w:r>
        <w:rPr>
          <w:rFonts w:ascii="Times New Roman" w:eastAsia="宋体" w:hAnsi="Times New Roman" w:cs="Times New Roman"/>
        </w:rPr>
        <w:t>VNF v</w:t>
      </w:r>
      <w:r>
        <w:rPr>
          <w:rFonts w:ascii="Times New Roman" w:eastAsia="宋体" w:hAnsi="Times New Roman" w:cs="Times New Roman"/>
        </w:rPr>
        <w:t>所要求的带宽</w:t>
      </w:r>
    </w:p>
    <w:p w14:paraId="14E1CBAB" w14:textId="77777777" w:rsidR="003F28C5" w:rsidRDefault="00D106E1">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rPr>
        <w:t>服务链</w:t>
      </w:r>
      <w:r>
        <w:rPr>
          <w:rFonts w:ascii="Times New Roman" w:eastAsia="宋体" w:hAnsi="Times New Roman" w:cs="Times New Roman"/>
        </w:rPr>
        <w:t>s</w:t>
      </w:r>
      <w:r>
        <w:rPr>
          <w:rFonts w:ascii="Times New Roman" w:eastAsia="宋体" w:hAnsi="Times New Roman" w:cs="Times New Roman"/>
        </w:rPr>
        <w:t>上允许的最大延时</w:t>
      </w:r>
    </w:p>
    <w:p w14:paraId="354F13CC"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中函数</w:t>
      </w:r>
      <w:r>
        <w:rPr>
          <w:rFonts w:ascii="Times New Roman" w:eastAsia="宋体" w:hAnsi="Times New Roman" w:cs="Times New Roman"/>
        </w:rPr>
        <w:t>f</w:t>
      </w:r>
      <w:r>
        <w:rPr>
          <w:rFonts w:ascii="Times New Roman" w:eastAsia="宋体" w:hAnsi="Times New Roman" w:cs="Times New Roman"/>
        </w:rPr>
        <w:t>的二进制放置变量</w:t>
      </w:r>
    </w:p>
    <w:p w14:paraId="35B74730"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的二进制激活变量</w:t>
      </w:r>
    </w:p>
    <w:p w14:paraId="5332BA41" w14:textId="77777777" w:rsidR="003F28C5" w:rsidRDefault="00D106E1">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rPr>
        <w:t>链接</w:t>
      </w:r>
      <w:proofErr w:type="spellStart"/>
      <w:r>
        <w:rPr>
          <w:rFonts w:ascii="Times New Roman" w:eastAsia="宋体" w:hAnsi="Times New Roman" w:cs="Times New Roman"/>
        </w:rPr>
        <w:t>i</w:t>
      </w:r>
      <w:proofErr w:type="spellEnd"/>
      <w:r>
        <w:rPr>
          <w:rFonts w:ascii="Times New Roman" w:eastAsia="宋体" w:hAnsi="Times New Roman" w:cs="Times New Roman"/>
        </w:rPr>
        <w:t>的二进制激活变量</w:t>
      </w:r>
    </w:p>
    <w:p w14:paraId="5C2023D5" w14:textId="77777777" w:rsidR="003F28C5" w:rsidRDefault="00D106E1">
      <w:pPr>
        <w:spacing w:line="400" w:lineRule="exact"/>
        <w:jc w:val="center"/>
        <w:rPr>
          <w:rFonts w:ascii="Times New Roman" w:eastAsia="宋体" w:hAnsi="Times New Roman" w:cs="Times New Roman"/>
        </w:rPr>
      </w:pPr>
      <w:r>
        <w:rPr>
          <w:rFonts w:ascii="Times New Roman" w:eastAsia="宋体" w:hAnsi="Times New Roman" w:cs="Times New Roman"/>
        </w:rPr>
        <w:t>—————————————————————————————————————</w:t>
      </w:r>
    </w:p>
    <w:p w14:paraId="580B8283" w14:textId="77777777" w:rsidR="003F28C5" w:rsidRDefault="003F28C5">
      <w:pPr>
        <w:spacing w:line="400" w:lineRule="exact"/>
        <w:ind w:firstLine="420"/>
        <w:rPr>
          <w:rFonts w:ascii="Times New Roman" w:eastAsia="宋体" w:hAnsi="Times New Roman" w:cs="Times New Roman"/>
        </w:rPr>
      </w:pPr>
    </w:p>
    <w:p w14:paraId="4C9AB727"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在提出问题的成本和限制函数之前，表</w:t>
      </w:r>
      <w:r>
        <w:rPr>
          <w:rFonts w:ascii="Times New Roman" w:eastAsia="宋体" w:hAnsi="Times New Roman" w:cs="Times New Roman"/>
          <w:sz w:val="24"/>
          <w:szCs w:val="28"/>
        </w:rPr>
        <w:t>I</w:t>
      </w:r>
      <w:r>
        <w:rPr>
          <w:rFonts w:ascii="Times New Roman" w:eastAsia="宋体" w:hAnsi="Times New Roman" w:cs="Times New Roman"/>
          <w:sz w:val="24"/>
          <w:szCs w:val="28"/>
        </w:rPr>
        <w:t>中列出了问题的决策变量和参数的摘要。如前所述，要优化的变量集是那些定义放置</w:t>
      </w:r>
      <w:r>
        <w:rPr>
          <w:rFonts w:ascii="Times New Roman" w:eastAsia="宋体" w:hAnsi="Times New Roman" w:cs="Times New Roman"/>
          <w:sz w:val="24"/>
          <w:szCs w:val="28"/>
        </w:rPr>
        <w:t>x</w:t>
      </w:r>
      <w:r>
        <w:rPr>
          <w:rFonts w:ascii="Times New Roman" w:eastAsia="宋体" w:hAnsi="Times New Roman" w:cs="Times New Roman"/>
          <w:sz w:val="24"/>
          <w:szCs w:val="28"/>
        </w:rPr>
        <w:t>的变量。为了支持问题的描述，提出了辅助变量。服务器激活变量</w:t>
      </w:r>
      <w:proofErr w:type="spellStart"/>
      <w:r>
        <w:rPr>
          <w:rFonts w:ascii="Times New Roman" w:eastAsia="宋体" w:hAnsi="Times New Roman" w:cs="Times New Roman"/>
          <w:sz w:val="24"/>
          <w:szCs w:val="28"/>
        </w:rPr>
        <w:t>yh</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就是这种情况，如果服务器正在执行任何</w:t>
      </w:r>
      <w:r>
        <w:rPr>
          <w:rFonts w:ascii="Times New Roman" w:eastAsia="宋体" w:hAnsi="Times New Roman" w:cs="Times New Roman"/>
          <w:sz w:val="24"/>
          <w:szCs w:val="28"/>
        </w:rPr>
        <w:t>VNF</w:t>
      </w:r>
      <w:r>
        <w:rPr>
          <w:rFonts w:ascii="Times New Roman" w:eastAsia="宋体" w:hAnsi="Times New Roman" w:cs="Times New Roman"/>
          <w:sz w:val="24"/>
          <w:szCs w:val="28"/>
        </w:rPr>
        <w:t>，则表示</w:t>
      </w:r>
      <w:r>
        <w:rPr>
          <w:rFonts w:ascii="Times New Roman" w:eastAsia="宋体" w:hAnsi="Times New Roman" w:cs="Times New Roman"/>
          <w:sz w:val="24"/>
          <w:szCs w:val="28"/>
        </w:rPr>
        <w:t>1</w:t>
      </w:r>
      <w:r>
        <w:rPr>
          <w:rFonts w:ascii="Times New Roman" w:eastAsia="宋体" w:hAnsi="Times New Roman" w:cs="Times New Roman"/>
          <w:sz w:val="24"/>
          <w:szCs w:val="28"/>
        </w:rPr>
        <w:t>，否则关闭电源；链路激活</w:t>
      </w:r>
      <w:r>
        <w:rPr>
          <w:rFonts w:ascii="Times New Roman" w:eastAsia="宋体" w:hAnsi="Times New Roman" w:cs="Times New Roman"/>
          <w:sz w:val="24"/>
          <w:szCs w:val="28"/>
        </w:rPr>
        <w:t>变量</w:t>
      </w:r>
      <w:proofErr w:type="spellStart"/>
      <w:r>
        <w:rPr>
          <w:rFonts w:ascii="Times New Roman" w:eastAsia="宋体" w:hAnsi="Times New Roman" w:cs="Times New Roman"/>
          <w:sz w:val="24"/>
          <w:szCs w:val="28"/>
        </w:rPr>
        <w:t>gi</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，如果链路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正在承载流量，则等于</w:t>
      </w:r>
      <w:r>
        <w:rPr>
          <w:rFonts w:ascii="Times New Roman" w:eastAsia="宋体" w:hAnsi="Times New Roman" w:cs="Times New Roman"/>
          <w:sz w:val="24"/>
          <w:szCs w:val="28"/>
        </w:rPr>
        <w:t>1</w:t>
      </w:r>
      <w:r>
        <w:rPr>
          <w:rFonts w:ascii="Times New Roman" w:eastAsia="宋体" w:hAnsi="Times New Roman" w:cs="Times New Roman"/>
          <w:sz w:val="24"/>
          <w:szCs w:val="28"/>
        </w:rPr>
        <w:t>，否则等于</w:t>
      </w:r>
      <w:r>
        <w:rPr>
          <w:rFonts w:ascii="Times New Roman" w:eastAsia="宋体" w:hAnsi="Times New Roman" w:cs="Times New Roman"/>
          <w:sz w:val="24"/>
          <w:szCs w:val="28"/>
        </w:rPr>
        <w:t>0</w:t>
      </w:r>
      <w:r>
        <w:rPr>
          <w:rFonts w:ascii="Times New Roman" w:eastAsia="宋体" w:hAnsi="Times New Roman" w:cs="Times New Roman"/>
          <w:sz w:val="24"/>
          <w:szCs w:val="28"/>
        </w:rPr>
        <w:t>。</w:t>
      </w:r>
    </w:p>
    <w:p w14:paraId="66712BA8"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在功耗方面，主机服务器的特点是线性功耗曲线，与计算利用率成比例增长。每个被激活的服务器（</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Pr>
          <w:rFonts w:ascii="Times New Roman" w:eastAsia="宋体" w:hAnsi="Times New Roman" w:cs="Times New Roman"/>
          <w:sz w:val="24"/>
          <w:szCs w:val="28"/>
        </w:rPr>
        <w:t xml:space="preserve"> = 1</w:t>
      </w:r>
      <w:r>
        <w:rPr>
          <w:rFonts w:ascii="Times New Roman" w:eastAsia="宋体" w:hAnsi="Times New Roman" w:cs="Times New Roman"/>
          <w:sz w:val="24"/>
          <w:szCs w:val="28"/>
        </w:rPr>
        <w:t>）消耗一个最小的功率</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sz w:val="24"/>
          <w:szCs w:val="28"/>
        </w:rPr>
        <w:t>，其功率随着分配给该服务器的</w:t>
      </w:r>
      <w:r>
        <w:rPr>
          <w:rFonts w:ascii="Times New Roman" w:eastAsia="宋体" w:hAnsi="Times New Roman" w:cs="Times New Roman"/>
          <w:sz w:val="24"/>
          <w:szCs w:val="28"/>
        </w:rPr>
        <w:t>VNFs</w:t>
      </w:r>
      <w:r>
        <w:rPr>
          <w:rFonts w:ascii="Times New Roman" w:eastAsia="宋体" w:hAnsi="Times New Roman" w:cs="Times New Roman"/>
          <w:sz w:val="24"/>
          <w:szCs w:val="28"/>
        </w:rPr>
        <w:t>所需的</w:t>
      </w:r>
      <w:r>
        <w:rPr>
          <w:rFonts w:ascii="Times New Roman" w:eastAsia="宋体" w:hAnsi="Times New Roman" w:cs="Times New Roman"/>
          <w:sz w:val="24"/>
          <w:szCs w:val="28"/>
        </w:rPr>
        <w:t>CPU</w:t>
      </w:r>
      <w:r>
        <w:rPr>
          <w:rFonts w:ascii="Times New Roman" w:eastAsia="宋体" w:hAnsi="Times New Roman" w:cs="Times New Roman"/>
          <w:sz w:val="24"/>
          <w:szCs w:val="28"/>
        </w:rPr>
        <w:t>的总和而增加。每个使用中的</w:t>
      </w:r>
      <w:r>
        <w:rPr>
          <w:rFonts w:ascii="Times New Roman" w:eastAsia="宋体" w:hAnsi="Times New Roman" w:cs="Times New Roman"/>
          <w:sz w:val="24"/>
          <w:szCs w:val="28"/>
        </w:rPr>
        <w:t>CPU</w:t>
      </w:r>
      <w:r>
        <w:rPr>
          <w:rFonts w:ascii="Times New Roman" w:eastAsia="宋体" w:hAnsi="Times New Roman" w:cs="Times New Roman"/>
          <w:sz w:val="24"/>
          <w:szCs w:val="28"/>
        </w:rPr>
        <w:t>消耗</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Pr>
          <w:rFonts w:ascii="Times New Roman" w:eastAsia="宋体" w:hAnsi="Times New Roman" w:cs="Times New Roman"/>
          <w:sz w:val="24"/>
          <w:szCs w:val="28"/>
        </w:rPr>
        <w:t>瓦特。关于链接，它们也有一个相关的能源成本。它的计算方法是将每个带宽利用率的成本（表示为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net</m:t>
            </m:r>
          </m:sub>
          <m:sup/>
        </m:sSubSup>
      </m:oMath>
      <w:r>
        <w:rPr>
          <w:rFonts w:ascii="Times New Roman" w:eastAsia="宋体" w:hAnsi="Times New Roman" w:cs="Times New Roman"/>
          <w:sz w:val="24"/>
          <w:szCs w:val="28"/>
        </w:rPr>
        <w:t>）乘以每个链路利用的带宽。每个服务器</w:t>
      </w:r>
      <w:r>
        <w:rPr>
          <w:rFonts w:ascii="Times New Roman" w:eastAsia="宋体" w:hAnsi="Times New Roman" w:cs="Times New Roman"/>
          <w:sz w:val="24"/>
          <w:szCs w:val="28"/>
        </w:rPr>
        <w:t>h</w:t>
      </w:r>
      <w:r>
        <w:rPr>
          <w:rFonts w:ascii="Times New Roman" w:eastAsia="宋体" w:hAnsi="Times New Roman" w:cs="Times New Roman"/>
          <w:sz w:val="24"/>
          <w:szCs w:val="28"/>
        </w:rPr>
        <w:t>拥有的可用资源</w:t>
      </w:r>
      <w:r>
        <w:rPr>
          <w:rFonts w:ascii="Times New Roman" w:eastAsia="宋体" w:hAnsi="Times New Roman" w:cs="Times New Roman"/>
          <w:sz w:val="24"/>
          <w:szCs w:val="28"/>
        </w:rPr>
        <w:t>r</w:t>
      </w:r>
      <w:r>
        <w:rPr>
          <w:rFonts w:ascii="宋体" w:eastAsia="宋体" w:hAnsi="宋体" w:cs="宋体" w:hint="eastAsia"/>
          <w:sz w:val="24"/>
          <w:szCs w:val="28"/>
        </w:rPr>
        <w:t>∈</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r</m:t>
            </m:r>
            <m:r>
              <w:rPr>
                <w:rFonts w:ascii="Cambria Math" w:eastAsia="宋体" w:hAnsi="Cambria Math" w:cs="Times New Roman"/>
                <w:sz w:val="24"/>
                <w:szCs w:val="28"/>
              </w:rPr>
              <m:t>h</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VNF v</w:t>
      </w:r>
      <w:r>
        <w:rPr>
          <w:rFonts w:ascii="Times New Roman" w:eastAsia="宋体" w:hAnsi="Times New Roman" w:cs="Times New Roman"/>
          <w:sz w:val="24"/>
          <w:szCs w:val="28"/>
        </w:rPr>
        <w:t>需要的</w:t>
      </w:r>
      <w:r>
        <w:rPr>
          <w:rFonts w:ascii="Times New Roman" w:eastAsia="宋体" w:hAnsi="Times New Roman" w:cs="Times New Roman"/>
          <w:sz w:val="24"/>
          <w:szCs w:val="28"/>
        </w:rPr>
        <w:t>资源量</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r>
              <w:rPr>
                <w:rFonts w:ascii="Cambria Math" w:eastAsia="宋体" w:hAnsi="Cambria Math" w:cs="Times New Roman"/>
                <w:sz w:val="24"/>
                <w:szCs w:val="28"/>
              </w:rPr>
              <m:t>rv</m:t>
            </m:r>
          </m:sub>
        </m:sSub>
      </m:oMath>
      <w:r>
        <w:rPr>
          <w:rFonts w:ascii="Times New Roman" w:eastAsia="宋体" w:hAnsi="Times New Roman" w:cs="Times New Roman"/>
          <w:sz w:val="24"/>
          <w:szCs w:val="28"/>
        </w:rPr>
        <w:t>。作为服务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的一部分，</w:t>
      </w:r>
      <w:r>
        <w:rPr>
          <w:rFonts w:ascii="Times New Roman" w:eastAsia="宋体" w:hAnsi="Times New Roman" w:cs="Times New Roman"/>
          <w:sz w:val="24"/>
          <w:szCs w:val="28"/>
        </w:rPr>
        <w:t>VNF v</w:t>
      </w:r>
      <w:r>
        <w:rPr>
          <w:rFonts w:ascii="Times New Roman" w:eastAsia="宋体" w:hAnsi="Times New Roman" w:cs="Times New Roman"/>
          <w:sz w:val="24"/>
          <w:szCs w:val="28"/>
        </w:rPr>
        <w:t>的数据传输所要求的带宽表示为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sv</m:t>
            </m:r>
          </m:sub>
        </m:sSub>
      </m:oMath>
      <w:r>
        <w:rPr>
          <w:rFonts w:ascii="Times New Roman" w:eastAsia="宋体" w:hAnsi="Times New Roman" w:cs="Times New Roman"/>
          <w:sz w:val="24"/>
          <w:szCs w:val="28"/>
        </w:rPr>
        <w:t>。以同样的方式，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sz w:val="24"/>
          <w:szCs w:val="28"/>
        </w:rPr>
        <w:t>表示由于服务</w:t>
      </w:r>
      <w:r>
        <w:rPr>
          <w:rFonts w:ascii="Times New Roman" w:eastAsia="宋体" w:hAnsi="Times New Roman" w:cs="Times New Roman"/>
          <w:sz w:val="24"/>
          <w:szCs w:val="28"/>
        </w:rPr>
        <w:t>s</w:t>
      </w:r>
      <w:r>
        <w:rPr>
          <w:rFonts w:ascii="Times New Roman" w:eastAsia="宋体" w:hAnsi="Times New Roman" w:cs="Times New Roman"/>
          <w:sz w:val="24"/>
          <w:szCs w:val="28"/>
        </w:rPr>
        <w:t>导致的链路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的延迟，而</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v</m:t>
            </m:r>
          </m:sub>
          <m:sup/>
        </m:sSubSup>
      </m:oMath>
      <w:r>
        <w:rPr>
          <w:rFonts w:ascii="Times New Roman" w:eastAsia="宋体" w:hAnsi="Times New Roman" w:cs="Times New Roman"/>
          <w:sz w:val="24"/>
          <w:szCs w:val="28"/>
        </w:rPr>
        <w:t>表示由于</w:t>
      </w:r>
      <w:r>
        <w:rPr>
          <w:rFonts w:ascii="Times New Roman" w:eastAsia="宋体" w:hAnsi="Times New Roman" w:cs="Times New Roman"/>
          <w:sz w:val="24"/>
          <w:szCs w:val="28"/>
        </w:rPr>
        <w:t>VNF v</w:t>
      </w:r>
      <w:r>
        <w:rPr>
          <w:rFonts w:ascii="Times New Roman" w:eastAsia="宋体" w:hAnsi="Times New Roman" w:cs="Times New Roman"/>
          <w:sz w:val="24"/>
          <w:szCs w:val="28"/>
        </w:rPr>
        <w:t>的计算时间导致的延迟。链路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中允许的最大带宽表示为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i</m:t>
            </m:r>
          </m:sub>
          <m:sup/>
        </m:sSubSup>
      </m:oMath>
      <w:r>
        <w:rPr>
          <w:rFonts w:ascii="Times New Roman" w:eastAsia="宋体" w:hAnsi="Times New Roman" w:cs="Times New Roman"/>
          <w:sz w:val="24"/>
          <w:szCs w:val="28"/>
        </w:rPr>
        <w:t>。最后，我们用</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s</m:t>
            </m:r>
          </m:sub>
          <m:sup/>
        </m:sSubSup>
      </m:oMath>
      <w:r>
        <w:rPr>
          <w:rFonts w:ascii="Times New Roman" w:eastAsia="宋体" w:hAnsi="Times New Roman" w:cs="Times New Roman"/>
          <w:sz w:val="24"/>
          <w:szCs w:val="28"/>
        </w:rPr>
        <w:t>表示每个服务链</w:t>
      </w:r>
      <w:r>
        <w:rPr>
          <w:rFonts w:ascii="Times New Roman" w:eastAsia="宋体" w:hAnsi="Times New Roman" w:cs="Times New Roman"/>
          <w:sz w:val="24"/>
          <w:szCs w:val="28"/>
        </w:rPr>
        <w:t>s</w:t>
      </w:r>
      <w:r>
        <w:rPr>
          <w:rFonts w:ascii="Times New Roman" w:eastAsia="宋体" w:hAnsi="Times New Roman" w:cs="Times New Roman"/>
          <w:sz w:val="24"/>
          <w:szCs w:val="28"/>
        </w:rPr>
        <w:t>允许的最大延时。</w:t>
      </w:r>
    </w:p>
    <w:p w14:paraId="1EA4B9BB" w14:textId="77777777" w:rsidR="003F28C5" w:rsidRDefault="00D106E1">
      <w:pPr>
        <w:widowControl/>
        <w:spacing w:line="400" w:lineRule="exact"/>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anchor distT="0" distB="0" distL="114300" distR="114300" simplePos="0" relativeHeight="251659264" behindDoc="0" locked="0" layoutInCell="1" allowOverlap="1" wp14:anchorId="3CFE7BAB" wp14:editId="09DB1BED">
            <wp:simplePos x="0" y="0"/>
            <wp:positionH relativeFrom="column">
              <wp:posOffset>467995</wp:posOffset>
            </wp:positionH>
            <wp:positionV relativeFrom="paragraph">
              <wp:posOffset>15875</wp:posOffset>
            </wp:positionV>
            <wp:extent cx="4511675" cy="3968750"/>
            <wp:effectExtent l="0" t="0" r="317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11675" cy="3968750"/>
                    </a:xfrm>
                    <a:prstGeom prst="rect">
                      <a:avLst/>
                    </a:prstGeom>
                    <a:noFill/>
                    <a:ln>
                      <a:noFill/>
                    </a:ln>
                  </pic:spPr>
                </pic:pic>
              </a:graphicData>
            </a:graphic>
          </wp:anchor>
        </w:drawing>
      </w:r>
    </w:p>
    <w:p w14:paraId="3075EB6A" w14:textId="77777777" w:rsidR="003F28C5" w:rsidRDefault="003F28C5">
      <w:pPr>
        <w:widowControl/>
        <w:spacing w:line="400" w:lineRule="exact"/>
        <w:jc w:val="center"/>
        <w:rPr>
          <w:rFonts w:ascii="Times New Roman" w:eastAsia="宋体" w:hAnsi="Times New Roman" w:cs="Times New Roman"/>
          <w:kern w:val="0"/>
          <w:sz w:val="24"/>
          <w:szCs w:val="24"/>
        </w:rPr>
      </w:pPr>
    </w:p>
    <w:p w14:paraId="36D508FE" w14:textId="77777777" w:rsidR="003F28C5" w:rsidRDefault="003F28C5">
      <w:pPr>
        <w:widowControl/>
        <w:spacing w:line="400" w:lineRule="exact"/>
        <w:jc w:val="center"/>
        <w:rPr>
          <w:rFonts w:ascii="Times New Roman" w:eastAsia="宋体" w:hAnsi="Times New Roman" w:cs="Times New Roman"/>
          <w:kern w:val="0"/>
          <w:sz w:val="24"/>
          <w:szCs w:val="24"/>
        </w:rPr>
      </w:pPr>
    </w:p>
    <w:p w14:paraId="25C6B6B1" w14:textId="77777777" w:rsidR="003F28C5" w:rsidRDefault="003F28C5">
      <w:pPr>
        <w:widowControl/>
        <w:spacing w:line="400" w:lineRule="exact"/>
        <w:jc w:val="center"/>
        <w:rPr>
          <w:rFonts w:ascii="Times New Roman" w:eastAsia="宋体" w:hAnsi="Times New Roman" w:cs="Times New Roman"/>
          <w:kern w:val="0"/>
          <w:sz w:val="24"/>
          <w:szCs w:val="24"/>
        </w:rPr>
      </w:pPr>
    </w:p>
    <w:p w14:paraId="535B638A" w14:textId="77777777" w:rsidR="003F28C5" w:rsidRDefault="003F28C5">
      <w:pPr>
        <w:widowControl/>
        <w:spacing w:line="400" w:lineRule="exact"/>
        <w:jc w:val="center"/>
        <w:rPr>
          <w:rFonts w:ascii="Times New Roman" w:eastAsia="宋体" w:hAnsi="Times New Roman" w:cs="Times New Roman"/>
          <w:kern w:val="0"/>
          <w:sz w:val="24"/>
          <w:szCs w:val="24"/>
        </w:rPr>
      </w:pPr>
    </w:p>
    <w:p w14:paraId="74068AA8" w14:textId="77777777" w:rsidR="003F28C5" w:rsidRDefault="003F28C5">
      <w:pPr>
        <w:widowControl/>
        <w:spacing w:line="400" w:lineRule="exact"/>
        <w:jc w:val="center"/>
        <w:rPr>
          <w:rFonts w:ascii="Times New Roman" w:eastAsia="宋体" w:hAnsi="Times New Roman" w:cs="Times New Roman"/>
          <w:kern w:val="0"/>
          <w:sz w:val="24"/>
          <w:szCs w:val="24"/>
        </w:rPr>
      </w:pPr>
    </w:p>
    <w:p w14:paraId="3A0253F4" w14:textId="77777777" w:rsidR="003F28C5" w:rsidRDefault="003F28C5">
      <w:pPr>
        <w:widowControl/>
        <w:spacing w:line="400" w:lineRule="exact"/>
        <w:jc w:val="center"/>
        <w:rPr>
          <w:rFonts w:ascii="Times New Roman" w:eastAsia="宋体" w:hAnsi="Times New Roman" w:cs="Times New Roman"/>
          <w:kern w:val="0"/>
          <w:sz w:val="24"/>
          <w:szCs w:val="24"/>
        </w:rPr>
      </w:pPr>
    </w:p>
    <w:p w14:paraId="065B9A7A" w14:textId="77777777" w:rsidR="003F28C5" w:rsidRDefault="003F28C5">
      <w:pPr>
        <w:widowControl/>
        <w:spacing w:line="400" w:lineRule="exact"/>
        <w:jc w:val="center"/>
        <w:rPr>
          <w:rFonts w:ascii="Times New Roman" w:eastAsia="宋体" w:hAnsi="Times New Roman" w:cs="Times New Roman"/>
          <w:kern w:val="0"/>
          <w:sz w:val="24"/>
          <w:szCs w:val="24"/>
        </w:rPr>
      </w:pPr>
    </w:p>
    <w:p w14:paraId="0341DDD7" w14:textId="77777777" w:rsidR="003F28C5" w:rsidRDefault="003F28C5">
      <w:pPr>
        <w:widowControl/>
        <w:spacing w:line="400" w:lineRule="exact"/>
        <w:jc w:val="center"/>
        <w:rPr>
          <w:rFonts w:ascii="Times New Roman" w:eastAsia="宋体" w:hAnsi="Times New Roman" w:cs="Times New Roman"/>
          <w:kern w:val="0"/>
          <w:sz w:val="24"/>
          <w:szCs w:val="24"/>
        </w:rPr>
      </w:pPr>
    </w:p>
    <w:p w14:paraId="10E83855" w14:textId="77777777" w:rsidR="003F28C5" w:rsidRDefault="003F28C5">
      <w:pPr>
        <w:widowControl/>
        <w:spacing w:line="400" w:lineRule="exact"/>
        <w:jc w:val="center"/>
        <w:rPr>
          <w:rFonts w:ascii="Times New Roman" w:eastAsia="宋体" w:hAnsi="Times New Roman" w:cs="Times New Roman"/>
          <w:kern w:val="0"/>
          <w:sz w:val="24"/>
          <w:szCs w:val="24"/>
        </w:rPr>
      </w:pPr>
    </w:p>
    <w:p w14:paraId="37C5C356" w14:textId="77777777" w:rsidR="003F28C5" w:rsidRDefault="003F28C5">
      <w:pPr>
        <w:widowControl/>
        <w:spacing w:line="400" w:lineRule="exact"/>
        <w:jc w:val="center"/>
        <w:rPr>
          <w:rFonts w:ascii="Times New Roman" w:eastAsia="宋体" w:hAnsi="Times New Roman" w:cs="Times New Roman"/>
          <w:kern w:val="0"/>
          <w:sz w:val="24"/>
          <w:szCs w:val="24"/>
        </w:rPr>
      </w:pPr>
    </w:p>
    <w:p w14:paraId="38E39C66" w14:textId="77777777" w:rsidR="003F28C5" w:rsidRDefault="003F28C5">
      <w:pPr>
        <w:widowControl/>
        <w:spacing w:line="400" w:lineRule="exact"/>
        <w:jc w:val="center"/>
        <w:rPr>
          <w:rFonts w:ascii="Times New Roman" w:eastAsia="宋体" w:hAnsi="Times New Roman" w:cs="Times New Roman"/>
          <w:kern w:val="0"/>
          <w:sz w:val="24"/>
          <w:szCs w:val="24"/>
        </w:rPr>
      </w:pPr>
    </w:p>
    <w:p w14:paraId="0EF3CCF3" w14:textId="77777777" w:rsidR="003F28C5" w:rsidRDefault="003F28C5">
      <w:pPr>
        <w:widowControl/>
        <w:spacing w:line="400" w:lineRule="exact"/>
        <w:jc w:val="center"/>
        <w:rPr>
          <w:rFonts w:ascii="Times New Roman" w:eastAsia="宋体" w:hAnsi="Times New Roman" w:cs="Times New Roman"/>
          <w:kern w:val="0"/>
          <w:sz w:val="24"/>
          <w:szCs w:val="24"/>
        </w:rPr>
      </w:pPr>
    </w:p>
    <w:p w14:paraId="3A0A3C3A" w14:textId="77777777" w:rsidR="003F28C5" w:rsidRDefault="003F28C5">
      <w:pPr>
        <w:widowControl/>
        <w:spacing w:line="400" w:lineRule="exact"/>
        <w:jc w:val="center"/>
        <w:rPr>
          <w:rFonts w:ascii="Times New Roman" w:eastAsia="宋体" w:hAnsi="Times New Roman" w:cs="Times New Roman"/>
          <w:kern w:val="0"/>
          <w:sz w:val="24"/>
          <w:szCs w:val="24"/>
        </w:rPr>
      </w:pPr>
    </w:p>
    <w:p w14:paraId="35B54E85" w14:textId="77777777" w:rsidR="003F28C5" w:rsidRDefault="003F28C5">
      <w:pPr>
        <w:widowControl/>
        <w:spacing w:line="400" w:lineRule="exact"/>
        <w:jc w:val="center"/>
        <w:rPr>
          <w:rFonts w:ascii="Times New Roman" w:eastAsia="宋体" w:hAnsi="Times New Roman" w:cs="Times New Roman"/>
          <w:kern w:val="0"/>
          <w:sz w:val="24"/>
          <w:szCs w:val="24"/>
        </w:rPr>
      </w:pPr>
    </w:p>
    <w:p w14:paraId="079208C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要优化的成本函数列于表二。它代表功耗，并被计算为与激活的服务器有关的功耗和活动链路的总成本。公式（</w:t>
      </w:r>
      <w:r>
        <w:rPr>
          <w:rFonts w:ascii="Times New Roman" w:eastAsia="宋体" w:hAnsi="Times New Roman" w:cs="Times New Roman"/>
          <w:sz w:val="24"/>
          <w:szCs w:val="28"/>
        </w:rPr>
        <w:t>2</w:t>
      </w:r>
      <w:r>
        <w:rPr>
          <w:rFonts w:ascii="Times New Roman" w:eastAsia="宋体" w:hAnsi="Times New Roman" w:cs="Times New Roman"/>
          <w:sz w:val="24"/>
          <w:szCs w:val="28"/>
        </w:rPr>
        <w:t>）中的约束条件决定了服务器中使用的总资源不能超过活动服务器中的可用资源。因此，它在服务器激活变量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sz w:val="24"/>
          <w:szCs w:val="28"/>
        </w:rPr>
        <w:t>和分配变量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m:t>
            </m:r>
            <m:r>
              <w:rPr>
                <w:rFonts w:ascii="Cambria Math" w:eastAsia="宋体" w:hAnsi="Cambria Math" w:cs="Times New Roman"/>
                <w:sz w:val="24"/>
                <w:szCs w:val="28"/>
              </w:rPr>
              <m:t>h</m:t>
            </m:r>
          </m:sub>
        </m:sSub>
      </m:oMath>
      <w:r>
        <w:rPr>
          <w:rFonts w:ascii="Times New Roman" w:eastAsia="宋体" w:hAnsi="Times New Roman" w:cs="Times New Roman"/>
          <w:sz w:val="24"/>
          <w:szCs w:val="28"/>
        </w:rPr>
        <w:t>之间设置了一个链接；只有承载某些</w:t>
      </w:r>
      <w:r>
        <w:rPr>
          <w:rFonts w:ascii="Times New Roman" w:eastAsia="宋体" w:hAnsi="Times New Roman" w:cs="Times New Roman"/>
          <w:sz w:val="24"/>
          <w:szCs w:val="28"/>
        </w:rPr>
        <w:t>VNF</w:t>
      </w:r>
      <w:r>
        <w:rPr>
          <w:rFonts w:ascii="Times New Roman" w:eastAsia="宋体" w:hAnsi="Times New Roman" w:cs="Times New Roman"/>
          <w:sz w:val="24"/>
          <w:szCs w:val="28"/>
        </w:rPr>
        <w:t>的服务器是活跃的。然后，带宽的容量约束在公式（</w:t>
      </w:r>
      <w:r>
        <w:rPr>
          <w:rFonts w:ascii="Times New Roman" w:eastAsia="宋体" w:hAnsi="Times New Roman" w:cs="Times New Roman"/>
          <w:sz w:val="24"/>
          <w:szCs w:val="28"/>
        </w:rPr>
        <w:t>3</w:t>
      </w:r>
      <w:r>
        <w:rPr>
          <w:rFonts w:ascii="Times New Roman" w:eastAsia="宋体" w:hAnsi="Times New Roman" w:cs="Times New Roman"/>
          <w:sz w:val="24"/>
          <w:szCs w:val="28"/>
        </w:rPr>
        <w:t>）中定义。它以与主机激活变量相同的方式使用链接状态变量</w:t>
      </w:r>
      <w:r>
        <w:rPr>
          <w:rFonts w:ascii="Times New Roman" w:eastAsia="宋体" w:hAnsi="Times New Roman" w:cs="Times New Roman"/>
          <w:sz w:val="24"/>
          <w:szCs w:val="28"/>
        </w:rPr>
        <w:t xml:space="preserve"> </w:t>
      </w:r>
      <w:proofErr w:type="spellStart"/>
      <w:r>
        <w:rPr>
          <w:rFonts w:ascii="Times New Roman" w:eastAsia="宋体" w:hAnsi="Times New Roman" w:cs="Times New Roman"/>
          <w:sz w:val="24"/>
          <w:szCs w:val="28"/>
        </w:rPr>
        <w:t>gi</w:t>
      </w:r>
      <w:proofErr w:type="spellEnd"/>
      <w:r>
        <w:rPr>
          <w:rFonts w:ascii="Times New Roman" w:eastAsia="宋体" w:hAnsi="Times New Roman" w:cs="Times New Roman"/>
          <w:sz w:val="24"/>
          <w:szCs w:val="28"/>
        </w:rPr>
        <w:t>。它们将链接的布尔状态与节点激活变量的状态联系起来：如果一个链接被使用，那么其终端节点必须被激活；如果一个节点没有被激活，那么相关的链接也没有被</w:t>
      </w:r>
      <w:r>
        <w:rPr>
          <w:rFonts w:ascii="Times New Roman" w:eastAsia="宋体" w:hAnsi="Times New Roman" w:cs="Times New Roman"/>
          <w:sz w:val="24"/>
          <w:szCs w:val="28"/>
        </w:rPr>
        <w:t>激活。最后，公式（</w:t>
      </w:r>
      <w:r>
        <w:rPr>
          <w:rFonts w:ascii="Times New Roman" w:eastAsia="宋体" w:hAnsi="Times New Roman" w:cs="Times New Roman"/>
          <w:sz w:val="24"/>
          <w:szCs w:val="28"/>
        </w:rPr>
        <w:t>4</w:t>
      </w:r>
      <w:r>
        <w:rPr>
          <w:rFonts w:ascii="Times New Roman" w:eastAsia="宋体" w:hAnsi="Times New Roman" w:cs="Times New Roman"/>
          <w:sz w:val="24"/>
          <w:szCs w:val="28"/>
        </w:rPr>
        <w:t>）中的约束表达了网络服务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的延迟要求，规定图中使用的链接的延迟和计算时间导致的延迟的总和必须满足服务的延迟限制</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s</m:t>
            </m:r>
          </m:sub>
        </m:sSub>
      </m:oMath>
      <w:r>
        <w:rPr>
          <w:rFonts w:ascii="Times New Roman" w:eastAsia="宋体" w:hAnsi="Times New Roman" w:cs="Times New Roman"/>
          <w:sz w:val="24"/>
          <w:szCs w:val="28"/>
        </w:rPr>
        <w:t>。</w:t>
      </w:r>
    </w:p>
    <w:p w14:paraId="08687B11"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为了说明这个问题，图</w:t>
      </w:r>
      <w:r>
        <w:rPr>
          <w:rFonts w:ascii="Times New Roman" w:eastAsia="宋体" w:hAnsi="Times New Roman" w:cs="Times New Roman"/>
          <w:sz w:val="24"/>
          <w:szCs w:val="28"/>
        </w:rPr>
        <w:t>1</w:t>
      </w:r>
      <w:r>
        <w:rPr>
          <w:rFonts w:ascii="Times New Roman" w:eastAsia="宋体" w:hAnsi="Times New Roman" w:cs="Times New Roman"/>
          <w:sz w:val="24"/>
          <w:szCs w:val="28"/>
        </w:rPr>
        <w:t>中描述了一个例子。在这里，引入了安置的等效表示：</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 xml:space="preserve"> = (p1, p</w:t>
      </w:r>
      <w:proofErr w:type="gramStart"/>
      <w:r>
        <w:rPr>
          <w:rFonts w:ascii="Times New Roman" w:eastAsia="宋体" w:hAnsi="Times New Roman" w:cs="Times New Roman"/>
          <w:sz w:val="24"/>
          <w:szCs w:val="28"/>
        </w:rPr>
        <w:t>2,...</w:t>
      </w:r>
      <w:proofErr w:type="gramEnd"/>
      <w:r>
        <w:rPr>
          <w:rFonts w:ascii="Times New Roman" w:eastAsia="宋体" w:hAnsi="Times New Roman" w:cs="Times New Roman"/>
          <w:sz w:val="24"/>
          <w:szCs w:val="28"/>
        </w:rPr>
        <w:t xml:space="preserve">,pm) </w:t>
      </w:r>
      <w:r>
        <w:rPr>
          <w:rFonts w:ascii="Times New Roman" w:eastAsia="宋体" w:hAnsi="Times New Roman" w:cs="Times New Roman"/>
          <w:sz w:val="24"/>
          <w:szCs w:val="28"/>
        </w:rPr>
        <w:t>其中</w:t>
      </w:r>
      <w:r>
        <w:rPr>
          <w:rFonts w:ascii="Times New Roman" w:eastAsia="宋体" w:hAnsi="Times New Roman" w:cs="Times New Roman"/>
          <w:sz w:val="24"/>
          <w:szCs w:val="28"/>
        </w:rPr>
        <w:t>pi</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。这个符号对于简化下文中描述的</w:t>
      </w:r>
      <w:r>
        <w:rPr>
          <w:rFonts w:ascii="Times New Roman" w:eastAsia="宋体" w:hAnsi="Times New Roman" w:cs="Times New Roman"/>
          <w:sz w:val="24"/>
          <w:szCs w:val="28"/>
        </w:rPr>
        <w:t>RL</w:t>
      </w:r>
      <w:r>
        <w:rPr>
          <w:rFonts w:ascii="Times New Roman" w:eastAsia="宋体" w:hAnsi="Times New Roman" w:cs="Times New Roman"/>
          <w:sz w:val="24"/>
          <w:szCs w:val="28"/>
        </w:rPr>
        <w:t>方程的表述特别有用。继续说，每台服务器通过一个专用链路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连接到一个共同的交换机。目标是放置服务链（表示为</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），使整体成本函数最小。在这个例子中，为每个服务计算的放置向量是</w:t>
      </w:r>
      <w:r>
        <w:rPr>
          <w:rFonts w:ascii="Times New Roman" w:eastAsia="宋体" w:hAnsi="Times New Roman" w:cs="Times New Roman"/>
          <w:sz w:val="24"/>
          <w:szCs w:val="28"/>
        </w:rPr>
        <w:t>ps1=</w:t>
      </w:r>
      <w:r>
        <w:rPr>
          <w:rFonts w:ascii="Times New Roman" w:eastAsia="宋体" w:hAnsi="Times New Roman" w:cs="Times New Roman"/>
          <w:sz w:val="24"/>
          <w:szCs w:val="28"/>
        </w:rPr>
        <w:t>（</w:t>
      </w:r>
      <w:r>
        <w:rPr>
          <w:rFonts w:ascii="Times New Roman" w:eastAsia="宋体" w:hAnsi="Times New Roman" w:cs="Times New Roman"/>
          <w:sz w:val="24"/>
          <w:szCs w:val="28"/>
        </w:rPr>
        <w:t>h1, h3, h3</w:t>
      </w:r>
      <w:r>
        <w:rPr>
          <w:rFonts w:ascii="Times New Roman" w:eastAsia="宋体" w:hAnsi="Times New Roman" w:cs="Times New Roman"/>
          <w:sz w:val="24"/>
          <w:szCs w:val="28"/>
        </w:rPr>
        <w:t>, h4</w:t>
      </w:r>
      <w:r>
        <w:rPr>
          <w:rFonts w:ascii="Times New Roman" w:eastAsia="宋体" w:hAnsi="Times New Roman" w:cs="Times New Roman"/>
          <w:sz w:val="24"/>
          <w:szCs w:val="28"/>
        </w:rPr>
        <w:t>）和</w:t>
      </w:r>
      <w:r>
        <w:rPr>
          <w:rFonts w:ascii="Times New Roman" w:eastAsia="宋体" w:hAnsi="Times New Roman" w:cs="Times New Roman"/>
          <w:sz w:val="24"/>
          <w:szCs w:val="28"/>
        </w:rPr>
        <w:t xml:space="preserve"> ps2 = (h2, h5, h4)</w:t>
      </w:r>
    </w:p>
    <w:p w14:paraId="2B45DF71"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rPr>
        <w:drawing>
          <wp:anchor distT="0" distB="0" distL="114300" distR="114300" simplePos="0" relativeHeight="251660288" behindDoc="0" locked="0" layoutInCell="1" allowOverlap="1" wp14:anchorId="35CB0D8B" wp14:editId="49D35B0C">
            <wp:simplePos x="0" y="0"/>
            <wp:positionH relativeFrom="column">
              <wp:posOffset>215900</wp:posOffset>
            </wp:positionH>
            <wp:positionV relativeFrom="paragraph">
              <wp:posOffset>35560</wp:posOffset>
            </wp:positionV>
            <wp:extent cx="5274310" cy="3047365"/>
            <wp:effectExtent l="0" t="0" r="2540" b="63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047365"/>
                    </a:xfrm>
                    <a:prstGeom prst="rect">
                      <a:avLst/>
                    </a:prstGeom>
                  </pic:spPr>
                </pic:pic>
              </a:graphicData>
            </a:graphic>
          </wp:anchor>
        </w:drawing>
      </w:r>
    </w:p>
    <w:p w14:paraId="3299C898" w14:textId="77777777" w:rsidR="003F28C5" w:rsidRDefault="003F28C5">
      <w:pPr>
        <w:spacing w:line="400" w:lineRule="exact"/>
        <w:ind w:firstLine="420"/>
        <w:rPr>
          <w:rFonts w:ascii="Times New Roman" w:eastAsia="宋体" w:hAnsi="Times New Roman" w:cs="Times New Roman"/>
          <w:sz w:val="24"/>
          <w:szCs w:val="28"/>
        </w:rPr>
      </w:pPr>
    </w:p>
    <w:p w14:paraId="50B14131" w14:textId="77777777" w:rsidR="003F28C5" w:rsidRDefault="003F28C5">
      <w:pPr>
        <w:spacing w:line="400" w:lineRule="exact"/>
        <w:ind w:firstLine="420"/>
        <w:rPr>
          <w:rFonts w:ascii="Times New Roman" w:eastAsia="宋体" w:hAnsi="Times New Roman" w:cs="Times New Roman"/>
          <w:sz w:val="24"/>
          <w:szCs w:val="28"/>
        </w:rPr>
      </w:pPr>
    </w:p>
    <w:p w14:paraId="3B1EC3B3" w14:textId="77777777" w:rsidR="003F28C5" w:rsidRDefault="003F28C5">
      <w:pPr>
        <w:spacing w:line="400" w:lineRule="exact"/>
        <w:ind w:firstLine="420"/>
        <w:rPr>
          <w:rFonts w:ascii="Times New Roman" w:eastAsia="宋体" w:hAnsi="Times New Roman" w:cs="Times New Roman"/>
          <w:sz w:val="24"/>
          <w:szCs w:val="28"/>
        </w:rPr>
      </w:pPr>
    </w:p>
    <w:p w14:paraId="26468E22" w14:textId="77777777" w:rsidR="003F28C5" w:rsidRDefault="003F28C5">
      <w:pPr>
        <w:spacing w:line="400" w:lineRule="exact"/>
        <w:ind w:firstLine="420"/>
        <w:rPr>
          <w:rFonts w:ascii="Times New Roman" w:eastAsia="宋体" w:hAnsi="Times New Roman" w:cs="Times New Roman"/>
          <w:sz w:val="24"/>
          <w:szCs w:val="28"/>
        </w:rPr>
      </w:pPr>
    </w:p>
    <w:p w14:paraId="7BC77B99" w14:textId="77777777" w:rsidR="003F28C5" w:rsidRDefault="003F28C5">
      <w:pPr>
        <w:spacing w:line="400" w:lineRule="exact"/>
        <w:ind w:firstLine="420"/>
        <w:rPr>
          <w:rFonts w:ascii="Times New Roman" w:eastAsia="宋体" w:hAnsi="Times New Roman" w:cs="Times New Roman"/>
          <w:sz w:val="24"/>
          <w:szCs w:val="28"/>
        </w:rPr>
      </w:pPr>
    </w:p>
    <w:p w14:paraId="2EDDA733" w14:textId="77777777" w:rsidR="003F28C5" w:rsidRDefault="003F28C5">
      <w:pPr>
        <w:spacing w:line="400" w:lineRule="exact"/>
        <w:ind w:firstLine="420"/>
        <w:rPr>
          <w:rFonts w:ascii="Times New Roman" w:eastAsia="宋体" w:hAnsi="Times New Roman" w:cs="Times New Roman"/>
          <w:sz w:val="24"/>
          <w:szCs w:val="28"/>
        </w:rPr>
      </w:pPr>
    </w:p>
    <w:p w14:paraId="08642ADE" w14:textId="77777777" w:rsidR="003F28C5" w:rsidRDefault="003F28C5">
      <w:pPr>
        <w:spacing w:line="400" w:lineRule="exact"/>
        <w:ind w:firstLine="420"/>
        <w:rPr>
          <w:rFonts w:ascii="Times New Roman" w:eastAsia="宋体" w:hAnsi="Times New Roman" w:cs="Times New Roman"/>
          <w:sz w:val="24"/>
          <w:szCs w:val="28"/>
        </w:rPr>
      </w:pPr>
    </w:p>
    <w:p w14:paraId="05CD4A3D" w14:textId="77777777" w:rsidR="003F28C5" w:rsidRDefault="003F28C5">
      <w:pPr>
        <w:spacing w:line="400" w:lineRule="exact"/>
        <w:ind w:firstLine="420"/>
        <w:rPr>
          <w:rFonts w:ascii="Times New Roman" w:eastAsia="宋体" w:hAnsi="Times New Roman" w:cs="Times New Roman"/>
          <w:sz w:val="24"/>
          <w:szCs w:val="28"/>
        </w:rPr>
      </w:pPr>
    </w:p>
    <w:p w14:paraId="2FA5B37E" w14:textId="77777777" w:rsidR="003F28C5" w:rsidRDefault="003F28C5">
      <w:pPr>
        <w:spacing w:line="400" w:lineRule="exact"/>
        <w:ind w:firstLine="420"/>
        <w:rPr>
          <w:rFonts w:ascii="Times New Roman" w:eastAsia="宋体" w:hAnsi="Times New Roman" w:cs="Times New Roman"/>
          <w:sz w:val="24"/>
          <w:szCs w:val="28"/>
        </w:rPr>
      </w:pPr>
    </w:p>
    <w:p w14:paraId="02E3BE7F" w14:textId="77777777" w:rsidR="003F28C5" w:rsidRDefault="003F28C5">
      <w:pPr>
        <w:spacing w:line="400" w:lineRule="exact"/>
        <w:ind w:firstLine="420"/>
        <w:rPr>
          <w:rFonts w:ascii="Times New Roman" w:eastAsia="宋体" w:hAnsi="Times New Roman" w:cs="Times New Roman"/>
          <w:sz w:val="24"/>
          <w:szCs w:val="28"/>
        </w:rPr>
      </w:pPr>
    </w:p>
    <w:p w14:paraId="760FB9D1" w14:textId="77777777" w:rsidR="003F28C5" w:rsidRDefault="003F28C5">
      <w:pPr>
        <w:spacing w:line="400" w:lineRule="exact"/>
        <w:rPr>
          <w:rFonts w:ascii="Times New Roman" w:eastAsia="宋体" w:hAnsi="Times New Roman" w:cs="Times New Roman"/>
          <w:sz w:val="24"/>
          <w:szCs w:val="28"/>
        </w:rPr>
      </w:pPr>
    </w:p>
    <w:p w14:paraId="54588329" w14:textId="77777777" w:rsidR="003F28C5" w:rsidRDefault="003F28C5">
      <w:pPr>
        <w:spacing w:line="400" w:lineRule="exact"/>
        <w:ind w:firstLine="420"/>
        <w:jc w:val="center"/>
        <w:rPr>
          <w:rFonts w:ascii="Times New Roman" w:eastAsia="宋体" w:hAnsi="Times New Roman" w:cs="Times New Roman"/>
        </w:rPr>
      </w:pPr>
    </w:p>
    <w:p w14:paraId="62AC8C97"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4 </w:t>
      </w:r>
      <w:r>
        <w:rPr>
          <w:rFonts w:ascii="Times New Roman" w:eastAsia="黑体" w:hAnsi="Times New Roman" w:cs="Times New Roman"/>
          <w:sz w:val="32"/>
          <w:szCs w:val="36"/>
        </w:rPr>
        <w:t>策略优化方法</w:t>
      </w:r>
    </w:p>
    <w:p w14:paraId="109A6EC0"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在这项工作中，我们使用神经组合优化范式来处理一个简化的</w:t>
      </w:r>
      <w:r>
        <w:rPr>
          <w:rFonts w:ascii="Times New Roman" w:eastAsia="宋体" w:hAnsi="Times New Roman" w:cs="Times New Roman"/>
          <w:sz w:val="24"/>
          <w:szCs w:val="28"/>
        </w:rPr>
        <w:t>VNF-FGE</w:t>
      </w:r>
      <w:r>
        <w:rPr>
          <w:rFonts w:ascii="Times New Roman" w:eastAsia="宋体" w:hAnsi="Times New Roman" w:cs="Times New Roman"/>
          <w:sz w:val="24"/>
          <w:szCs w:val="28"/>
        </w:rPr>
        <w:t>问题。为此，我们使用一个神经网络模型来推断安置策略。我们提出的神经结构是一个基于编码器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解码器的序列</w:t>
      </w:r>
      <w:r>
        <w:rPr>
          <w:rFonts w:ascii="Times New Roman" w:eastAsia="宋体" w:hAnsi="Times New Roman" w:cs="Times New Roman"/>
          <w:sz w:val="24"/>
          <w:szCs w:val="28"/>
        </w:rPr>
        <w:t>-</w:t>
      </w:r>
      <w:r>
        <w:rPr>
          <w:rFonts w:ascii="Times New Roman" w:eastAsia="宋体" w:hAnsi="Times New Roman" w:cs="Times New Roman"/>
          <w:sz w:val="24"/>
          <w:szCs w:val="28"/>
        </w:rPr>
        <w:t>序列模型，这种结构在序列预测方面已经取得了突出的成果。其工作原理如下：</w:t>
      </w:r>
      <w:r>
        <w:rPr>
          <w:rFonts w:ascii="Times New Roman" w:eastAsia="宋体" w:hAnsi="Times New Roman" w:cs="Times New Roman"/>
          <w:sz w:val="24"/>
          <w:szCs w:val="28"/>
        </w:rPr>
        <w:t>Agent</w:t>
      </w:r>
      <w:r>
        <w:rPr>
          <w:rFonts w:ascii="Times New Roman" w:eastAsia="宋体" w:hAnsi="Times New Roman" w:cs="Times New Roman"/>
          <w:sz w:val="24"/>
          <w:szCs w:val="28"/>
        </w:rPr>
        <w:t>接收一个大小可变的</w:t>
      </w:r>
      <w:r>
        <w:rPr>
          <w:rFonts w:ascii="Times New Roman" w:eastAsia="宋体" w:hAnsi="Times New Roman" w:cs="Times New Roman"/>
          <w:sz w:val="24"/>
          <w:szCs w:val="28"/>
        </w:rPr>
        <w:t>m</w:t>
      </w:r>
      <w:r>
        <w:rPr>
          <w:rFonts w:ascii="Times New Roman" w:eastAsia="宋体" w:hAnsi="Times New Roman" w:cs="Times New Roman"/>
          <w:sz w:val="24"/>
          <w:szCs w:val="28"/>
        </w:rPr>
        <w:t>的网络服务</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）作为输入，并输出一个安置向量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）表示对每个</w:t>
      </w:r>
      <w:r>
        <w:rPr>
          <w:rFonts w:ascii="Times New Roman" w:eastAsia="宋体" w:hAnsi="Times New Roman" w:cs="Times New Roman"/>
          <w:sz w:val="24"/>
          <w:szCs w:val="28"/>
        </w:rPr>
        <w:lastRenderedPageBreak/>
        <w:t>VNF</w:t>
      </w:r>
      <w:r>
        <w:rPr>
          <w:rFonts w:ascii="Times New Roman" w:eastAsia="宋体" w:hAnsi="Times New Roman" w:cs="Times New Roman"/>
          <w:sz w:val="24"/>
          <w:szCs w:val="28"/>
        </w:rPr>
        <w:t>的分配。底层神经网络用其权重</w:t>
      </w:r>
      <w:r>
        <w:rPr>
          <w:rFonts w:ascii="Times New Roman" w:eastAsia="宋体" w:hAnsi="Times New Roman" w:cs="Times New Roman"/>
          <w:sz w:val="24"/>
          <w:szCs w:val="28"/>
        </w:rPr>
        <w:t>θ</w:t>
      </w:r>
      <w:r>
        <w:rPr>
          <w:rFonts w:ascii="Times New Roman" w:eastAsia="宋体" w:hAnsi="Times New Roman" w:cs="Times New Roman"/>
          <w:sz w:val="24"/>
          <w:szCs w:val="28"/>
        </w:rPr>
        <w:t>表示，推导出一个策略</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，该策略概括了所有可能的服务链组合的放置策略，这些组合可以通过</w:t>
      </w:r>
      <w:r>
        <w:rPr>
          <w:rFonts w:ascii="Times New Roman" w:eastAsia="宋体" w:hAnsi="Times New Roman" w:cs="Times New Roman"/>
          <w:sz w:val="24"/>
          <w:szCs w:val="28"/>
        </w:rPr>
        <w:t>VNF</w:t>
      </w:r>
      <w:r>
        <w:rPr>
          <w:rFonts w:ascii="Times New Roman" w:eastAsia="宋体" w:hAnsi="Times New Roman" w:cs="Times New Roman"/>
          <w:sz w:val="24"/>
          <w:szCs w:val="28"/>
        </w:rPr>
        <w:t>字典生成。</w:t>
      </w:r>
    </w:p>
    <w:p w14:paraId="0F9772D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14:paraId="401CCF89"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在图</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中，我们描述了针对我们的问题</w:t>
      </w:r>
      <w:r>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一般强化学习的行动</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奖励反馈回路。在这种情况下，与环境的互动被限制在一个单一的步骤。这意味着，对于一个给定的网络服务请</w:t>
      </w:r>
      <w:r>
        <w:rPr>
          <w:rFonts w:ascii="Times New Roman" w:eastAsia="宋体" w:hAnsi="Times New Roman" w:cs="Times New Roman" w:hint="eastAsia"/>
          <w:sz w:val="24"/>
          <w:szCs w:val="28"/>
        </w:rPr>
        <w:t>求（即图中红色描述的</w:t>
      </w:r>
      <w:r>
        <w:rPr>
          <w:rFonts w:ascii="Times New Roman" w:eastAsia="宋体" w:hAnsi="Times New Roman" w:cs="Times New Roman" w:hint="eastAsia"/>
          <w:sz w:val="24"/>
          <w:szCs w:val="28"/>
        </w:rPr>
        <w:t>s3</w:t>
      </w:r>
      <w:r>
        <w:rPr>
          <w:rFonts w:ascii="Times New Roman" w:eastAsia="宋体" w:hAnsi="Times New Roman" w:cs="Times New Roman" w:hint="eastAsia"/>
          <w:sz w:val="24"/>
          <w:szCs w:val="28"/>
        </w:rPr>
        <w:t>），将创建一个状态向量输入给</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，嵌入环境的状态（以前分配的服务</w:t>
      </w:r>
      <w:r>
        <w:rPr>
          <w:rFonts w:ascii="Times New Roman" w:eastAsia="宋体" w:hAnsi="Times New Roman" w:cs="Times New Roman" w:hint="eastAsia"/>
          <w:sz w:val="24"/>
          <w:szCs w:val="28"/>
        </w:rPr>
        <w:t>s1</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s2</w:t>
      </w:r>
      <w:r>
        <w:rPr>
          <w:rFonts w:ascii="Times New Roman" w:eastAsia="宋体" w:hAnsi="Times New Roman" w:cs="Times New Roman" w:hint="eastAsia"/>
          <w:sz w:val="24"/>
          <w:szCs w:val="28"/>
        </w:rPr>
        <w:t>）和请求的服务。</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生成相应的放置向量（行动），表明新服务应该放在哪里。然后，环境评估安置决定，并使用公式（</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）计算出一个反馈信号，表明解决方案的质量（奖励）。请注意，对于</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来说，表二中的方程式所描述的环境是一个黑盒子。通过与之互动，</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将发现一个解决下限约束优化问题的策略，甚至不</w:t>
      </w:r>
      <w:r>
        <w:rPr>
          <w:rFonts w:ascii="Times New Roman" w:eastAsia="宋体" w:hAnsi="Times New Roman" w:cs="Times New Roman" w:hint="eastAsia"/>
          <w:sz w:val="24"/>
          <w:szCs w:val="28"/>
        </w:rPr>
        <w:t>需要</w:t>
      </w:r>
      <w:r>
        <w:rPr>
          <w:rFonts w:ascii="Times New Roman" w:eastAsia="宋体" w:hAnsi="Times New Roman" w:cs="Times New Roman" w:hint="eastAsia"/>
          <w:sz w:val="24"/>
          <w:szCs w:val="28"/>
        </w:rPr>
        <w:t>知道其定义。</w:t>
      </w:r>
    </w:p>
    <w:p w14:paraId="2C528E2B"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如上所述，神经组合优化不能被直接应用，因为它不考虑其机制中的约束。处理约束条件不满意的问</w:t>
      </w:r>
      <w:r>
        <w:rPr>
          <w:rFonts w:ascii="Times New Roman" w:eastAsia="宋体" w:hAnsi="Times New Roman" w:cs="Times New Roman"/>
          <w:sz w:val="24"/>
          <w:szCs w:val="28"/>
        </w:rPr>
        <w:t>题是至关重要的，否则，成本函数不能提供足够的信息来推断出一个有竞争力的政策。为此，我们在</w:t>
      </w:r>
      <w:r>
        <w:rPr>
          <w:rFonts w:ascii="Times New Roman" w:eastAsia="宋体" w:hAnsi="Times New Roman" w:cs="Times New Roman"/>
          <w:sz w:val="24"/>
          <w:szCs w:val="28"/>
        </w:rPr>
        <w:t>Agent</w:t>
      </w:r>
      <w:r>
        <w:rPr>
          <w:rFonts w:ascii="Times New Roman" w:eastAsia="宋体" w:hAnsi="Times New Roman" w:cs="Times New Roman"/>
          <w:sz w:val="24"/>
          <w:szCs w:val="28"/>
        </w:rPr>
        <w:t>和环境之间引入了一个新的强化学习接口。这个接口使我们能够在</w:t>
      </w:r>
      <w:r>
        <w:rPr>
          <w:rFonts w:ascii="Times New Roman" w:eastAsia="宋体" w:hAnsi="Times New Roman" w:cs="Times New Roman"/>
          <w:i/>
          <w:iCs/>
          <w:sz w:val="24"/>
          <w:szCs w:val="28"/>
        </w:rPr>
        <w:t>Policy Gradient</w:t>
      </w:r>
      <w:r>
        <w:rPr>
          <w:rFonts w:ascii="Times New Roman" w:eastAsia="宋体" w:hAnsi="Times New Roman" w:cs="Times New Roman"/>
          <w:sz w:val="24"/>
          <w:szCs w:val="28"/>
        </w:rPr>
        <w:t>方法的成本函数中使用约束放松技术。如果没有这个贡献，</w:t>
      </w:r>
      <w:r>
        <w:rPr>
          <w:rFonts w:ascii="Times New Roman" w:eastAsia="宋体" w:hAnsi="Times New Roman" w:cs="Times New Roman"/>
          <w:sz w:val="24"/>
          <w:szCs w:val="28"/>
        </w:rPr>
        <w:t>Agent</w:t>
      </w:r>
      <w:r>
        <w:rPr>
          <w:rFonts w:ascii="Times New Roman" w:eastAsia="宋体" w:hAnsi="Times New Roman" w:cs="Times New Roman"/>
          <w:sz w:val="24"/>
          <w:szCs w:val="28"/>
        </w:rPr>
        <w:t>几乎不可能改善其在受限环境中的行为，因为它不会经历足够的积极奖励。奖励稀少的问题在强化学习中是众所周知的。在本文中，我们扩展了神经组合优化理论，以承担约束优化问题中的这个问题。为了这个目的，奖励信号表明基础设施与额外的反馈信号相辅相成，表明对约束的不满意程度。我们</w:t>
      </w:r>
      <w:r>
        <w:rPr>
          <w:rFonts w:ascii="Times New Roman" w:eastAsia="宋体" w:hAnsi="Times New Roman" w:cs="Times New Roman"/>
          <w:sz w:val="24"/>
          <w:szCs w:val="28"/>
        </w:rPr>
        <w:t>将在下面的章节中看到，我们使用拉格朗日松弛技术将这些约束纳入成本函数中。</w:t>
      </w:r>
    </w:p>
    <w:p w14:paraId="7624C176" w14:textId="77777777" w:rsidR="003F28C5" w:rsidRDefault="003F28C5">
      <w:pPr>
        <w:spacing w:line="400" w:lineRule="exact"/>
        <w:rPr>
          <w:rFonts w:ascii="Times New Roman" w:eastAsia="宋体" w:hAnsi="Times New Roman" w:cs="Times New Roman"/>
        </w:rPr>
      </w:pPr>
    </w:p>
    <w:p w14:paraId="7B1ED4C2"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4.1 </w:t>
      </w:r>
      <w:r>
        <w:rPr>
          <w:rFonts w:ascii="Times New Roman" w:eastAsia="黑体" w:hAnsi="Times New Roman" w:cs="Times New Roman"/>
          <w:sz w:val="30"/>
          <w:szCs w:val="30"/>
        </w:rPr>
        <w:t>带</w:t>
      </w:r>
      <w:r>
        <w:rPr>
          <w:rFonts w:ascii="Times New Roman" w:eastAsia="黑体" w:hAnsi="Times New Roman" w:cs="Times New Roman" w:hint="eastAsia"/>
          <w:sz w:val="30"/>
          <w:szCs w:val="30"/>
        </w:rPr>
        <w:t>Policy</w:t>
      </w:r>
      <w:r>
        <w:rPr>
          <w:rFonts w:ascii="Times New Roman" w:eastAsia="黑体" w:hAnsi="Times New Roman" w:cs="Times New Roman"/>
          <w:sz w:val="30"/>
          <w:szCs w:val="30"/>
        </w:rPr>
        <w:t xml:space="preserve"> G</w:t>
      </w:r>
      <w:r>
        <w:rPr>
          <w:rFonts w:ascii="Times New Roman" w:eastAsia="黑体" w:hAnsi="Times New Roman" w:cs="Times New Roman" w:hint="eastAsia"/>
          <w:sz w:val="30"/>
          <w:szCs w:val="30"/>
        </w:rPr>
        <w:t>radients</w:t>
      </w:r>
      <w:r>
        <w:rPr>
          <w:rFonts w:ascii="Times New Roman" w:eastAsia="黑体" w:hAnsi="Times New Roman" w:cs="Times New Roman"/>
          <w:sz w:val="30"/>
          <w:szCs w:val="30"/>
        </w:rPr>
        <w:t>的约束性优化</w:t>
      </w:r>
    </w:p>
    <w:p w14:paraId="68D51148"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如前所述，我们利用</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来学习随机政策</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的参数，给定网络服务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作为输入，将高概率分配给成本较低的安置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宋体" w:eastAsia="宋体" w:hAnsi="宋体" w:cs="宋体" w:hint="eastAsia"/>
          <w:sz w:val="24"/>
          <w:szCs w:val="28"/>
        </w:rPr>
        <w:t>∈</w:t>
      </w:r>
      <w:r>
        <w:rPr>
          <w:rFonts w:ascii="Times New Roman" w:eastAsia="宋体" w:hAnsi="Times New Roman" w:cs="Times New Roman"/>
          <w:sz w:val="24"/>
          <w:szCs w:val="28"/>
        </w:rPr>
        <w:t>P</w:t>
      </w:r>
      <w:r>
        <w:rPr>
          <w:rFonts w:ascii="Times New Roman" w:eastAsia="宋体" w:hAnsi="Times New Roman" w:cs="Times New Roman"/>
          <w:sz w:val="24"/>
          <w:szCs w:val="28"/>
        </w:rPr>
        <w:t>，将低概率分配给成本较高的安置。我们的神经网络使用链式规则来分解这个输出概率（见公式</w:t>
      </w:r>
      <w:r>
        <w:rPr>
          <w:rFonts w:ascii="Times New Roman" w:eastAsia="宋体" w:hAnsi="Times New Roman" w:cs="Times New Roman"/>
          <w:sz w:val="24"/>
          <w:szCs w:val="28"/>
        </w:rPr>
        <w:t>1</w:t>
      </w:r>
      <w:r>
        <w:rPr>
          <w:rFonts w:ascii="Times New Roman" w:eastAsia="宋体" w:hAnsi="Times New Roman" w:cs="Times New Roman"/>
          <w:sz w:val="24"/>
          <w:szCs w:val="28"/>
        </w:rPr>
        <w:t>）。因此，在序列中分配一个</w:t>
      </w:r>
      <w:r>
        <w:rPr>
          <w:rFonts w:ascii="Times New Roman" w:eastAsia="宋体" w:hAnsi="Times New Roman" w:cs="Times New Roman"/>
          <w:sz w:val="24"/>
          <w:szCs w:val="28"/>
        </w:rPr>
        <w:t>VNF</w:t>
      </w:r>
      <w:r>
        <w:rPr>
          <w:rFonts w:ascii="Times New Roman" w:eastAsia="宋体" w:hAnsi="Times New Roman" w:cs="Times New Roman"/>
          <w:sz w:val="24"/>
          <w:szCs w:val="28"/>
        </w:rPr>
        <w:t>的可能性取决于先前分配的请求链的</w:t>
      </w:r>
      <w:r>
        <w:rPr>
          <w:rFonts w:ascii="Times New Roman" w:eastAsia="宋体" w:hAnsi="Times New Roman" w:cs="Times New Roman"/>
          <w:sz w:val="24"/>
          <w:szCs w:val="28"/>
        </w:rPr>
        <w:t>VNF p(&lt;f)</w:t>
      </w:r>
      <w:r>
        <w:rPr>
          <w:rFonts w:ascii="Times New Roman" w:eastAsia="宋体" w:hAnsi="Times New Roman" w:cs="Times New Roman"/>
          <w:sz w:val="24"/>
          <w:szCs w:val="28"/>
        </w:rPr>
        <w:t>和状态矢量。为简单起见，我们将认为状态向量完全由网络服务</w:t>
      </w:r>
      <w:r>
        <w:rPr>
          <w:rFonts w:ascii="Times New Roman" w:eastAsia="宋体" w:hAnsi="Times New Roman" w:cs="Times New Roman"/>
          <w:sz w:val="24"/>
          <w:szCs w:val="28"/>
        </w:rPr>
        <w:t>s</w:t>
      </w:r>
      <w:r>
        <w:rPr>
          <w:rFonts w:ascii="Times New Roman" w:eastAsia="宋体" w:hAnsi="Times New Roman" w:cs="Times New Roman"/>
          <w:sz w:val="24"/>
          <w:szCs w:val="28"/>
        </w:rPr>
        <w:t>定义。如果考虑到环境的多种状态，那么输入</w:t>
      </w:r>
      <w:r>
        <w:rPr>
          <w:rFonts w:ascii="Times New Roman" w:eastAsia="宋体" w:hAnsi="Times New Roman" w:cs="Times New Roman"/>
          <w:sz w:val="24"/>
          <w:szCs w:val="28"/>
        </w:rPr>
        <w:t>Agent</w:t>
      </w:r>
      <w:r>
        <w:rPr>
          <w:rFonts w:ascii="Times New Roman" w:eastAsia="宋体" w:hAnsi="Times New Roman" w:cs="Times New Roman"/>
          <w:sz w:val="24"/>
          <w:szCs w:val="28"/>
        </w:rPr>
        <w:t>的状态将是服务与环境状态的嵌入。</w:t>
      </w:r>
    </w:p>
    <w:p w14:paraId="5104EC45"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1312" behindDoc="0" locked="0" layoutInCell="1" allowOverlap="1" wp14:anchorId="4C58B51F" wp14:editId="02295755">
            <wp:simplePos x="0" y="0"/>
            <wp:positionH relativeFrom="column">
              <wp:posOffset>989965</wp:posOffset>
            </wp:positionH>
            <wp:positionV relativeFrom="paragraph">
              <wp:posOffset>8255</wp:posOffset>
            </wp:positionV>
            <wp:extent cx="3465830" cy="525145"/>
            <wp:effectExtent l="0" t="0" r="127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66146" cy="525380"/>
                    </a:xfrm>
                    <a:prstGeom prst="rect">
                      <a:avLst/>
                    </a:prstGeom>
                  </pic:spPr>
                </pic:pic>
              </a:graphicData>
            </a:graphic>
          </wp:anchor>
        </w:drawing>
      </w:r>
    </w:p>
    <w:p w14:paraId="44E8E93C" w14:textId="77777777" w:rsidR="003F28C5" w:rsidRDefault="003F28C5">
      <w:pPr>
        <w:spacing w:line="400" w:lineRule="exact"/>
        <w:ind w:firstLine="420"/>
        <w:rPr>
          <w:rFonts w:ascii="Times New Roman" w:eastAsia="宋体" w:hAnsi="Times New Roman" w:cs="Times New Roman"/>
          <w:sz w:val="24"/>
          <w:szCs w:val="28"/>
        </w:rPr>
      </w:pPr>
    </w:p>
    <w:p w14:paraId="3648784A"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为了估计模型的参数，</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定义了一个目标函数，代表每个权重</w:t>
      </w:r>
      <w:r>
        <w:rPr>
          <w:rFonts w:ascii="Times New Roman" w:eastAsia="宋体" w:hAnsi="Times New Roman" w:cs="Times New Roman"/>
          <w:sz w:val="24"/>
          <w:szCs w:val="28"/>
        </w:rPr>
        <w:lastRenderedPageBreak/>
        <w:t>向量</w:t>
      </w:r>
      <w:r>
        <w:rPr>
          <w:rFonts w:ascii="Times New Roman" w:eastAsia="宋体" w:hAnsi="Times New Roman" w:cs="Times New Roman"/>
          <w:sz w:val="24"/>
          <w:szCs w:val="28"/>
        </w:rPr>
        <w:t>θ</w:t>
      </w:r>
      <w:r>
        <w:rPr>
          <w:rFonts w:ascii="Times New Roman" w:eastAsia="宋体" w:hAnsi="Times New Roman" w:cs="Times New Roman"/>
          <w:sz w:val="24"/>
          <w:szCs w:val="28"/>
        </w:rPr>
        <w:t>所获得的</w:t>
      </w:r>
      <w:r>
        <w:rPr>
          <w:rFonts w:ascii="Times New Roman" w:eastAsia="宋体" w:hAnsi="Times New Roman" w:cs="Times New Roman" w:hint="eastAsia"/>
          <w:sz w:val="24"/>
          <w:szCs w:val="28"/>
        </w:rPr>
        <w:t>reward</w:t>
      </w:r>
      <w:r>
        <w:rPr>
          <w:rFonts w:ascii="Times New Roman" w:eastAsia="宋体" w:hAnsi="Times New Roman" w:cs="Times New Roman"/>
          <w:sz w:val="24"/>
          <w:szCs w:val="28"/>
        </w:rPr>
        <w:t>。它决定了所实现的政策的质量，因此是一个需要优化的函数。这个目标函数是为每一个可能的</w:t>
      </w:r>
      <w:r>
        <w:rPr>
          <w:rFonts w:ascii="Times New Roman" w:eastAsia="宋体" w:hAnsi="Times New Roman" w:cs="Times New Roman"/>
          <w:sz w:val="24"/>
          <w:szCs w:val="28"/>
        </w:rPr>
        <w:t>策略所定义的，其形状取决于环境和设计的</w:t>
      </w:r>
      <w:r>
        <w:rPr>
          <w:rFonts w:ascii="Times New Roman" w:eastAsia="宋体" w:hAnsi="Times New Roman" w:cs="Times New Roman"/>
          <w:sz w:val="24"/>
          <w:szCs w:val="28"/>
        </w:rPr>
        <w:t>NN</w:t>
      </w:r>
      <w:r>
        <w:rPr>
          <w:rFonts w:ascii="Times New Roman" w:eastAsia="宋体" w:hAnsi="Times New Roman" w:cs="Times New Roman"/>
          <w:sz w:val="24"/>
          <w:szCs w:val="28"/>
        </w:rPr>
        <w:t>模型。因此，该问题不依赖于直接优化公式</w:t>
      </w:r>
      <w:r>
        <w:rPr>
          <w:rFonts w:ascii="Times New Roman" w:eastAsia="宋体" w:hAnsi="Times New Roman" w:cs="Times New Roman"/>
          <w:sz w:val="24"/>
          <w:szCs w:val="28"/>
        </w:rPr>
        <w:t>(1)</w:t>
      </w:r>
      <w:r>
        <w:rPr>
          <w:rFonts w:ascii="Times New Roman" w:eastAsia="宋体" w:hAnsi="Times New Roman" w:cs="Times New Roman"/>
          <w:sz w:val="24"/>
          <w:szCs w:val="28"/>
        </w:rPr>
        <w:t>，而是优化这个决定了</w:t>
      </w:r>
      <w:r>
        <w:rPr>
          <w:rFonts w:ascii="Times New Roman" w:eastAsia="宋体" w:hAnsi="Times New Roman" w:cs="Times New Roman"/>
          <w:sz w:val="24"/>
          <w:szCs w:val="28"/>
        </w:rPr>
        <w:t>Agent</w:t>
      </w:r>
      <w:r>
        <w:rPr>
          <w:rFonts w:ascii="Times New Roman" w:eastAsia="宋体" w:hAnsi="Times New Roman" w:cs="Times New Roman"/>
          <w:sz w:val="24"/>
          <w:szCs w:val="28"/>
        </w:rPr>
        <w:t>的策略的新的目标函数。为了这个目的，让我们从定义预期的能源消耗</w:t>
      </w:r>
      <w:r>
        <w:rPr>
          <w:rFonts w:ascii="Times New Roman" w:eastAsia="宋体" w:hAnsi="Times New Roman" w:cs="Times New Roman"/>
          <w:sz w:val="24"/>
          <w:szCs w:val="28"/>
        </w:rPr>
        <w:t>E</w:t>
      </w:r>
      <w:r>
        <w:rPr>
          <w:rFonts w:ascii="Times New Roman" w:eastAsia="宋体" w:hAnsi="Times New Roman" w:cs="Times New Roman"/>
          <w:sz w:val="24"/>
          <w:szCs w:val="28"/>
        </w:rPr>
        <w:t>与输入的网络服务</w:t>
      </w:r>
      <w:r>
        <w:rPr>
          <w:rFonts w:ascii="Times New Roman" w:eastAsia="宋体" w:hAnsi="Times New Roman" w:cs="Times New Roman"/>
          <w:sz w:val="24"/>
          <w:szCs w:val="28"/>
        </w:rPr>
        <w:t>S</w:t>
      </w:r>
      <w:r>
        <w:rPr>
          <w:rFonts w:ascii="Times New Roman" w:eastAsia="宋体" w:hAnsi="Times New Roman" w:cs="Times New Roman"/>
          <w:sz w:val="24"/>
          <w:szCs w:val="28"/>
        </w:rPr>
        <w:t>以及它们的放置位置开始：</w:t>
      </w:r>
    </w:p>
    <w:p w14:paraId="153B926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2336" behindDoc="0" locked="0" layoutInCell="1" allowOverlap="1" wp14:anchorId="07080F08" wp14:editId="5B354D65">
            <wp:simplePos x="0" y="0"/>
            <wp:positionH relativeFrom="column">
              <wp:posOffset>1024890</wp:posOffset>
            </wp:positionH>
            <wp:positionV relativeFrom="paragraph">
              <wp:posOffset>54610</wp:posOffset>
            </wp:positionV>
            <wp:extent cx="3240405" cy="433705"/>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40106" cy="433435"/>
                    </a:xfrm>
                    <a:prstGeom prst="rect">
                      <a:avLst/>
                    </a:prstGeom>
                  </pic:spPr>
                </pic:pic>
              </a:graphicData>
            </a:graphic>
          </wp:anchor>
        </w:drawing>
      </w:r>
    </w:p>
    <w:p w14:paraId="296BC233" w14:textId="77777777" w:rsidR="003F28C5" w:rsidRDefault="003F28C5">
      <w:pPr>
        <w:spacing w:line="400" w:lineRule="exact"/>
        <w:ind w:firstLine="420"/>
        <w:jc w:val="center"/>
        <w:rPr>
          <w:rFonts w:ascii="Times New Roman" w:eastAsia="宋体" w:hAnsi="Times New Roman" w:cs="Times New Roman"/>
          <w:sz w:val="24"/>
          <w:szCs w:val="28"/>
        </w:rPr>
      </w:pPr>
    </w:p>
    <w:p w14:paraId="2605D70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Agent</w:t>
      </w:r>
      <w:r>
        <w:rPr>
          <w:rFonts w:ascii="Times New Roman" w:eastAsia="宋体" w:hAnsi="Times New Roman" w:cs="Times New Roman"/>
          <w:sz w:val="24"/>
          <w:szCs w:val="28"/>
        </w:rPr>
        <w:t>需要推断出一个政策，从所有可能的服务组合中放置服务。因此，预期成本被定义为服务分布的期望值。</w:t>
      </w:r>
    </w:p>
    <w:p w14:paraId="4916D95F" w14:textId="77777777" w:rsidR="003F28C5" w:rsidRDefault="00D106E1">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3360" behindDoc="0" locked="0" layoutInCell="1" allowOverlap="1" wp14:anchorId="26E701F6" wp14:editId="0743029A">
            <wp:simplePos x="0" y="0"/>
            <wp:positionH relativeFrom="column">
              <wp:posOffset>1060450</wp:posOffset>
            </wp:positionH>
            <wp:positionV relativeFrom="paragraph">
              <wp:posOffset>4445</wp:posOffset>
            </wp:positionV>
            <wp:extent cx="3306445" cy="4457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06445" cy="445770"/>
                    </a:xfrm>
                    <a:prstGeom prst="rect">
                      <a:avLst/>
                    </a:prstGeom>
                  </pic:spPr>
                </pic:pic>
              </a:graphicData>
            </a:graphic>
          </wp:anchor>
        </w:drawing>
      </w:r>
    </w:p>
    <w:p w14:paraId="0C9DE356" w14:textId="77777777" w:rsidR="003F28C5" w:rsidRDefault="003F28C5">
      <w:pPr>
        <w:spacing w:line="400" w:lineRule="exact"/>
        <w:ind w:firstLine="420"/>
        <w:jc w:val="center"/>
        <w:rPr>
          <w:rFonts w:ascii="Times New Roman" w:eastAsia="宋体" w:hAnsi="Times New Roman" w:cs="Times New Roman"/>
          <w:sz w:val="24"/>
          <w:szCs w:val="28"/>
        </w:rPr>
      </w:pPr>
    </w:p>
    <w:p w14:paraId="20271B35"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此外，还有一个与政策相关的约束不满意的期望值与政策相关联，可以表示如下。</w:t>
      </w:r>
    </w:p>
    <w:p w14:paraId="174B863D"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4384" behindDoc="0" locked="0" layoutInCell="1" allowOverlap="1" wp14:anchorId="30C78552" wp14:editId="7152572E">
            <wp:simplePos x="0" y="0"/>
            <wp:positionH relativeFrom="margin">
              <wp:align>center</wp:align>
            </wp:positionH>
            <wp:positionV relativeFrom="paragraph">
              <wp:posOffset>57785</wp:posOffset>
            </wp:positionV>
            <wp:extent cx="3695700" cy="397510"/>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95700" cy="397307"/>
                    </a:xfrm>
                    <a:prstGeom prst="rect">
                      <a:avLst/>
                    </a:prstGeom>
                  </pic:spPr>
                </pic:pic>
              </a:graphicData>
            </a:graphic>
          </wp:anchor>
        </w:drawing>
      </w:r>
    </w:p>
    <w:p w14:paraId="47699EA9" w14:textId="77777777" w:rsidR="003F28C5" w:rsidRDefault="003F28C5">
      <w:pPr>
        <w:spacing w:line="400" w:lineRule="exact"/>
        <w:ind w:firstLine="420"/>
        <w:jc w:val="center"/>
        <w:rPr>
          <w:rFonts w:ascii="Times New Roman" w:eastAsia="宋体" w:hAnsi="Times New Roman" w:cs="Times New Roman"/>
          <w:sz w:val="24"/>
          <w:szCs w:val="28"/>
        </w:rPr>
      </w:pPr>
    </w:p>
    <w:p w14:paraId="39F8A4B1"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最基本的问题是，在满足约束条件的前提下，找到使预期能耗最小的策略。</w:t>
      </w:r>
    </w:p>
    <w:p w14:paraId="12D2F857"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5408" behindDoc="0" locked="0" layoutInCell="1" allowOverlap="1" wp14:anchorId="7EE768FB" wp14:editId="0EB36D55">
            <wp:simplePos x="0" y="0"/>
            <wp:positionH relativeFrom="column">
              <wp:posOffset>784860</wp:posOffset>
            </wp:positionH>
            <wp:positionV relativeFrom="paragraph">
              <wp:posOffset>57785</wp:posOffset>
            </wp:positionV>
            <wp:extent cx="3752850" cy="391160"/>
            <wp:effectExtent l="0" t="0" r="0"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52850" cy="390921"/>
                    </a:xfrm>
                    <a:prstGeom prst="rect">
                      <a:avLst/>
                    </a:prstGeom>
                  </pic:spPr>
                </pic:pic>
              </a:graphicData>
            </a:graphic>
          </wp:anchor>
        </w:drawing>
      </w:r>
    </w:p>
    <w:p w14:paraId="428DD382" w14:textId="77777777" w:rsidR="003F28C5" w:rsidRDefault="003F28C5">
      <w:pPr>
        <w:spacing w:line="400" w:lineRule="exact"/>
        <w:ind w:firstLine="420"/>
        <w:jc w:val="center"/>
        <w:rPr>
          <w:rFonts w:ascii="Times New Roman" w:eastAsia="宋体" w:hAnsi="Times New Roman" w:cs="Times New Roman"/>
          <w:sz w:val="24"/>
          <w:szCs w:val="28"/>
        </w:rPr>
      </w:pPr>
    </w:p>
    <w:p w14:paraId="55F7FB0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我们为每一个环境返</w:t>
      </w:r>
      <w:r>
        <w:rPr>
          <w:rFonts w:ascii="Times New Roman" w:eastAsia="宋体" w:hAnsi="Times New Roman" w:cs="Times New Roman"/>
          <w:sz w:val="24"/>
          <w:szCs w:val="28"/>
        </w:rPr>
        <w:t>回的约束不满意信号定义一个函数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。在我们的案例中，有三</w:t>
      </w:r>
      <w:r>
        <w:rPr>
          <w:rFonts w:ascii="Times New Roman" w:eastAsia="宋体" w:hAnsi="Times New Roman" w:cs="Times New Roman" w:hint="eastAsia"/>
          <w:sz w:val="24"/>
          <w:szCs w:val="28"/>
        </w:rPr>
        <w:t>种</w:t>
      </w:r>
      <w:r>
        <w:rPr>
          <w:rFonts w:ascii="Times New Roman" w:eastAsia="宋体" w:hAnsi="Times New Roman" w:cs="Times New Roman"/>
          <w:sz w:val="24"/>
          <w:szCs w:val="28"/>
        </w:rPr>
        <w:t>信号，并且它们代表了按占用率、带宽和延迟分组的累积约束不满意程度。使用拉格朗日松弛技术，公式（</w:t>
      </w:r>
      <w:r>
        <w:rPr>
          <w:rFonts w:ascii="Times New Roman" w:eastAsia="宋体" w:hAnsi="Times New Roman" w:cs="Times New Roman"/>
          <w:sz w:val="24"/>
          <w:szCs w:val="28"/>
        </w:rPr>
        <w:t>5</w:t>
      </w:r>
      <w:r>
        <w:rPr>
          <w:rFonts w:ascii="Times New Roman" w:eastAsia="宋体" w:hAnsi="Times New Roman" w:cs="Times New Roman"/>
          <w:sz w:val="24"/>
          <w:szCs w:val="28"/>
        </w:rPr>
        <w:t>）中表示的问题被转换成一个无约束的问题，其中不可行的解决方案被惩罚。</w:t>
      </w:r>
    </w:p>
    <w:p w14:paraId="2565ABA9"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6432" behindDoc="0" locked="0" layoutInCell="1" allowOverlap="1" wp14:anchorId="14760B02" wp14:editId="0F90F6E3">
            <wp:simplePos x="0" y="0"/>
            <wp:positionH relativeFrom="column">
              <wp:posOffset>746125</wp:posOffset>
            </wp:positionH>
            <wp:positionV relativeFrom="paragraph">
              <wp:posOffset>51435</wp:posOffset>
            </wp:positionV>
            <wp:extent cx="3788410" cy="664210"/>
            <wp:effectExtent l="0" t="0" r="254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88410" cy="664089"/>
                    </a:xfrm>
                    <a:prstGeom prst="rect">
                      <a:avLst/>
                    </a:prstGeom>
                  </pic:spPr>
                </pic:pic>
              </a:graphicData>
            </a:graphic>
          </wp:anchor>
        </w:drawing>
      </w:r>
    </w:p>
    <w:p w14:paraId="487738C1" w14:textId="77777777" w:rsidR="003F28C5" w:rsidRDefault="003F28C5">
      <w:pPr>
        <w:spacing w:line="400" w:lineRule="exact"/>
        <w:ind w:firstLine="420"/>
        <w:jc w:val="center"/>
        <w:rPr>
          <w:rFonts w:ascii="Times New Roman" w:eastAsia="宋体" w:hAnsi="Times New Roman" w:cs="Times New Roman"/>
          <w:sz w:val="24"/>
          <w:szCs w:val="28"/>
        </w:rPr>
      </w:pPr>
    </w:p>
    <w:p w14:paraId="20C90D18" w14:textId="77777777" w:rsidR="003F28C5" w:rsidRDefault="003F28C5">
      <w:pPr>
        <w:spacing w:line="400" w:lineRule="exact"/>
        <w:ind w:firstLine="420"/>
        <w:jc w:val="center"/>
        <w:rPr>
          <w:rFonts w:ascii="Times New Roman" w:eastAsia="宋体" w:hAnsi="Times New Roman" w:cs="Times New Roman"/>
          <w:sz w:val="24"/>
          <w:szCs w:val="28"/>
        </w:rPr>
      </w:pPr>
    </w:p>
    <w:p w14:paraId="5C082869"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即</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(λ, θ)</w:t>
      </w:r>
      <w:r>
        <w:rPr>
          <w:rFonts w:ascii="Times New Roman" w:eastAsia="宋体" w:hAnsi="Times New Roman" w:cs="Times New Roman"/>
          <w:sz w:val="24"/>
          <w:szCs w:val="28"/>
        </w:rPr>
        <w:t>为拉格朗日目标函数，</w:t>
      </w:r>
      <w:r>
        <w:rPr>
          <w:rFonts w:ascii="Times New Roman" w:eastAsia="宋体" w:hAnsi="Times New Roman" w:cs="Times New Roman"/>
          <w:sz w:val="24"/>
          <w:szCs w:val="28"/>
        </w:rPr>
        <w:t xml:space="preserve">g(λ) </w:t>
      </w:r>
      <w:r>
        <w:rPr>
          <w:rFonts w:ascii="Times New Roman" w:eastAsia="宋体" w:hAnsi="Times New Roman" w:cs="Times New Roman"/>
          <w:sz w:val="24"/>
          <w:szCs w:val="28"/>
        </w:rPr>
        <w:t>拉格朗日对偶函数，</w:t>
      </w:r>
      <w:proofErr w:type="spellStart"/>
      <w:r>
        <w:rPr>
          <w:rFonts w:ascii="Times New Roman" w:eastAsia="宋体" w:hAnsi="Times New Roman" w:cs="Times New Roman"/>
          <w:sz w:val="24"/>
          <w:szCs w:val="28"/>
        </w:rPr>
        <w:t>λi</w:t>
      </w:r>
      <w:proofErr w:type="spellEnd"/>
      <w:r>
        <w:rPr>
          <w:rFonts w:ascii="Times New Roman" w:eastAsia="宋体" w:hAnsi="Times New Roman" w:cs="Times New Roman"/>
          <w:sz w:val="24"/>
          <w:szCs w:val="28"/>
        </w:rPr>
        <w:t>为拉格朗日乘数。换句话说，就是惩罚系数。在这个方程中，我们引入了一个新项</w:t>
      </w:r>
      <w:r>
        <w:rPr>
          <w:rFonts w:ascii="Times New Roman" w:eastAsia="宋体" w:hAnsi="Times New Roman" w:cs="Times New Roman"/>
          <w:sz w:val="24"/>
          <w:szCs w:val="28"/>
        </w:rPr>
        <w:t>Jπ ξ (θ)</w:t>
      </w:r>
      <w:r>
        <w:rPr>
          <w:rFonts w:ascii="Times New Roman" w:eastAsia="宋体" w:hAnsi="Times New Roman" w:cs="Times New Roman"/>
          <w:sz w:val="24"/>
          <w:szCs w:val="28"/>
        </w:rPr>
        <w:t>，我们将其称为</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预期惩罚</w:t>
      </w:r>
      <w:r>
        <w:rPr>
          <w:rFonts w:ascii="Times New Roman" w:eastAsia="宋体" w:hAnsi="Times New Roman" w:cs="Times New Roman"/>
          <w:sz w:val="24"/>
          <w:szCs w:val="28"/>
        </w:rPr>
        <w:t>"</w:t>
      </w:r>
      <w:r>
        <w:rPr>
          <w:rFonts w:ascii="Times New Roman" w:eastAsia="宋体" w:hAnsi="Times New Roman" w:cs="Times New Roman"/>
          <w:sz w:val="24"/>
          <w:szCs w:val="28"/>
        </w:rPr>
        <w:t>，它只是约束性不满意信号的加权总和</w:t>
      </w:r>
    </w:p>
    <w:p w14:paraId="4003240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对偶函数是</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的，尽管原始函数和约束条件是非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的，它给出了原始问题的最优值的下限（</w:t>
      </w:r>
      <w:proofErr w:type="spellStart"/>
      <w:r>
        <w:rPr>
          <w:rFonts w:ascii="Times New Roman" w:eastAsia="宋体" w:hAnsi="Times New Roman" w:cs="Times New Roman"/>
          <w:sz w:val="24"/>
          <w:szCs w:val="28"/>
        </w:rPr>
        <w:t>Bertesekas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1999</w:t>
      </w:r>
      <w:r>
        <w:rPr>
          <w:rFonts w:ascii="Times New Roman" w:eastAsia="宋体" w:hAnsi="Times New Roman" w:cs="Times New Roman"/>
          <w:sz w:val="24"/>
          <w:szCs w:val="28"/>
        </w:rPr>
        <w:t>）</w:t>
      </w:r>
      <w:r>
        <w:rPr>
          <w:rFonts w:ascii="Times New Roman" w:eastAsia="宋体" w:hAnsi="Times New Roman" w:cs="Times New Roman"/>
          <w:sz w:val="24"/>
          <w:szCs w:val="28"/>
        </w:rPr>
        <w:t>[24]</w:t>
      </w:r>
      <w:r>
        <w:rPr>
          <w:rFonts w:ascii="Times New Roman" w:eastAsia="宋体" w:hAnsi="Times New Roman" w:cs="Times New Roman"/>
          <w:sz w:val="24"/>
          <w:szCs w:val="28"/>
        </w:rPr>
        <w:t>。然后，目标是找到能产生最佳下限的拉格朗日系数。这就是所谓的拉格朗日对偶问题。</w:t>
      </w:r>
    </w:p>
    <w:p w14:paraId="538AF3B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2576" behindDoc="0" locked="0" layoutInCell="1" allowOverlap="1" wp14:anchorId="475C2DEB" wp14:editId="365A66D7">
            <wp:simplePos x="0" y="0"/>
            <wp:positionH relativeFrom="margin">
              <wp:posOffset>1024255</wp:posOffset>
            </wp:positionH>
            <wp:positionV relativeFrom="paragraph">
              <wp:posOffset>74295</wp:posOffset>
            </wp:positionV>
            <wp:extent cx="3296285" cy="3625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96223" cy="362585"/>
                    </a:xfrm>
                    <a:prstGeom prst="rect">
                      <a:avLst/>
                    </a:prstGeom>
                  </pic:spPr>
                </pic:pic>
              </a:graphicData>
            </a:graphic>
          </wp:anchor>
        </w:drawing>
      </w:r>
    </w:p>
    <w:p w14:paraId="14B5A4E1" w14:textId="77777777" w:rsidR="003F28C5" w:rsidRDefault="003F28C5">
      <w:pPr>
        <w:spacing w:line="400" w:lineRule="exact"/>
        <w:jc w:val="center"/>
        <w:rPr>
          <w:rFonts w:ascii="Times New Roman" w:eastAsia="宋体" w:hAnsi="Times New Roman" w:cs="Times New Roman"/>
          <w:sz w:val="24"/>
          <w:szCs w:val="28"/>
        </w:rPr>
      </w:pPr>
    </w:p>
    <w:p w14:paraId="178311F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在这种情况下，我们对惩罚系数进行手动选择。关于如何获得这些系数的直观描述见附录</w:t>
      </w:r>
      <w:r>
        <w:rPr>
          <w:rFonts w:ascii="Times New Roman" w:eastAsia="宋体" w:hAnsi="Times New Roman" w:cs="Times New Roman"/>
          <w:sz w:val="24"/>
          <w:szCs w:val="28"/>
        </w:rPr>
        <w:t>C</w:t>
      </w:r>
      <w:r>
        <w:rPr>
          <w:rFonts w:ascii="Times New Roman" w:eastAsia="宋体" w:hAnsi="Times New Roman" w:cs="Times New Roman"/>
          <w:sz w:val="24"/>
          <w:szCs w:val="28"/>
        </w:rPr>
        <w:t>。得到的拉格朗日函数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是定义推断政策质量的目标函数。</w:t>
      </w:r>
    </w:p>
    <w:p w14:paraId="1A54525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为了计算优化该目标函数的权重</w:t>
      </w:r>
      <w:r>
        <w:rPr>
          <w:rFonts w:ascii="Times New Roman" w:eastAsia="宋体" w:hAnsi="Times New Roman" w:cs="Times New Roman"/>
          <w:sz w:val="24"/>
          <w:szCs w:val="28"/>
        </w:rPr>
        <w:t>θ</w:t>
      </w:r>
      <w:r>
        <w:rPr>
          <w:rFonts w:ascii="Times New Roman" w:eastAsia="宋体" w:hAnsi="Times New Roman" w:cs="Times New Roman"/>
          <w:sz w:val="24"/>
          <w:szCs w:val="28"/>
        </w:rPr>
        <w:t>，我们采用了蒙特卡洛</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方法和随机梯度下降法。</w:t>
      </w:r>
    </w:p>
    <w:p w14:paraId="2FE6F2B9" w14:textId="77777777" w:rsidR="003F28C5" w:rsidRDefault="003F28C5">
      <w:pPr>
        <w:spacing w:line="400" w:lineRule="exact"/>
        <w:ind w:firstLine="420"/>
        <w:rPr>
          <w:rFonts w:ascii="Times New Roman" w:eastAsia="宋体" w:hAnsi="Times New Roman" w:cs="Times New Roman"/>
          <w:sz w:val="24"/>
          <w:szCs w:val="28"/>
        </w:rPr>
      </w:pPr>
    </w:p>
    <w:p w14:paraId="49FA825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0528" behindDoc="0" locked="0" layoutInCell="1" allowOverlap="1" wp14:anchorId="4528111C" wp14:editId="2D253232">
            <wp:simplePos x="0" y="0"/>
            <wp:positionH relativeFrom="column">
              <wp:posOffset>914400</wp:posOffset>
            </wp:positionH>
            <wp:positionV relativeFrom="paragraph">
              <wp:posOffset>-180340</wp:posOffset>
            </wp:positionV>
            <wp:extent cx="3445510" cy="38100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5801" cy="381268"/>
                    </a:xfrm>
                    <a:prstGeom prst="rect">
                      <a:avLst/>
                    </a:prstGeom>
                  </pic:spPr>
                </pic:pic>
              </a:graphicData>
            </a:graphic>
          </wp:anchor>
        </w:drawing>
      </w:r>
    </w:p>
    <w:p w14:paraId="2A681DDA"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拉格朗日的梯度是用对数似然法推导出来的。这个推导过程与推导预期报酬没有任何区别，方法在</w:t>
      </w:r>
      <w:r>
        <w:rPr>
          <w:rFonts w:ascii="Times New Roman" w:eastAsia="宋体" w:hAnsi="Times New Roman" w:cs="Times New Roman"/>
          <w:sz w:val="24"/>
          <w:szCs w:val="28"/>
        </w:rPr>
        <w:t>[25]</w:t>
      </w:r>
      <w:r>
        <w:rPr>
          <w:rFonts w:ascii="Times New Roman" w:eastAsia="宋体" w:hAnsi="Times New Roman" w:cs="Times New Roman"/>
          <w:sz w:val="24"/>
          <w:szCs w:val="28"/>
        </w:rPr>
        <w:t>中介绍。</w:t>
      </w:r>
    </w:p>
    <w:p w14:paraId="774DF588" w14:textId="77777777" w:rsidR="003F28C5" w:rsidRDefault="00D106E1">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1552" behindDoc="0" locked="0" layoutInCell="1" allowOverlap="1" wp14:anchorId="07036589" wp14:editId="285AE32E">
            <wp:simplePos x="0" y="0"/>
            <wp:positionH relativeFrom="column">
              <wp:posOffset>591820</wp:posOffset>
            </wp:positionH>
            <wp:positionV relativeFrom="paragraph">
              <wp:posOffset>6985</wp:posOffset>
            </wp:positionV>
            <wp:extent cx="4095750" cy="10756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5750" cy="1075467"/>
                    </a:xfrm>
                    <a:prstGeom prst="rect">
                      <a:avLst/>
                    </a:prstGeom>
                  </pic:spPr>
                </pic:pic>
              </a:graphicData>
            </a:graphic>
          </wp:anchor>
        </w:drawing>
      </w:r>
    </w:p>
    <w:p w14:paraId="04D14B3C" w14:textId="77777777" w:rsidR="003F28C5" w:rsidRDefault="003F28C5">
      <w:pPr>
        <w:spacing w:line="400" w:lineRule="exact"/>
        <w:ind w:firstLine="420"/>
        <w:jc w:val="center"/>
        <w:rPr>
          <w:rFonts w:ascii="Times New Roman" w:eastAsia="宋体" w:hAnsi="Times New Roman" w:cs="Times New Roman"/>
          <w:sz w:val="24"/>
          <w:szCs w:val="28"/>
        </w:rPr>
      </w:pPr>
    </w:p>
    <w:p w14:paraId="6C3FF4C4" w14:textId="77777777" w:rsidR="003F28C5" w:rsidRDefault="003F28C5">
      <w:pPr>
        <w:spacing w:line="400" w:lineRule="exact"/>
        <w:ind w:firstLine="420"/>
        <w:jc w:val="center"/>
        <w:rPr>
          <w:rFonts w:ascii="Times New Roman" w:eastAsia="宋体" w:hAnsi="Times New Roman" w:cs="Times New Roman"/>
          <w:sz w:val="24"/>
          <w:szCs w:val="28"/>
        </w:rPr>
      </w:pPr>
    </w:p>
    <w:p w14:paraId="6C9DF757" w14:textId="77777777" w:rsidR="003F28C5" w:rsidRDefault="003F28C5">
      <w:pPr>
        <w:spacing w:line="400" w:lineRule="exact"/>
        <w:ind w:firstLine="420"/>
        <w:jc w:val="center"/>
        <w:rPr>
          <w:rFonts w:ascii="Times New Roman" w:eastAsia="宋体" w:hAnsi="Times New Roman" w:cs="Times New Roman"/>
          <w:sz w:val="24"/>
          <w:szCs w:val="28"/>
        </w:rPr>
      </w:pPr>
    </w:p>
    <w:p w14:paraId="0326B36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我们将每次迭代中得到的惩罚性能量成本表示为</w:t>
      </w:r>
      <w:r>
        <w:rPr>
          <w:rFonts w:ascii="Times New Roman" w:eastAsia="宋体" w:hAnsi="Times New Roman" w:cs="Times New Roman"/>
          <w:sz w:val="24"/>
          <w:szCs w:val="28"/>
        </w:rPr>
        <w:t xml:space="preserve"> 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，其计算方法是在能量信号</w:t>
      </w:r>
      <w:r>
        <w:rPr>
          <w:rFonts w:ascii="Times New Roman" w:eastAsia="宋体" w:hAnsi="Times New Roman" w:cs="Times New Roman"/>
          <w:sz w:val="24"/>
          <w:szCs w:val="28"/>
        </w:rPr>
        <w:t>E(</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中加上所有受约束的不满意信号</w:t>
      </w:r>
      <w:r>
        <w:rPr>
          <w:rFonts w:ascii="Times New Roman" w:eastAsia="宋体" w:hAnsi="Times New Roman" w:cs="Times New Roman"/>
          <w:sz w:val="24"/>
          <w:szCs w:val="28"/>
        </w:rPr>
        <w:t>C(</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的加权</w:t>
      </w:r>
      <w:proofErr w:type="gramStart"/>
      <w:r>
        <w:rPr>
          <w:rFonts w:ascii="Times New Roman" w:eastAsia="宋体" w:hAnsi="Times New Roman" w:cs="Times New Roman"/>
          <w:sz w:val="24"/>
          <w:szCs w:val="28"/>
        </w:rPr>
        <w:t>和</w:t>
      </w:r>
      <w:proofErr w:type="gramEnd"/>
      <w:r>
        <w:rPr>
          <w:rFonts w:ascii="Times New Roman" w:eastAsia="宋体" w:hAnsi="Times New Roman" w:cs="Times New Roman"/>
          <w:sz w:val="24"/>
          <w:szCs w:val="28"/>
        </w:rPr>
        <w:t>。</w:t>
      </w:r>
    </w:p>
    <w:p w14:paraId="7EBE28F2"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然后用蒙特卡洛抽样对梯度进行近似计算，其中抽出</w:t>
      </w:r>
      <w:r>
        <w:rPr>
          <w:rFonts w:ascii="Times New Roman" w:eastAsia="宋体" w:hAnsi="Times New Roman" w:cs="Times New Roman"/>
          <w:sz w:val="24"/>
          <w:szCs w:val="28"/>
        </w:rPr>
        <w:t>B</w:t>
      </w:r>
      <w:proofErr w:type="gramStart"/>
      <w:r>
        <w:rPr>
          <w:rFonts w:ascii="Times New Roman" w:eastAsia="宋体" w:hAnsi="Times New Roman" w:cs="Times New Roman"/>
          <w:sz w:val="24"/>
          <w:szCs w:val="28"/>
        </w:rPr>
        <w:t>个</w:t>
      </w:r>
      <w:proofErr w:type="gramEnd"/>
      <w:r>
        <w:rPr>
          <w:rFonts w:ascii="Times New Roman" w:eastAsia="宋体" w:hAnsi="Times New Roman" w:cs="Times New Roman"/>
          <w:sz w:val="24"/>
          <w:szCs w:val="28"/>
        </w:rPr>
        <w:t>服务样本</w:t>
      </w:r>
      <w:r>
        <w:rPr>
          <w:rFonts w:ascii="Times New Roman" w:eastAsia="宋体" w:hAnsi="Times New Roman" w:cs="Times New Roman"/>
          <w:sz w:val="24"/>
          <w:szCs w:val="28"/>
        </w:rPr>
        <w:t>s1, s2,.</w:t>
      </w:r>
      <w:proofErr w:type="gramStart"/>
      <w:r>
        <w:rPr>
          <w:rFonts w:ascii="Times New Roman" w:eastAsia="宋体" w:hAnsi="Times New Roman" w:cs="Times New Roman"/>
          <w:sz w:val="24"/>
          <w:szCs w:val="28"/>
        </w:rPr>
        <w:t>..</w:t>
      </w:r>
      <w:proofErr w:type="gramEnd"/>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sB</w:t>
      </w:r>
      <w:proofErr w:type="spellEnd"/>
      <w:r>
        <w:rPr>
          <w:rFonts w:ascii="Times New Roman" w:eastAsia="宋体" w:hAnsi="Times New Roman" w:cs="Times New Roman"/>
          <w:sz w:val="24"/>
          <w:szCs w:val="28"/>
        </w:rPr>
        <w:t xml:space="preserve"> </w:t>
      </w:r>
      <w:r>
        <w:rPr>
          <w:rFonts w:ascii="Cambria Math" w:eastAsia="宋体" w:hAnsi="Cambria Math" w:cs="Cambria Math"/>
          <w:sz w:val="24"/>
          <w:szCs w:val="28"/>
        </w:rPr>
        <w:t>∼</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。为了减少梯度的方差，并因此加快收敛速度，我们包括一个</w:t>
      </w:r>
      <w:r>
        <w:rPr>
          <w:rFonts w:ascii="Times New Roman" w:eastAsia="宋体" w:hAnsi="Times New Roman" w:cs="Times New Roman"/>
          <w:sz w:val="24"/>
          <w:szCs w:val="28"/>
        </w:rPr>
        <w:t>baseline</w:t>
      </w:r>
      <w:r>
        <w:rPr>
          <w:rFonts w:ascii="Times New Roman" w:eastAsia="宋体" w:hAnsi="Times New Roman" w:cs="Times New Roman"/>
          <w:sz w:val="24"/>
          <w:szCs w:val="28"/>
        </w:rPr>
        <w:t>估计值</w:t>
      </w:r>
      <w:r>
        <w:rPr>
          <w:rFonts w:ascii="Times New Roman" w:eastAsia="宋体" w:hAnsi="Times New Roman" w:cs="Times New Roman"/>
          <w:sz w:val="24"/>
          <w:szCs w:val="28"/>
        </w:rPr>
        <w:t>[23]</w:t>
      </w:r>
      <w:r>
        <w:rPr>
          <w:rFonts w:ascii="Times New Roman" w:eastAsia="宋体" w:hAnsi="Times New Roman" w:cs="Times New Roman"/>
          <w:sz w:val="24"/>
          <w:szCs w:val="28"/>
        </w:rPr>
        <w:t>，在公式中用术语</w:t>
      </w:r>
      <w:r>
        <w:rPr>
          <w:rFonts w:ascii="Times New Roman" w:eastAsia="宋体" w:hAnsi="Times New Roman" w:cs="Times New Roman"/>
          <w:sz w:val="24"/>
          <w:szCs w:val="28"/>
        </w:rPr>
        <w:t>b(s)</w:t>
      </w:r>
      <w:r>
        <w:rPr>
          <w:rFonts w:ascii="Times New Roman" w:eastAsia="宋体" w:hAnsi="Times New Roman" w:cs="Times New Roman"/>
          <w:sz w:val="24"/>
          <w:szCs w:val="28"/>
        </w:rPr>
        <w:t>表示。</w:t>
      </w:r>
    </w:p>
    <w:p w14:paraId="6035CFA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9504" behindDoc="0" locked="0" layoutInCell="1" allowOverlap="1" wp14:anchorId="41CA2E35" wp14:editId="045B8093">
            <wp:simplePos x="0" y="0"/>
            <wp:positionH relativeFrom="margin">
              <wp:align>center</wp:align>
            </wp:positionH>
            <wp:positionV relativeFrom="paragraph">
              <wp:posOffset>10795</wp:posOffset>
            </wp:positionV>
            <wp:extent cx="3638550" cy="6699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38550" cy="669798"/>
                    </a:xfrm>
                    <a:prstGeom prst="rect">
                      <a:avLst/>
                    </a:prstGeom>
                  </pic:spPr>
                </pic:pic>
              </a:graphicData>
            </a:graphic>
          </wp:anchor>
        </w:drawing>
      </w:r>
    </w:p>
    <w:p w14:paraId="0B6B9D93" w14:textId="77777777" w:rsidR="003F28C5" w:rsidRDefault="003F28C5">
      <w:pPr>
        <w:spacing w:line="400" w:lineRule="exact"/>
        <w:ind w:firstLine="420"/>
        <w:rPr>
          <w:rFonts w:ascii="Times New Roman" w:eastAsia="宋体" w:hAnsi="Times New Roman" w:cs="Times New Roman"/>
          <w:sz w:val="24"/>
          <w:szCs w:val="28"/>
        </w:rPr>
      </w:pPr>
    </w:p>
    <w:p w14:paraId="3A88BF75" w14:textId="77777777" w:rsidR="003F28C5" w:rsidRDefault="003F28C5">
      <w:pPr>
        <w:spacing w:line="400" w:lineRule="exact"/>
        <w:jc w:val="center"/>
        <w:rPr>
          <w:rFonts w:ascii="Times New Roman" w:eastAsia="宋体" w:hAnsi="Times New Roman" w:cs="Times New Roman"/>
          <w:sz w:val="24"/>
          <w:szCs w:val="28"/>
        </w:rPr>
      </w:pPr>
    </w:p>
    <w:p w14:paraId="2B25C80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在这种情况下使用的基线是依赖于状态的，</w:t>
      </w:r>
      <w:r>
        <w:rPr>
          <w:rFonts w:ascii="Times New Roman" w:eastAsia="宋体" w:hAnsi="Times New Roman" w:cs="Times New Roman"/>
          <w:sz w:val="24"/>
          <w:szCs w:val="28"/>
        </w:rPr>
        <w:t>并由一个辅助序列网络执行，该网络嵌入了状态信息，并预测代理在当前政策</w:t>
      </w:r>
      <w:r>
        <w:rPr>
          <w:rFonts w:ascii="Times New Roman" w:eastAsia="宋体" w:hAnsi="Times New Roman" w:cs="Times New Roman"/>
          <w:sz w:val="24"/>
          <w:szCs w:val="28"/>
        </w:rPr>
        <w:t>πθ(</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之后获得的惩罚成本</w:t>
      </w:r>
      <w:r>
        <w:rPr>
          <w:rFonts w:ascii="Times New Roman" w:eastAsia="宋体" w:hAnsi="Times New Roman" w:cs="Times New Roman"/>
          <w:sz w:val="24"/>
          <w:szCs w:val="28"/>
        </w:rPr>
        <w:t>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。它由权重</w:t>
      </w:r>
      <w:proofErr w:type="spellStart"/>
      <w:r>
        <w:rPr>
          <w:rFonts w:ascii="Times New Roman" w:eastAsia="宋体" w:hAnsi="Times New Roman" w:cs="Times New Roman"/>
          <w:sz w:val="24"/>
          <w:szCs w:val="28"/>
        </w:rPr>
        <w:t>θν</w:t>
      </w:r>
      <w:proofErr w:type="spellEnd"/>
      <w:r>
        <w:rPr>
          <w:rFonts w:ascii="Times New Roman" w:eastAsia="宋体" w:hAnsi="Times New Roman" w:cs="Times New Roman"/>
          <w:sz w:val="24"/>
          <w:szCs w:val="28"/>
        </w:rPr>
        <w:t>参数化，并通过随机梯度下降对其预测</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）和从环境中获得的实际惩罚成本之间的均方误差目标进行训练。</w:t>
      </w:r>
    </w:p>
    <w:p w14:paraId="63780DFC" w14:textId="77777777" w:rsidR="003F28C5" w:rsidRDefault="003F28C5">
      <w:pPr>
        <w:spacing w:line="400" w:lineRule="exact"/>
        <w:jc w:val="center"/>
        <w:rPr>
          <w:rFonts w:ascii="Times New Roman" w:eastAsia="宋体" w:hAnsi="Times New Roman" w:cs="Times New Roman"/>
          <w:sz w:val="24"/>
          <w:szCs w:val="28"/>
        </w:rPr>
      </w:pPr>
    </w:p>
    <w:p w14:paraId="0FBD5B09" w14:textId="77777777" w:rsidR="003F28C5" w:rsidRDefault="003F28C5">
      <w:pPr>
        <w:spacing w:line="400" w:lineRule="exact"/>
        <w:jc w:val="center"/>
        <w:rPr>
          <w:rFonts w:ascii="Times New Roman" w:eastAsia="宋体" w:hAnsi="Times New Roman" w:cs="Times New Roman"/>
          <w:sz w:val="24"/>
          <w:szCs w:val="28"/>
        </w:rPr>
      </w:pPr>
    </w:p>
    <w:p w14:paraId="6E5A1D9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3600" behindDoc="0" locked="0" layoutInCell="1" allowOverlap="1" wp14:anchorId="4560284C" wp14:editId="14F6BB7C">
            <wp:simplePos x="0" y="0"/>
            <wp:positionH relativeFrom="column">
              <wp:posOffset>996315</wp:posOffset>
            </wp:positionH>
            <wp:positionV relativeFrom="paragraph">
              <wp:posOffset>-371475</wp:posOffset>
            </wp:positionV>
            <wp:extent cx="3270250" cy="575945"/>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70250" cy="575662"/>
                    </a:xfrm>
                    <a:prstGeom prst="rect">
                      <a:avLst/>
                    </a:prstGeom>
                  </pic:spPr>
                </pic:pic>
              </a:graphicData>
            </a:graphic>
          </wp:anchor>
        </w:drawing>
      </w:r>
    </w:p>
    <w:p w14:paraId="122F1CD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附录</w:t>
      </w:r>
      <w:r>
        <w:rPr>
          <w:rFonts w:ascii="Times New Roman" w:eastAsia="宋体" w:hAnsi="Times New Roman" w:cs="Times New Roman"/>
          <w:sz w:val="24"/>
          <w:szCs w:val="28"/>
        </w:rPr>
        <w:t>D</w:t>
      </w:r>
      <w:r>
        <w:rPr>
          <w:rFonts w:ascii="Times New Roman" w:eastAsia="宋体" w:hAnsi="Times New Roman" w:cs="Times New Roman"/>
          <w:sz w:val="24"/>
          <w:szCs w:val="28"/>
        </w:rPr>
        <w:t>描述了带有</w:t>
      </w:r>
      <w:r>
        <w:rPr>
          <w:rFonts w:ascii="Times New Roman" w:eastAsia="宋体" w:hAnsi="Times New Roman" w:cs="Times New Roman"/>
          <w:sz w:val="24"/>
          <w:szCs w:val="28"/>
        </w:rPr>
        <w:t>baseline</w:t>
      </w:r>
      <w:r>
        <w:rPr>
          <w:rFonts w:ascii="Times New Roman" w:eastAsia="宋体" w:hAnsi="Times New Roman" w:cs="Times New Roman"/>
          <w:sz w:val="24"/>
          <w:szCs w:val="28"/>
        </w:rPr>
        <w:t>估计器的</w:t>
      </w:r>
      <w:proofErr w:type="gramStart"/>
      <w:r>
        <w:rPr>
          <w:rFonts w:ascii="Times New Roman" w:eastAsia="宋体" w:hAnsi="Times New Roman" w:cs="Times New Roman"/>
          <w:sz w:val="24"/>
          <w:szCs w:val="28"/>
        </w:rPr>
        <w:t>单时间步</w:t>
      </w:r>
      <w:proofErr w:type="gramEnd"/>
      <w:r>
        <w:rPr>
          <w:rFonts w:ascii="Times New Roman" w:eastAsia="宋体" w:hAnsi="Times New Roman" w:cs="Times New Roman"/>
          <w:sz w:val="24"/>
          <w:szCs w:val="28"/>
        </w:rPr>
        <w:t>Monte-Carlo Policy Gradients</w:t>
      </w:r>
      <w:r>
        <w:rPr>
          <w:rFonts w:ascii="Times New Roman" w:eastAsia="宋体" w:hAnsi="Times New Roman" w:cs="Times New Roman"/>
          <w:sz w:val="24"/>
          <w:szCs w:val="28"/>
        </w:rPr>
        <w:t>的算法实现。</w:t>
      </w:r>
    </w:p>
    <w:p w14:paraId="3471B02E"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4.2 </w:t>
      </w:r>
      <w:r>
        <w:rPr>
          <w:rFonts w:ascii="Times New Roman" w:eastAsia="黑体" w:hAnsi="Times New Roman" w:cs="Times New Roman"/>
          <w:sz w:val="30"/>
          <w:szCs w:val="30"/>
        </w:rPr>
        <w:t>架构细节</w:t>
      </w:r>
    </w:p>
    <w:p w14:paraId="0880B34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在我们提出的</w:t>
      </w:r>
      <w:r>
        <w:rPr>
          <w:rFonts w:ascii="Times New Roman" w:eastAsia="宋体" w:hAnsi="Times New Roman" w:cs="Times New Roman"/>
          <w:sz w:val="24"/>
          <w:szCs w:val="28"/>
        </w:rPr>
        <w:t>NCO</w:t>
      </w:r>
      <w:r>
        <w:rPr>
          <w:rFonts w:ascii="Times New Roman" w:eastAsia="宋体" w:hAnsi="Times New Roman" w:cs="Times New Roman"/>
          <w:sz w:val="24"/>
          <w:szCs w:val="28"/>
        </w:rPr>
        <w:t>方法中，代理是一个序列到序列的模型（</w:t>
      </w:r>
      <w:proofErr w:type="spellStart"/>
      <w:r>
        <w:rPr>
          <w:rFonts w:ascii="Times New Roman" w:eastAsia="宋体" w:hAnsi="Times New Roman" w:cs="Times New Roman"/>
          <w:sz w:val="24"/>
          <w:szCs w:val="28"/>
        </w:rPr>
        <w:t>Sutskever</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2014</w:t>
      </w:r>
      <w:r>
        <w:rPr>
          <w:rFonts w:ascii="Times New Roman" w:eastAsia="宋体" w:hAnsi="Times New Roman" w:cs="Times New Roman"/>
          <w:sz w:val="24"/>
          <w:szCs w:val="28"/>
        </w:rPr>
        <w:t>）</w:t>
      </w:r>
      <w:r>
        <w:rPr>
          <w:rFonts w:ascii="Times New Roman" w:eastAsia="宋体" w:hAnsi="Times New Roman" w:cs="Times New Roman"/>
          <w:sz w:val="24"/>
          <w:szCs w:val="28"/>
        </w:rPr>
        <w:t>[26]</w:t>
      </w: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显示了整体代理架构，它是由一个基于堆</w:t>
      </w:r>
      <w:r>
        <w:rPr>
          <w:rFonts w:ascii="Times New Roman" w:eastAsia="宋体" w:hAnsi="Times New Roman" w:cs="Times New Roman"/>
          <w:sz w:val="24"/>
          <w:szCs w:val="28"/>
        </w:rPr>
        <w:t>叠的长短期记忆（</w:t>
      </w:r>
      <w:r>
        <w:rPr>
          <w:rFonts w:ascii="Times New Roman" w:eastAsia="宋体" w:hAnsi="Times New Roman" w:cs="Times New Roman"/>
          <w:sz w:val="24"/>
          <w:szCs w:val="28"/>
        </w:rPr>
        <w:t>LSTM</w:t>
      </w:r>
      <w:r>
        <w:rPr>
          <w:rFonts w:ascii="Times New Roman" w:eastAsia="宋体" w:hAnsi="Times New Roman" w:cs="Times New Roman"/>
          <w:sz w:val="24"/>
          <w:szCs w:val="28"/>
        </w:rPr>
        <w:t>）单元的编码器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解码器设计形成的。该模型的输入是构成要放置的网络服务的</w:t>
      </w:r>
      <w:r>
        <w:rPr>
          <w:rFonts w:ascii="Times New Roman" w:eastAsia="宋体" w:hAnsi="Times New Roman" w:cs="Times New Roman"/>
          <w:sz w:val="24"/>
          <w:szCs w:val="28"/>
        </w:rPr>
        <w:t>VNF</w:t>
      </w:r>
      <w:r>
        <w:rPr>
          <w:rFonts w:ascii="Times New Roman" w:eastAsia="宋体" w:hAnsi="Times New Roman" w:cs="Times New Roman"/>
          <w:sz w:val="24"/>
          <w:szCs w:val="28"/>
        </w:rPr>
        <w:t>序列</w:t>
      </w:r>
      <w:r>
        <w:rPr>
          <w:rFonts w:ascii="Times New Roman" w:eastAsia="宋体" w:hAnsi="Times New Roman" w:cs="Times New Roman"/>
          <w:sz w:val="24"/>
          <w:szCs w:val="28"/>
        </w:rPr>
        <w:t>s=</w:t>
      </w:r>
      <w:r>
        <w:rPr>
          <w:rFonts w:ascii="Times New Roman" w:eastAsia="宋体" w:hAnsi="Times New Roman" w:cs="Times New Roman"/>
          <w:sz w:val="24"/>
          <w:szCs w:val="28"/>
        </w:rPr>
        <w:t>（</w:t>
      </w:r>
      <w:r>
        <w:rPr>
          <w:rFonts w:ascii="Times New Roman" w:eastAsia="宋体" w:hAnsi="Times New Roman" w:cs="Times New Roman"/>
          <w:sz w:val="24"/>
          <w:szCs w:val="28"/>
        </w:rPr>
        <w:t>f1</w:t>
      </w:r>
      <w:r>
        <w:rPr>
          <w:rFonts w:ascii="Times New Roman" w:eastAsia="宋体" w:hAnsi="Times New Roman" w:cs="Times New Roman"/>
          <w:sz w:val="24"/>
          <w:szCs w:val="28"/>
        </w:rPr>
        <w:t>，</w:t>
      </w:r>
      <w:r>
        <w:rPr>
          <w:rFonts w:ascii="Times New Roman" w:eastAsia="宋体" w:hAnsi="Times New Roman" w:cs="Times New Roman"/>
          <w:sz w:val="24"/>
          <w:szCs w:val="28"/>
        </w:rPr>
        <w:t>f2</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fm</w:t>
      </w:r>
      <w:proofErr w:type="spellEnd"/>
      <w:r>
        <w:rPr>
          <w:rFonts w:ascii="Times New Roman" w:eastAsia="宋体" w:hAnsi="Times New Roman" w:cs="Times New Roman"/>
          <w:sz w:val="24"/>
          <w:szCs w:val="28"/>
        </w:rPr>
        <w:t>）。如前所述，这些</w:t>
      </w:r>
      <w:r>
        <w:rPr>
          <w:rFonts w:ascii="Times New Roman" w:eastAsia="宋体" w:hAnsi="Times New Roman" w:cs="Times New Roman"/>
          <w:sz w:val="24"/>
          <w:szCs w:val="28"/>
        </w:rPr>
        <w:t>NS</w:t>
      </w:r>
      <w:r>
        <w:rPr>
          <w:rFonts w:ascii="Times New Roman" w:eastAsia="宋体" w:hAnsi="Times New Roman" w:cs="Times New Roman"/>
          <w:sz w:val="24"/>
          <w:szCs w:val="28"/>
        </w:rPr>
        <w:t>链有一个可变的长度</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。这是使用序列模型的主要原因，因为它是为输入不同大小的链而设计的，无需修改其内部结构。</w:t>
      </w:r>
    </w:p>
    <w:p w14:paraId="4C6A40BF" w14:textId="5A7EA524" w:rsidR="003F28C5" w:rsidRDefault="00D106E1">
      <w:pPr>
        <w:spacing w:line="400" w:lineRule="exact"/>
        <w:ind w:firstLine="420"/>
        <w:rPr>
          <w:rFonts w:ascii="Times New Roman" w:eastAsia="宋体" w:hAnsi="Times New Roman" w:cs="Times New Roman" w:hint="eastAsia"/>
          <w:sz w:val="24"/>
          <w:szCs w:val="28"/>
        </w:rPr>
      </w:pPr>
      <w:r>
        <w:rPr>
          <w:rFonts w:ascii="Times New Roman" w:eastAsia="宋体" w:hAnsi="Times New Roman" w:cs="Times New Roman"/>
          <w:sz w:val="24"/>
          <w:szCs w:val="28"/>
        </w:rPr>
        <w:lastRenderedPageBreak/>
        <w:t>解码器是一个注意型</w:t>
      </w:r>
      <w:r>
        <w:rPr>
          <w:rFonts w:ascii="Times New Roman" w:eastAsia="宋体" w:hAnsi="Times New Roman" w:cs="Times New Roman"/>
          <w:sz w:val="24"/>
          <w:szCs w:val="28"/>
        </w:rPr>
        <w:t>LSTM</w:t>
      </w:r>
      <w:r>
        <w:rPr>
          <w:rFonts w:ascii="Times New Roman" w:eastAsia="宋体" w:hAnsi="Times New Roman" w:cs="Times New Roman"/>
          <w:sz w:val="24"/>
          <w:szCs w:val="28"/>
        </w:rPr>
        <w:t>模型（</w:t>
      </w:r>
      <w:proofErr w:type="spellStart"/>
      <w:r>
        <w:rPr>
          <w:rFonts w:ascii="Times New Roman" w:eastAsia="宋体" w:hAnsi="Times New Roman" w:cs="Times New Roman"/>
          <w:sz w:val="24"/>
          <w:szCs w:val="28"/>
        </w:rPr>
        <w:t>Bahdanau</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2015</w:t>
      </w:r>
      <w:r>
        <w:rPr>
          <w:rFonts w:ascii="Times New Roman" w:eastAsia="宋体" w:hAnsi="Times New Roman" w:cs="Times New Roman"/>
          <w:sz w:val="24"/>
          <w:szCs w:val="28"/>
        </w:rPr>
        <w:t>）</w:t>
      </w:r>
      <w:r>
        <w:rPr>
          <w:rFonts w:ascii="Times New Roman" w:eastAsia="宋体" w:hAnsi="Times New Roman" w:cs="Times New Roman"/>
          <w:sz w:val="24"/>
          <w:szCs w:val="28"/>
        </w:rPr>
        <w:t>[27]</w:t>
      </w:r>
      <w:r>
        <w:rPr>
          <w:rFonts w:ascii="Times New Roman" w:eastAsia="宋体" w:hAnsi="Times New Roman" w:cs="Times New Roman"/>
          <w:sz w:val="24"/>
          <w:szCs w:val="28"/>
        </w:rPr>
        <w:t>，它的解码步骤与输入序列的数量相同。在每一步，解码器都会输出主机，以放置同一步在编码器中引入的组件。解码器网络隐藏状态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 f(</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t-1</m:t>
            </m:r>
          </m:sub>
        </m:sSub>
      </m:oMath>
      <w:r>
        <w:rPr>
          <w:rFonts w:ascii="Times New Roman" w:eastAsia="宋体" w:hAnsi="Times New Roman" w:cs="Times New Roman"/>
          <w:sz w:val="24"/>
          <w:szCs w:val="28"/>
        </w:rPr>
        <w:t>,</w:t>
      </w:r>
      <w:r w:rsidR="00FF534B" w:rsidRPr="00FF534B">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t-1</m:t>
            </m:r>
          </m:sub>
        </m:sSub>
      </m:oMath>
      <w:r w:rsidR="00D149B6">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是其自身先前状态与对编码器隐藏状态的注意力机制相结合的函数。</w:t>
      </w:r>
      <w:r w:rsidR="00635588">
        <w:rPr>
          <w:rFonts w:ascii="Times New Roman" w:eastAsia="宋体" w:hAnsi="Times New Roman" w:cs="Times New Roman" w:hint="eastAsia"/>
          <w:sz w:val="24"/>
          <w:szCs w:val="28"/>
        </w:rPr>
        <w:t>上下文</w:t>
      </w:r>
      <w:r w:rsidR="006222CD" w:rsidRPr="006222CD">
        <w:rPr>
          <w:rFonts w:ascii="Times New Roman" w:eastAsia="宋体" w:hAnsi="Times New Roman" w:cs="Times New Roman" w:hint="eastAsia"/>
          <w:sz w:val="24"/>
          <w:szCs w:val="28"/>
        </w:rPr>
        <w:t>向量</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sidR="006222CD" w:rsidRPr="006222CD">
        <w:rPr>
          <w:rFonts w:ascii="Times New Roman" w:eastAsia="宋体" w:hAnsi="Times New Roman" w:cs="Times New Roman"/>
          <w:sz w:val="24"/>
          <w:szCs w:val="28"/>
        </w:rPr>
        <w:t>由输入序列的隐藏状态的总和组成，由对齐分数加权。解码器输出步骤</w:t>
      </w:r>
      <w:r w:rsidR="006222CD" w:rsidRPr="006222CD">
        <w:rPr>
          <w:rFonts w:ascii="Times New Roman" w:eastAsia="宋体" w:hAnsi="Times New Roman" w:cs="Times New Roman"/>
          <w:sz w:val="24"/>
          <w:szCs w:val="28"/>
        </w:rPr>
        <w:t>t</w:t>
      </w:r>
      <w:r w:rsidR="006222CD" w:rsidRPr="006222CD">
        <w:rPr>
          <w:rFonts w:ascii="Times New Roman" w:eastAsia="宋体" w:hAnsi="Times New Roman" w:cs="Times New Roman"/>
          <w:sz w:val="24"/>
          <w:szCs w:val="28"/>
        </w:rPr>
        <w:t>的</w:t>
      </w:r>
      <w:r w:rsidR="00635588">
        <w:rPr>
          <w:rFonts w:ascii="Times New Roman" w:eastAsia="宋体" w:hAnsi="Times New Roman" w:cs="Times New Roman" w:hint="eastAsia"/>
          <w:sz w:val="24"/>
          <w:szCs w:val="28"/>
        </w:rPr>
        <w:t>上下文</w:t>
      </w:r>
      <w:r w:rsidR="006222CD" w:rsidRPr="006222CD">
        <w:rPr>
          <w:rFonts w:ascii="Times New Roman" w:eastAsia="宋体" w:hAnsi="Times New Roman" w:cs="Times New Roman"/>
          <w:sz w:val="24"/>
          <w:szCs w:val="28"/>
        </w:rPr>
        <w:t>向量计算如下</w:t>
      </w:r>
      <w:r w:rsidR="008B3378">
        <w:rPr>
          <w:rFonts w:ascii="Times New Roman" w:eastAsia="宋体" w:hAnsi="Times New Roman" w:cs="Times New Roman" w:hint="eastAsia"/>
          <w:sz w:val="24"/>
          <w:szCs w:val="28"/>
        </w:rPr>
        <w:t>：</w:t>
      </w:r>
    </w:p>
    <w:p w14:paraId="2342C1B2"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7456" behindDoc="0" locked="0" layoutInCell="1" allowOverlap="1" wp14:anchorId="58834FA6" wp14:editId="409377B5">
            <wp:simplePos x="0" y="0"/>
            <wp:positionH relativeFrom="margin">
              <wp:align>center</wp:align>
            </wp:positionH>
            <wp:positionV relativeFrom="paragraph">
              <wp:posOffset>31750</wp:posOffset>
            </wp:positionV>
            <wp:extent cx="2653665" cy="46228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53827" cy="462078"/>
                    </a:xfrm>
                    <a:prstGeom prst="rect">
                      <a:avLst/>
                    </a:prstGeom>
                  </pic:spPr>
                </pic:pic>
              </a:graphicData>
            </a:graphic>
          </wp:anchor>
        </w:drawing>
      </w:r>
    </w:p>
    <w:p w14:paraId="530D8921" w14:textId="77777777" w:rsidR="003F28C5" w:rsidRDefault="003F28C5">
      <w:pPr>
        <w:spacing w:line="400" w:lineRule="exact"/>
        <w:jc w:val="center"/>
        <w:rPr>
          <w:rFonts w:ascii="Times New Roman" w:eastAsia="宋体" w:hAnsi="Times New Roman" w:cs="Times New Roman"/>
          <w:sz w:val="24"/>
          <w:szCs w:val="28"/>
        </w:rPr>
      </w:pPr>
    </w:p>
    <w:p w14:paraId="49528B0F" w14:textId="6F7C1C2B"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集合</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hint="eastAsia"/>
                <w:sz w:val="24"/>
                <w:szCs w:val="28"/>
              </w:rPr>
              <m:t>a</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,f</w:t>
      </w:r>
      <w:r>
        <w:rPr>
          <w:rFonts w:ascii="Times New Roman" w:eastAsia="宋体" w:hAnsi="Times New Roman" w:cs="Times New Roman"/>
          <w:sz w:val="24"/>
          <w:szCs w:val="28"/>
        </w:rPr>
        <w:t>是定义解码过程中每个源隐藏状态的权重的变量。可变大小的对齐向量具有与源序列相同的步骤数。它是</w:t>
      </w:r>
      <w:r>
        <w:rPr>
          <w:rFonts w:ascii="Times New Roman" w:eastAsia="宋体" w:hAnsi="Times New Roman" w:cs="Times New Roman"/>
          <w:sz w:val="24"/>
          <w:szCs w:val="28"/>
        </w:rPr>
        <w:t>通过对解码器的当前目标隐藏状态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与每个源隐藏状态</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f</m:t>
            </m:r>
          </m:sub>
        </m:sSub>
      </m:oMath>
      <w:r>
        <w:rPr>
          <w:rFonts w:ascii="Times New Roman" w:eastAsia="宋体" w:hAnsi="Times New Roman" w:cs="Times New Roman"/>
          <w:sz w:val="24"/>
          <w:szCs w:val="28"/>
        </w:rPr>
        <w:t>的</w:t>
      </w:r>
      <w:r>
        <w:rPr>
          <w:rFonts w:ascii="Times New Roman" w:eastAsia="宋体" w:hAnsi="Times New Roman" w:cs="Times New Roman"/>
          <w:sz w:val="24"/>
          <w:szCs w:val="28"/>
        </w:rPr>
        <w:t>评分来计算的。</w:t>
      </w:r>
    </w:p>
    <w:p w14:paraId="7EAD90A4"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4624" behindDoc="0" locked="0" layoutInCell="1" allowOverlap="1" wp14:anchorId="746443E0" wp14:editId="458CE282">
            <wp:simplePos x="0" y="0"/>
            <wp:positionH relativeFrom="margin">
              <wp:align>center</wp:align>
            </wp:positionH>
            <wp:positionV relativeFrom="paragraph">
              <wp:posOffset>71120</wp:posOffset>
            </wp:positionV>
            <wp:extent cx="3702050" cy="379095"/>
            <wp:effectExtent l="0" t="0" r="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02050" cy="379298"/>
                    </a:xfrm>
                    <a:prstGeom prst="rect">
                      <a:avLst/>
                    </a:prstGeom>
                  </pic:spPr>
                </pic:pic>
              </a:graphicData>
            </a:graphic>
          </wp:anchor>
        </w:drawing>
      </w:r>
    </w:p>
    <w:p w14:paraId="6392EDBE" w14:textId="77777777" w:rsidR="003F28C5" w:rsidRDefault="003F28C5">
      <w:pPr>
        <w:spacing w:line="400" w:lineRule="exact"/>
        <w:jc w:val="center"/>
        <w:rPr>
          <w:rFonts w:ascii="Times New Roman" w:eastAsia="宋体" w:hAnsi="Times New Roman" w:cs="Times New Roman"/>
          <w:sz w:val="24"/>
          <w:szCs w:val="28"/>
        </w:rPr>
      </w:pPr>
    </w:p>
    <w:p w14:paraId="16B79021"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分数函数定义为以下形式：</w:t>
      </w:r>
    </w:p>
    <w:p w14:paraId="1B21105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5648" behindDoc="0" locked="0" layoutInCell="1" allowOverlap="1" wp14:anchorId="48DA7210" wp14:editId="7F56ABAC">
            <wp:simplePos x="0" y="0"/>
            <wp:positionH relativeFrom="margin">
              <wp:align>center</wp:align>
            </wp:positionH>
            <wp:positionV relativeFrom="paragraph">
              <wp:posOffset>6350</wp:posOffset>
            </wp:positionV>
            <wp:extent cx="3549650" cy="27241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49650" cy="272415"/>
                    </a:xfrm>
                    <a:prstGeom prst="rect">
                      <a:avLst/>
                    </a:prstGeom>
                  </pic:spPr>
                </pic:pic>
              </a:graphicData>
            </a:graphic>
          </wp:anchor>
        </w:drawing>
      </w:r>
    </w:p>
    <w:p w14:paraId="5E7D9979" w14:textId="77777777" w:rsidR="003F28C5" w:rsidRDefault="00D106E1">
      <w:pPr>
        <w:spacing w:line="400" w:lineRule="exact"/>
        <w:rPr>
          <w:rFonts w:ascii="Times New Roman" w:eastAsia="宋体" w:hAnsi="Times New Roman" w:cs="Times New Roman"/>
          <w:sz w:val="24"/>
          <w:szCs w:val="28"/>
        </w:rPr>
      </w:pPr>
      <w:proofErr w:type="spellStart"/>
      <w:r>
        <w:rPr>
          <w:rFonts w:ascii="Times New Roman" w:eastAsia="宋体" w:hAnsi="Times New Roman" w:cs="Times New Roman"/>
          <w:sz w:val="24"/>
          <w:szCs w:val="28"/>
        </w:rPr>
        <w:t>va</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W1</w:t>
      </w:r>
      <w:r>
        <w:rPr>
          <w:rFonts w:ascii="Times New Roman" w:eastAsia="宋体" w:hAnsi="Times New Roman" w:cs="Times New Roman"/>
          <w:sz w:val="24"/>
          <w:szCs w:val="28"/>
        </w:rPr>
        <w:t>、</w:t>
      </w:r>
      <w:r>
        <w:rPr>
          <w:rFonts w:ascii="Times New Roman" w:eastAsia="宋体" w:hAnsi="Times New Roman" w:cs="Times New Roman"/>
          <w:sz w:val="24"/>
          <w:szCs w:val="28"/>
        </w:rPr>
        <w:t>W2</w:t>
      </w:r>
      <w:r>
        <w:rPr>
          <w:rFonts w:ascii="Times New Roman" w:eastAsia="宋体" w:hAnsi="Times New Roman" w:cs="Times New Roman"/>
          <w:sz w:val="24"/>
          <w:szCs w:val="28"/>
        </w:rPr>
        <w:t>是对准模型中要学习的权重矩阵。</w:t>
      </w:r>
    </w:p>
    <w:p w14:paraId="1375A10F" w14:textId="6A840AD8"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最后，</w:t>
      </w:r>
      <w:r>
        <w:rPr>
          <w:rFonts w:ascii="Times New Roman" w:eastAsia="宋体" w:hAnsi="Times New Roman" w:cs="Times New Roman"/>
          <w:sz w:val="24"/>
          <w:szCs w:val="28"/>
        </w:rPr>
        <w:t xml:space="preserve">baseline </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）由一个辅助网络计算；一个连接到多层感知器（</w:t>
      </w:r>
      <w:r>
        <w:rPr>
          <w:rFonts w:ascii="Times New Roman" w:eastAsia="宋体" w:hAnsi="Times New Roman" w:cs="Times New Roman"/>
          <w:sz w:val="24"/>
          <w:szCs w:val="28"/>
        </w:rPr>
        <w:t>MLP</w:t>
      </w:r>
      <w:r>
        <w:rPr>
          <w:rFonts w:ascii="Times New Roman" w:eastAsia="宋体" w:hAnsi="Times New Roman" w:cs="Times New Roman"/>
          <w:sz w:val="24"/>
          <w:szCs w:val="28"/>
        </w:rPr>
        <w:t>）输出层的</w:t>
      </w:r>
      <w:r>
        <w:rPr>
          <w:rFonts w:ascii="Times New Roman" w:eastAsia="宋体" w:hAnsi="Times New Roman" w:cs="Times New Roman"/>
          <w:sz w:val="24"/>
          <w:szCs w:val="28"/>
        </w:rPr>
        <w:t>LSTM</w:t>
      </w:r>
      <w:r>
        <w:rPr>
          <w:rFonts w:ascii="Times New Roman" w:eastAsia="宋体" w:hAnsi="Times New Roman" w:cs="Times New Roman"/>
          <w:sz w:val="24"/>
          <w:szCs w:val="28"/>
        </w:rPr>
        <w:t>编码器</w:t>
      </w:r>
      <w:r w:rsidR="00153D8C" w:rsidRPr="00153D8C">
        <w:rPr>
          <w:rFonts w:ascii="Times New Roman" w:eastAsia="宋体" w:hAnsi="Times New Roman" w:cs="Times New Roman"/>
          <w:sz w:val="24"/>
          <w:szCs w:val="28"/>
        </w:rPr>
        <w:t>，</w:t>
      </w:r>
      <w:r w:rsidR="00153D8C" w:rsidRPr="00153D8C">
        <w:rPr>
          <w:rFonts w:ascii="Times New Roman" w:eastAsia="宋体" w:hAnsi="Times New Roman" w:cs="Times New Roman"/>
          <w:sz w:val="24"/>
          <w:szCs w:val="28"/>
        </w:rPr>
        <w:t>Agent</w:t>
      </w:r>
      <w:r w:rsidR="00153D8C" w:rsidRPr="00153D8C">
        <w:rPr>
          <w:rFonts w:ascii="Times New Roman" w:eastAsia="宋体" w:hAnsi="Times New Roman" w:cs="Times New Roman"/>
          <w:sz w:val="24"/>
          <w:szCs w:val="28"/>
        </w:rPr>
        <w:t>预测按照当前政策产生的惩罚性能源成本。</w:t>
      </w:r>
      <w:r>
        <w:rPr>
          <w:rFonts w:ascii="Times New Roman" w:eastAsia="宋体" w:hAnsi="Times New Roman" w:cs="Times New Roman"/>
          <w:sz w:val="24"/>
          <w:szCs w:val="28"/>
        </w:rPr>
        <w:t>。因此，它是一个基于环境状态的数值近似器。</w:t>
      </w:r>
    </w:p>
    <w:p w14:paraId="22B077B8"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8480" behindDoc="0" locked="0" layoutInCell="1" allowOverlap="1" wp14:anchorId="3B04D9D9" wp14:editId="4426371E">
            <wp:simplePos x="0" y="0"/>
            <wp:positionH relativeFrom="margin">
              <wp:align>center</wp:align>
            </wp:positionH>
            <wp:positionV relativeFrom="paragraph">
              <wp:posOffset>15240</wp:posOffset>
            </wp:positionV>
            <wp:extent cx="3987800" cy="2472055"/>
            <wp:effectExtent l="0" t="0" r="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87800" cy="2472090"/>
                    </a:xfrm>
                    <a:prstGeom prst="rect">
                      <a:avLst/>
                    </a:prstGeom>
                  </pic:spPr>
                </pic:pic>
              </a:graphicData>
            </a:graphic>
          </wp:anchor>
        </w:drawing>
      </w:r>
    </w:p>
    <w:p w14:paraId="66ED9B51" w14:textId="77777777" w:rsidR="003F28C5" w:rsidRDefault="003F28C5">
      <w:pPr>
        <w:spacing w:line="400" w:lineRule="exact"/>
        <w:jc w:val="center"/>
        <w:rPr>
          <w:rFonts w:ascii="Times New Roman" w:eastAsia="宋体" w:hAnsi="Times New Roman" w:cs="Times New Roman"/>
          <w:sz w:val="24"/>
          <w:szCs w:val="28"/>
        </w:rPr>
      </w:pPr>
    </w:p>
    <w:p w14:paraId="446C6B96" w14:textId="77777777" w:rsidR="003F28C5" w:rsidRDefault="003F28C5">
      <w:pPr>
        <w:spacing w:line="400" w:lineRule="exact"/>
        <w:jc w:val="center"/>
        <w:rPr>
          <w:rFonts w:ascii="Times New Roman" w:eastAsia="宋体" w:hAnsi="Times New Roman" w:cs="Times New Roman"/>
          <w:sz w:val="24"/>
          <w:szCs w:val="28"/>
        </w:rPr>
      </w:pPr>
    </w:p>
    <w:p w14:paraId="0E682852" w14:textId="77777777" w:rsidR="003F28C5" w:rsidRDefault="003F28C5">
      <w:pPr>
        <w:spacing w:line="400" w:lineRule="exact"/>
        <w:jc w:val="center"/>
        <w:rPr>
          <w:rFonts w:ascii="Times New Roman" w:eastAsia="宋体" w:hAnsi="Times New Roman" w:cs="Times New Roman"/>
          <w:sz w:val="24"/>
          <w:szCs w:val="28"/>
        </w:rPr>
      </w:pPr>
    </w:p>
    <w:p w14:paraId="4CDF8890" w14:textId="77777777" w:rsidR="003F28C5" w:rsidRDefault="003F28C5">
      <w:pPr>
        <w:spacing w:line="400" w:lineRule="exact"/>
        <w:jc w:val="center"/>
        <w:rPr>
          <w:rFonts w:ascii="Times New Roman" w:eastAsia="宋体" w:hAnsi="Times New Roman" w:cs="Times New Roman"/>
          <w:sz w:val="24"/>
          <w:szCs w:val="28"/>
        </w:rPr>
      </w:pPr>
    </w:p>
    <w:p w14:paraId="3686CDAF" w14:textId="77777777" w:rsidR="003F28C5" w:rsidRDefault="003F28C5">
      <w:pPr>
        <w:spacing w:line="400" w:lineRule="exact"/>
        <w:jc w:val="center"/>
        <w:rPr>
          <w:rFonts w:ascii="Times New Roman" w:eastAsia="宋体" w:hAnsi="Times New Roman" w:cs="Times New Roman"/>
          <w:sz w:val="24"/>
          <w:szCs w:val="28"/>
        </w:rPr>
      </w:pPr>
    </w:p>
    <w:p w14:paraId="6C8D9674" w14:textId="77777777" w:rsidR="003F28C5" w:rsidRDefault="003F28C5">
      <w:pPr>
        <w:spacing w:line="400" w:lineRule="exact"/>
        <w:jc w:val="center"/>
        <w:rPr>
          <w:rFonts w:ascii="Times New Roman" w:eastAsia="宋体" w:hAnsi="Times New Roman" w:cs="Times New Roman"/>
          <w:sz w:val="24"/>
          <w:szCs w:val="28"/>
        </w:rPr>
      </w:pPr>
    </w:p>
    <w:p w14:paraId="0ED1BEDA" w14:textId="77777777" w:rsidR="003F28C5" w:rsidRDefault="003F28C5">
      <w:pPr>
        <w:spacing w:line="400" w:lineRule="exact"/>
        <w:jc w:val="center"/>
        <w:rPr>
          <w:rFonts w:ascii="Times New Roman" w:eastAsia="宋体" w:hAnsi="Times New Roman" w:cs="Times New Roman"/>
          <w:sz w:val="24"/>
          <w:szCs w:val="28"/>
        </w:rPr>
      </w:pPr>
    </w:p>
    <w:p w14:paraId="1F937B74" w14:textId="77777777" w:rsidR="003F28C5" w:rsidRDefault="003F28C5">
      <w:pPr>
        <w:spacing w:line="400" w:lineRule="exact"/>
        <w:rPr>
          <w:rFonts w:ascii="Times New Roman" w:eastAsia="宋体" w:hAnsi="Times New Roman" w:cs="Times New Roman"/>
          <w:sz w:val="24"/>
          <w:szCs w:val="28"/>
        </w:rPr>
      </w:pPr>
    </w:p>
    <w:p w14:paraId="77F3C4D7" w14:textId="77777777" w:rsidR="003F28C5" w:rsidRDefault="003F28C5">
      <w:pPr>
        <w:spacing w:line="400" w:lineRule="exact"/>
        <w:ind w:firstLine="420"/>
        <w:jc w:val="center"/>
        <w:rPr>
          <w:rFonts w:ascii="Times New Roman" w:eastAsia="宋体" w:hAnsi="Times New Roman" w:cs="Times New Roman"/>
          <w:sz w:val="24"/>
          <w:szCs w:val="28"/>
        </w:rPr>
      </w:pPr>
    </w:p>
    <w:p w14:paraId="5DD352AE" w14:textId="0DF21316" w:rsidR="003F28C5" w:rsidRPr="009316BA" w:rsidRDefault="00D106E1">
      <w:pPr>
        <w:spacing w:line="400" w:lineRule="exact"/>
        <w:jc w:val="center"/>
        <w:rPr>
          <w:rFonts w:ascii="Times New Roman" w:eastAsia="宋体" w:hAnsi="Times New Roman" w:cs="Times New Roman"/>
          <w:sz w:val="22"/>
          <w:szCs w:val="24"/>
        </w:rPr>
      </w:pPr>
      <w:r w:rsidRPr="009316BA">
        <w:rPr>
          <w:rFonts w:ascii="Times New Roman" w:eastAsia="宋体" w:hAnsi="Times New Roman" w:cs="Times New Roman"/>
          <w:sz w:val="22"/>
          <w:szCs w:val="24"/>
        </w:rPr>
        <w:t>图</w:t>
      </w:r>
      <w:r w:rsidRPr="009316BA">
        <w:rPr>
          <w:rFonts w:ascii="Times New Roman" w:eastAsia="宋体" w:hAnsi="Times New Roman" w:cs="Times New Roman"/>
          <w:sz w:val="22"/>
          <w:szCs w:val="24"/>
        </w:rPr>
        <w:t>3</w:t>
      </w:r>
      <w:r w:rsidRPr="009316BA">
        <w:rPr>
          <w:rFonts w:ascii="Times New Roman" w:eastAsia="宋体" w:hAnsi="Times New Roman" w:cs="Times New Roman"/>
          <w:sz w:val="22"/>
          <w:szCs w:val="24"/>
        </w:rPr>
        <w:t>：序列到序列模型</w:t>
      </w:r>
      <w:r w:rsidR="001C1DC0">
        <w:rPr>
          <w:rFonts w:ascii="Times New Roman" w:eastAsia="宋体" w:hAnsi="Times New Roman" w:cs="Times New Roman" w:hint="eastAsia"/>
          <w:sz w:val="22"/>
          <w:szCs w:val="24"/>
        </w:rPr>
        <w:t>，</w:t>
      </w:r>
      <w:r w:rsidRPr="009316BA">
        <w:rPr>
          <w:rFonts w:ascii="Times New Roman" w:eastAsia="宋体" w:hAnsi="Times New Roman" w:cs="Times New Roman"/>
          <w:sz w:val="22"/>
          <w:szCs w:val="24"/>
        </w:rPr>
        <w:t>由一个带有</w:t>
      </w:r>
      <w:proofErr w:type="spellStart"/>
      <w:r w:rsidRPr="009316BA">
        <w:rPr>
          <w:rFonts w:ascii="Times New Roman" w:eastAsia="宋体" w:hAnsi="Times New Roman" w:cs="Times New Roman"/>
          <w:sz w:val="22"/>
          <w:szCs w:val="24"/>
        </w:rPr>
        <w:t>Bahdanau</w:t>
      </w:r>
      <w:proofErr w:type="spellEnd"/>
      <w:r w:rsidRPr="009316BA">
        <w:rPr>
          <w:rFonts w:ascii="Times New Roman" w:eastAsia="宋体" w:hAnsi="Times New Roman" w:cs="Times New Roman"/>
          <w:sz w:val="22"/>
          <w:szCs w:val="24"/>
        </w:rPr>
        <w:t>注意机制的编码器</w:t>
      </w:r>
      <w:r w:rsidRPr="009316BA">
        <w:rPr>
          <w:rFonts w:ascii="Times New Roman" w:eastAsia="宋体" w:hAnsi="Times New Roman" w:cs="Times New Roman"/>
          <w:sz w:val="22"/>
          <w:szCs w:val="24"/>
        </w:rPr>
        <w:t>-</w:t>
      </w:r>
      <w:r w:rsidRPr="009316BA">
        <w:rPr>
          <w:rFonts w:ascii="Times New Roman" w:eastAsia="宋体" w:hAnsi="Times New Roman" w:cs="Times New Roman"/>
          <w:sz w:val="22"/>
          <w:szCs w:val="24"/>
        </w:rPr>
        <w:t>解码器结构组成。它将一个可变长度的服务链编码在一个表征向量中，解码器网络用</w:t>
      </w:r>
      <w:r w:rsidRPr="009316BA">
        <w:rPr>
          <w:rFonts w:ascii="Times New Roman" w:eastAsia="宋体" w:hAnsi="Times New Roman" w:cs="Times New Roman"/>
          <w:sz w:val="22"/>
          <w:szCs w:val="24"/>
        </w:rPr>
        <w:t>它来产生安置决策</w:t>
      </w:r>
    </w:p>
    <w:p w14:paraId="0F17D0AE" w14:textId="77777777" w:rsidR="003F28C5" w:rsidRDefault="00D106E1">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4.3 </w:t>
      </w:r>
      <w:r>
        <w:rPr>
          <w:rFonts w:ascii="Times New Roman" w:eastAsia="黑体" w:hAnsi="Times New Roman" w:cs="Times New Roman"/>
          <w:sz w:val="30"/>
          <w:szCs w:val="30"/>
        </w:rPr>
        <w:t>搜索策略</w:t>
      </w:r>
    </w:p>
    <w:p w14:paraId="1FAD532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 xml:space="preserve">Policy </w:t>
      </w:r>
      <w:r>
        <w:rPr>
          <w:rFonts w:ascii="Times New Roman" w:eastAsia="宋体" w:hAnsi="Times New Roman" w:cs="Times New Roman"/>
          <w:sz w:val="24"/>
          <w:szCs w:val="28"/>
        </w:rPr>
        <w:t>Gradients</w:t>
      </w:r>
      <w:r>
        <w:rPr>
          <w:rFonts w:ascii="Times New Roman" w:eastAsia="宋体" w:hAnsi="Times New Roman" w:cs="Times New Roman"/>
          <w:sz w:val="24"/>
          <w:szCs w:val="28"/>
        </w:rPr>
        <w:t>有一个主要的缺点，它存在局部收敛的问题。在学习过程中，神经元的权重是按照目标函数的梯度方向调整的。由于这个函数是非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的，这种方法很容易收敛到次优的最小值。一旦代理收敛到一个，无论我们延</w:t>
      </w:r>
      <w:r>
        <w:rPr>
          <w:rFonts w:ascii="Times New Roman" w:eastAsia="宋体" w:hAnsi="Times New Roman" w:cs="Times New Roman"/>
          <w:sz w:val="24"/>
          <w:szCs w:val="28"/>
        </w:rPr>
        <w:lastRenderedPageBreak/>
        <w:t>长训练多长时间，它都会保留所取得的政策。为了改善获得的策略，有必要收敛到成本函数中更好的最优值。在这个意义上，在训练过程中应用了熵正则化等技术来增加探索。我们通过在推理中应用</w:t>
      </w:r>
      <w:r>
        <w:rPr>
          <w:rFonts w:ascii="Times New Roman" w:eastAsia="宋体" w:hAnsi="Times New Roman" w:cs="Times New Roman"/>
          <w:sz w:val="24"/>
          <w:szCs w:val="28"/>
        </w:rPr>
        <w:t>Bello</w:t>
      </w:r>
      <w:r>
        <w:rPr>
          <w:rFonts w:ascii="Times New Roman" w:eastAsia="宋体" w:hAnsi="Times New Roman" w:cs="Times New Roman"/>
          <w:sz w:val="24"/>
          <w:szCs w:val="28"/>
        </w:rPr>
        <w:t>等人</w:t>
      </w:r>
      <w:r>
        <w:rPr>
          <w:rFonts w:ascii="Times New Roman" w:eastAsia="宋体" w:hAnsi="Times New Roman" w:cs="Times New Roman"/>
          <w:sz w:val="24"/>
          <w:szCs w:val="28"/>
        </w:rPr>
        <w:t>[3]</w:t>
      </w:r>
      <w:r>
        <w:rPr>
          <w:rFonts w:ascii="Times New Roman" w:eastAsia="宋体" w:hAnsi="Times New Roman" w:cs="Times New Roman"/>
          <w:sz w:val="24"/>
          <w:szCs w:val="28"/>
        </w:rPr>
        <w:t>提出的一些搜索方法，获得了明显的改进。由于评估安置的费用不高，代理可以在推理时通过考虑多个候选方案并选择最佳方案来模</w:t>
      </w:r>
      <w:r>
        <w:rPr>
          <w:rFonts w:ascii="Times New Roman" w:eastAsia="宋体" w:hAnsi="Times New Roman" w:cs="Times New Roman"/>
          <w:sz w:val="24"/>
          <w:szCs w:val="28"/>
        </w:rPr>
        <w:t>拟一个搜索过程。</w:t>
      </w:r>
    </w:p>
    <w:p w14:paraId="575C55B0"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我们考虑了两种搜索策略：一种是对多个训练好的模型进行贪婪推理，另一种是采样技术。在第一种策略中，学习了多个模型，在推理时对每个模型的贪婪输出进行评估，以选择最佳模型。另一种方法是利用</w:t>
      </w:r>
      <w:proofErr w:type="gramStart"/>
      <w:r>
        <w:rPr>
          <w:rFonts w:ascii="Times New Roman" w:eastAsia="宋体" w:hAnsi="Times New Roman" w:cs="Times New Roman"/>
          <w:sz w:val="24"/>
          <w:szCs w:val="28"/>
        </w:rPr>
        <w:t>温度超</w:t>
      </w:r>
      <w:proofErr w:type="gramEnd"/>
      <w:r>
        <w:rPr>
          <w:rFonts w:ascii="Times New Roman" w:eastAsia="宋体" w:hAnsi="Times New Roman" w:cs="Times New Roman"/>
          <w:sz w:val="24"/>
          <w:szCs w:val="28"/>
        </w:rPr>
        <w:t>参数</w:t>
      </w:r>
      <w:r>
        <w:rPr>
          <w:rFonts w:ascii="Times New Roman" w:eastAsia="宋体" w:hAnsi="Times New Roman" w:cs="Times New Roman"/>
          <w:sz w:val="24"/>
          <w:szCs w:val="28"/>
        </w:rPr>
        <w:t>T</w:t>
      </w:r>
      <w:r>
        <w:rPr>
          <w:rFonts w:ascii="Times New Roman" w:eastAsia="宋体" w:hAnsi="Times New Roman" w:cs="Times New Roman"/>
          <w:sz w:val="24"/>
          <w:szCs w:val="28"/>
        </w:rPr>
        <w:t>来控制输出分布的稀疏性，从而改善推理时的探索。取出多个样本，并选择其中最好的一个作为输出。使用这种方法是为了防止模型过于自信，允许在推理中评估近似的政策。</w:t>
      </w:r>
    </w:p>
    <w:p w14:paraId="0C501C34" w14:textId="77777777" w:rsidR="003F28C5" w:rsidRDefault="003F28C5">
      <w:pPr>
        <w:spacing w:line="400" w:lineRule="exact"/>
        <w:jc w:val="left"/>
        <w:rPr>
          <w:rFonts w:ascii="Times New Roman" w:eastAsia="宋体" w:hAnsi="Times New Roman" w:cs="Times New Roman"/>
        </w:rPr>
      </w:pPr>
    </w:p>
    <w:p w14:paraId="7856B381" w14:textId="77777777" w:rsidR="003F28C5" w:rsidRDefault="00D106E1">
      <w:pPr>
        <w:spacing w:line="400" w:lineRule="exact"/>
        <w:jc w:val="center"/>
        <w:rPr>
          <w:rFonts w:ascii="Times New Roman" w:eastAsia="黑体" w:hAnsi="Times New Roman" w:cs="Times New Roman"/>
          <w:sz w:val="32"/>
          <w:szCs w:val="32"/>
        </w:rPr>
      </w:pPr>
      <w:r>
        <w:rPr>
          <w:rFonts w:ascii="Times New Roman" w:eastAsia="黑体" w:hAnsi="Times New Roman" w:cs="Times New Roman"/>
          <w:sz w:val="32"/>
          <w:szCs w:val="32"/>
        </w:rPr>
        <w:t xml:space="preserve">5 </w:t>
      </w:r>
      <w:r>
        <w:rPr>
          <w:rFonts w:ascii="Times New Roman" w:eastAsia="黑体" w:hAnsi="Times New Roman" w:cs="Times New Roman"/>
          <w:sz w:val="32"/>
          <w:szCs w:val="32"/>
        </w:rPr>
        <w:t>实验研究</w:t>
      </w:r>
    </w:p>
    <w:p w14:paraId="31315A0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在本节中，为了评估所提出的优化</w:t>
      </w:r>
      <w:r>
        <w:rPr>
          <w:rFonts w:ascii="Times New Roman" w:eastAsia="宋体" w:hAnsi="Times New Roman" w:cs="Times New Roman"/>
          <w:sz w:val="24"/>
          <w:szCs w:val="28"/>
        </w:rPr>
        <w:t>VNF-FGE</w:t>
      </w:r>
      <w:r>
        <w:rPr>
          <w:rFonts w:ascii="Times New Roman" w:eastAsia="宋体" w:hAnsi="Times New Roman" w:cs="Times New Roman"/>
          <w:sz w:val="24"/>
          <w:szCs w:val="28"/>
        </w:rPr>
        <w:t>问题的方法，在两个不同规模的环境中进行了详细的实验研究：一个小型和一个大型基础设施。利用这个测试平台，</w:t>
      </w:r>
      <w:r>
        <w:rPr>
          <w:rFonts w:ascii="Times New Roman" w:eastAsia="宋体" w:hAnsi="Times New Roman" w:cs="Times New Roman"/>
          <w:sz w:val="24"/>
          <w:szCs w:val="28"/>
        </w:rPr>
        <w:t>我们评估了神经网络模型与</w:t>
      </w:r>
      <w:proofErr w:type="spellStart"/>
      <w:r>
        <w:rPr>
          <w:rFonts w:ascii="Times New Roman" w:eastAsia="宋体" w:hAnsi="Times New Roman" w:cs="Times New Roman"/>
          <w:sz w:val="24"/>
          <w:szCs w:val="28"/>
        </w:rPr>
        <w:t>Gecode</w:t>
      </w:r>
      <w:proofErr w:type="spellEnd"/>
      <w:r>
        <w:rPr>
          <w:rFonts w:ascii="Times New Roman" w:eastAsia="宋体" w:hAnsi="Times New Roman" w:cs="Times New Roman"/>
          <w:sz w:val="24"/>
          <w:szCs w:val="28"/>
        </w:rPr>
        <w:t>求解器和</w:t>
      </w:r>
      <w:r>
        <w:rPr>
          <w:rFonts w:ascii="Times New Roman" w:eastAsia="宋体" w:hAnsi="Times New Roman" w:cs="Times New Roman"/>
          <w:sz w:val="24"/>
          <w:szCs w:val="28"/>
        </w:rPr>
        <w:t>FF</w:t>
      </w:r>
      <w:r>
        <w:rPr>
          <w:rFonts w:ascii="Times New Roman" w:eastAsia="宋体" w:hAnsi="Times New Roman" w:cs="Times New Roman"/>
          <w:sz w:val="24"/>
          <w:szCs w:val="28"/>
        </w:rPr>
        <w:t>启发式算法的性能</w:t>
      </w:r>
      <w:r>
        <w:rPr>
          <w:rFonts w:ascii="Times New Roman" w:eastAsia="宋体" w:hAnsi="Times New Roman" w:cs="Times New Roman"/>
          <w:sz w:val="24"/>
          <w:szCs w:val="28"/>
        </w:rPr>
        <w:t>[28]</w:t>
      </w:r>
      <w:r>
        <w:rPr>
          <w:rFonts w:ascii="Times New Roman" w:eastAsia="宋体" w:hAnsi="Times New Roman" w:cs="Times New Roman"/>
          <w:sz w:val="24"/>
          <w:szCs w:val="28"/>
        </w:rPr>
        <w:t>。这些环境的选择分别有利于求解器和启发式算法，在下文会进行论证。</w:t>
      </w:r>
    </w:p>
    <w:p w14:paraId="4D582D5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除了直接使用神经网络的输出外，我们还利用这些信息来指导启发式算法。由此产生的混合代理利用神经网络的结果，向启发式指出基础设施中的节点必须被占领的顺序。</w:t>
      </w:r>
    </w:p>
    <w:p w14:paraId="4AD0382C"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表三是对环境的简要描述，以及主要参数</w:t>
      </w:r>
      <w:r>
        <w:rPr>
          <w:rFonts w:ascii="Times New Roman" w:eastAsia="宋体" w:hAnsi="Times New Roman" w:cs="Times New Roman"/>
          <w:sz w:val="24"/>
          <w:szCs w:val="28"/>
        </w:rPr>
        <w:t>3</w:t>
      </w:r>
      <w:r>
        <w:rPr>
          <w:rFonts w:ascii="Times New Roman" w:eastAsia="宋体" w:hAnsi="Times New Roman" w:cs="Times New Roman"/>
          <w:sz w:val="24"/>
          <w:szCs w:val="28"/>
        </w:rPr>
        <w:t>和结果的总结。关于环境或参数配置的进一步信息，请参考附录</w:t>
      </w:r>
      <w:r>
        <w:rPr>
          <w:rFonts w:ascii="Times New Roman" w:eastAsia="宋体" w:hAnsi="Times New Roman" w:cs="Times New Roman"/>
          <w:sz w:val="24"/>
          <w:szCs w:val="28"/>
        </w:rPr>
        <w:t>A</w:t>
      </w:r>
      <w:r>
        <w:rPr>
          <w:rFonts w:ascii="Times New Roman" w:eastAsia="宋体" w:hAnsi="Times New Roman" w:cs="Times New Roman"/>
          <w:sz w:val="24"/>
          <w:szCs w:val="28"/>
        </w:rPr>
        <w:t>和附录</w:t>
      </w:r>
      <w:r>
        <w:rPr>
          <w:rFonts w:ascii="Times New Roman" w:eastAsia="宋体" w:hAnsi="Times New Roman" w:cs="Times New Roman"/>
          <w:sz w:val="24"/>
          <w:szCs w:val="28"/>
        </w:rPr>
        <w:t>B</w:t>
      </w:r>
      <w:r>
        <w:rPr>
          <w:rFonts w:ascii="Times New Roman" w:eastAsia="宋体" w:hAnsi="Times New Roman" w:cs="Times New Roman"/>
          <w:sz w:val="24"/>
          <w:szCs w:val="28"/>
        </w:rPr>
        <w:t>。</w:t>
      </w:r>
    </w:p>
    <w:p w14:paraId="3107DA75" w14:textId="77777777" w:rsidR="003F28C5" w:rsidRDefault="00D106E1">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5.1 </w:t>
      </w:r>
      <w:r>
        <w:rPr>
          <w:rFonts w:ascii="Times New Roman" w:eastAsia="黑体" w:hAnsi="Times New Roman" w:cs="Times New Roman"/>
          <w:sz w:val="30"/>
          <w:szCs w:val="30"/>
        </w:rPr>
        <w:t>学习过程</w:t>
      </w:r>
    </w:p>
    <w:p w14:paraId="1554989E"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首先，我们进行了实验，以研究在考虑不同占用率的情况下，裸序列到序列模型的学习过程。在图</w:t>
      </w:r>
      <w:r>
        <w:rPr>
          <w:rFonts w:ascii="Times New Roman" w:eastAsia="宋体" w:hAnsi="Times New Roman" w:cs="Times New Roman"/>
          <w:sz w:val="24"/>
          <w:szCs w:val="28"/>
        </w:rPr>
        <w:t>4</w:t>
      </w:r>
      <w:r>
        <w:rPr>
          <w:rFonts w:ascii="Times New Roman" w:eastAsia="宋体" w:hAnsi="Times New Roman" w:cs="Times New Roman"/>
          <w:sz w:val="24"/>
          <w:szCs w:val="28"/>
        </w:rPr>
        <w:t>中，显示</w:t>
      </w:r>
      <w:r>
        <w:rPr>
          <w:rFonts w:ascii="Times New Roman" w:eastAsia="宋体" w:hAnsi="Times New Roman" w:cs="Times New Roman"/>
          <w:sz w:val="24"/>
          <w:szCs w:val="28"/>
        </w:rPr>
        <w:t>了代理在一个有足够空间的问题（</w:t>
      </w:r>
      <w:r>
        <w:rPr>
          <w:rFonts w:ascii="Times New Roman" w:eastAsia="宋体" w:hAnsi="Times New Roman" w:cs="Times New Roman"/>
          <w:sz w:val="24"/>
          <w:szCs w:val="28"/>
        </w:rPr>
        <w:t>a</w:t>
      </w:r>
      <w:r>
        <w:rPr>
          <w:rFonts w:ascii="Times New Roman" w:eastAsia="宋体" w:hAnsi="Times New Roman" w:cs="Times New Roman"/>
          <w:sz w:val="24"/>
          <w:szCs w:val="28"/>
        </w:rPr>
        <w:t>）和有大量占用率的小实例（</w:t>
      </w:r>
      <w:r>
        <w:rPr>
          <w:rFonts w:ascii="Times New Roman" w:eastAsia="宋体" w:hAnsi="Times New Roman" w:cs="Times New Roman"/>
          <w:sz w:val="24"/>
          <w:szCs w:val="28"/>
        </w:rPr>
        <w:t>b</w:t>
      </w:r>
      <w:r>
        <w:rPr>
          <w:rFonts w:ascii="Times New Roman" w:eastAsia="宋体" w:hAnsi="Times New Roman" w:cs="Times New Roman"/>
          <w:sz w:val="24"/>
          <w:szCs w:val="28"/>
        </w:rPr>
        <w:t>）上的学习历史。对于每个迭代，介绍了该批次计算的预期能量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、基线</w:t>
      </w:r>
      <w:r>
        <w:rPr>
          <w:rFonts w:ascii="Times New Roman" w:eastAsia="宋体" w:hAnsi="Times New Roman" w:cs="Times New Roman"/>
          <w:sz w:val="24"/>
          <w:szCs w:val="28"/>
        </w:rPr>
        <w:t>b</w:t>
      </w:r>
      <w:r>
        <w:rPr>
          <w:rFonts w:ascii="Times New Roman" w:eastAsia="宋体" w:hAnsi="Times New Roman" w:cs="Times New Roman"/>
          <w:sz w:val="24"/>
          <w:szCs w:val="28"/>
        </w:rPr>
        <w:t>、惩罚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ξ</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和拉格朗日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函数的近似值。</w:t>
      </w:r>
    </w:p>
    <w:p w14:paraId="696F9E44"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如图所示，在学习的开始阶段，</w:t>
      </w:r>
      <w:r>
        <w:rPr>
          <w:rFonts w:ascii="Times New Roman" w:eastAsia="宋体" w:hAnsi="Times New Roman" w:cs="Times New Roman"/>
          <w:sz w:val="24"/>
          <w:szCs w:val="28"/>
        </w:rPr>
        <w:t>Agent</w:t>
      </w:r>
      <w:r>
        <w:rPr>
          <w:rFonts w:ascii="Times New Roman" w:eastAsia="宋体" w:hAnsi="Times New Roman" w:cs="Times New Roman"/>
          <w:sz w:val="24"/>
          <w:szCs w:val="28"/>
        </w:rPr>
        <w:t>产生的随机输出序列违反了许多约束条件，这些行为会受到很高的惩罚。因此，在开始时，代理只关注约束条件的满足，而忽略了潜在的功耗。随着学习</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进展，</w:t>
      </w:r>
      <w:r>
        <w:rPr>
          <w:rFonts w:ascii="Times New Roman" w:eastAsia="宋体" w:hAnsi="Times New Roman" w:cs="Times New Roman"/>
          <w:sz w:val="24"/>
          <w:szCs w:val="28"/>
        </w:rPr>
        <w:t>Agent</w:t>
      </w:r>
      <w:r>
        <w:rPr>
          <w:rFonts w:ascii="Times New Roman" w:eastAsia="宋体" w:hAnsi="Times New Roman" w:cs="Times New Roman"/>
          <w:sz w:val="24"/>
          <w:szCs w:val="28"/>
        </w:rPr>
        <w:t>通过随机梯度下降修正其权重，以最小化拉格朗日目标函数（公式</w:t>
      </w:r>
      <w:r>
        <w:rPr>
          <w:rFonts w:ascii="Times New Roman" w:eastAsia="宋体" w:hAnsi="Times New Roman" w:cs="Times New Roman"/>
          <w:sz w:val="24"/>
          <w:szCs w:val="28"/>
        </w:rPr>
        <w:t>6</w:t>
      </w:r>
      <w:r>
        <w:rPr>
          <w:rFonts w:ascii="Times New Roman" w:eastAsia="宋体" w:hAnsi="Times New Roman" w:cs="Times New Roman"/>
          <w:sz w:val="24"/>
          <w:szCs w:val="28"/>
        </w:rPr>
        <w:t>）。迭代地重复这个过程，</w:t>
      </w:r>
      <w:r>
        <w:rPr>
          <w:rFonts w:ascii="Times New Roman" w:eastAsia="宋体" w:hAnsi="Times New Roman" w:cs="Times New Roman"/>
          <w:sz w:val="24"/>
          <w:szCs w:val="28"/>
        </w:rPr>
        <w:t>Agent</w:t>
      </w:r>
      <w:r>
        <w:rPr>
          <w:rFonts w:ascii="Times New Roman" w:eastAsia="宋体" w:hAnsi="Times New Roman" w:cs="Times New Roman"/>
          <w:sz w:val="24"/>
          <w:szCs w:val="28"/>
        </w:rPr>
        <w:t>改进其政策，换句话说，减少不满意的约束。</w:t>
      </w:r>
      <w:r>
        <w:rPr>
          <w:rFonts w:ascii="Times New Roman" w:eastAsia="宋体" w:hAnsi="Times New Roman" w:cs="Times New Roman"/>
          <w:sz w:val="24"/>
          <w:szCs w:val="28"/>
        </w:rPr>
        <w:t>这个过程一直持续到达到局部最小值或鞍点为止。</w:t>
      </w:r>
    </w:p>
    <w:p w14:paraId="7A1791BB" w14:textId="77777777" w:rsidR="003F28C5" w:rsidRDefault="003F28C5">
      <w:pPr>
        <w:spacing w:line="400" w:lineRule="exact"/>
        <w:jc w:val="left"/>
        <w:rPr>
          <w:rFonts w:ascii="Times New Roman" w:eastAsia="宋体" w:hAnsi="Times New Roman" w:cs="Times New Roman"/>
          <w:sz w:val="24"/>
          <w:szCs w:val="28"/>
        </w:rPr>
      </w:pPr>
    </w:p>
    <w:p w14:paraId="753EBCE0" w14:textId="77777777" w:rsidR="003F28C5" w:rsidRDefault="00D106E1">
      <w:pPr>
        <w:spacing w:line="400" w:lineRule="exact"/>
        <w:rPr>
          <w:rFonts w:ascii="Times New Roman" w:eastAsia="宋体" w:hAnsi="Times New Roman" w:cs="Times New Roman"/>
          <w:sz w:val="30"/>
          <w:szCs w:val="30"/>
        </w:rPr>
      </w:pPr>
      <w:r>
        <w:rPr>
          <w:rFonts w:ascii="Times New Roman" w:eastAsia="黑体" w:hAnsi="Times New Roman" w:cs="Times New Roman"/>
          <w:sz w:val="32"/>
          <w:szCs w:val="32"/>
        </w:rPr>
        <w:lastRenderedPageBreak/>
        <w:t>附录</w:t>
      </w:r>
      <w:r>
        <w:rPr>
          <w:rFonts w:ascii="Times New Roman" w:eastAsia="黑体" w:hAnsi="Times New Roman" w:cs="Times New Roman"/>
          <w:sz w:val="32"/>
          <w:szCs w:val="32"/>
        </w:rPr>
        <w:t>C</w:t>
      </w:r>
      <w:r>
        <w:rPr>
          <w:rFonts w:ascii="黑体" w:eastAsia="黑体" w:hAnsi="黑体" w:cs="Times New Roman"/>
          <w:sz w:val="30"/>
          <w:szCs w:val="30"/>
        </w:rPr>
        <w:t>关于选择拉格朗日</w:t>
      </w:r>
      <w:r>
        <w:rPr>
          <w:rFonts w:ascii="黑体" w:eastAsia="黑体" w:hAnsi="黑体" w:cs="Times New Roman" w:hint="eastAsia"/>
          <w:sz w:val="30"/>
          <w:szCs w:val="30"/>
        </w:rPr>
        <w:t>乘</w:t>
      </w:r>
      <w:r>
        <w:rPr>
          <w:rFonts w:ascii="黑体" w:eastAsia="黑体" w:hAnsi="黑体" w:cs="Times New Roman"/>
          <w:sz w:val="30"/>
          <w:szCs w:val="30"/>
        </w:rPr>
        <w:t>数的直觉</w:t>
      </w:r>
    </w:p>
    <w:p w14:paraId="02E0C6A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在本附录中，我们旨在提供一些关于选择拉格朗日乘数的直觉。让我们把公式（</w:t>
      </w:r>
      <w:r>
        <w:rPr>
          <w:rFonts w:ascii="Times New Roman" w:eastAsia="宋体" w:hAnsi="Times New Roman" w:cs="Times New Roman"/>
          <w:sz w:val="24"/>
          <w:szCs w:val="28"/>
        </w:rPr>
        <w:t>5</w:t>
      </w:r>
      <w:r>
        <w:rPr>
          <w:rFonts w:ascii="Times New Roman" w:eastAsia="宋体" w:hAnsi="Times New Roman" w:cs="Times New Roman"/>
          <w:sz w:val="24"/>
          <w:szCs w:val="28"/>
        </w:rPr>
        <w:t>）中描述的原始问题的最优值称为</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，即目标函数在满足约束条件下所能获得的最小值。使用拉格朗日松弛技术，这个问题被转化为一个无约束的问题，其中不可行的解决方案被惩罚，见公式（</w:t>
      </w:r>
      <w:r>
        <w:rPr>
          <w:rFonts w:ascii="Times New Roman" w:eastAsia="宋体" w:hAnsi="Times New Roman" w:cs="Times New Roman"/>
          <w:sz w:val="24"/>
          <w:szCs w:val="28"/>
        </w:rPr>
        <w:t>6</w:t>
      </w:r>
      <w:r>
        <w:rPr>
          <w:rFonts w:ascii="Times New Roman" w:eastAsia="宋体" w:hAnsi="Times New Roman" w:cs="Times New Roman"/>
          <w:sz w:val="24"/>
          <w:szCs w:val="28"/>
        </w:rPr>
        <w:t>）。由此产生的对偶函数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总是</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的，即使原始函数和约束条件是非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的，并且它给出了原始问题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的最优值的下限。</w:t>
      </w:r>
    </w:p>
    <w:p w14:paraId="0431B01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一般来说，我们的目标是找到能产生最佳下限</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的拉格朗日乘数。这被称为拉格朗日对偶问题，在一般情况下，它被表示在图</w:t>
      </w:r>
      <w:r>
        <w:rPr>
          <w:rFonts w:ascii="Times New Roman" w:eastAsia="宋体" w:hAnsi="Times New Roman" w:cs="Times New Roman"/>
          <w:sz w:val="24"/>
          <w:szCs w:val="28"/>
        </w:rPr>
        <w:t>7a</w:t>
      </w:r>
      <w:r>
        <w:rPr>
          <w:rFonts w:ascii="Times New Roman" w:eastAsia="宋体" w:hAnsi="Times New Roman" w:cs="Times New Roman"/>
          <w:sz w:val="24"/>
          <w:szCs w:val="28"/>
        </w:rPr>
        <w:t>中。</w:t>
      </w:r>
    </w:p>
    <w:p w14:paraId="013D1769"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我们所描述的问题有一些特殊之处。所有的约束函数都是正定的，因为它们分别被定义为占用率、带宽和延迟不满意的期望值。换句话说，一个可行的解决</w:t>
      </w:r>
      <w:r>
        <w:rPr>
          <w:rFonts w:ascii="Times New Roman" w:eastAsia="宋体" w:hAnsi="Times New Roman" w:cs="Times New Roman"/>
          <w:sz w:val="24"/>
          <w:szCs w:val="28"/>
        </w:rPr>
        <w:t>方案将是所有这些约束不满意信号的期望值都等于零。然而，在整个权重空间</w:t>
      </w:r>
      <w:r>
        <w:rPr>
          <w:rFonts w:ascii="Times New Roman" w:eastAsia="宋体" w:hAnsi="Times New Roman" w:cs="Times New Roman"/>
          <w:sz w:val="24"/>
          <w:szCs w:val="28"/>
        </w:rPr>
        <w:t>θ</w:t>
      </w:r>
      <w:r>
        <w:rPr>
          <w:rFonts w:ascii="Times New Roman" w:eastAsia="宋体" w:hAnsi="Times New Roman" w:cs="Times New Roman"/>
          <w:sz w:val="24"/>
          <w:szCs w:val="28"/>
        </w:rPr>
        <w:t>中，可能不存在符合这一要求的神经网络配置。</w:t>
      </w:r>
    </w:p>
    <w:p w14:paraId="1FB7D255"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这一要求。如果它存在，那么</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。强对偶性成立，因为存在一个删除惩罚项的点（互补松弛性）。</w:t>
      </w:r>
    </w:p>
    <w:p w14:paraId="6A0CBE21"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一般来说，一个可行的点不能被证明存在。在这种情况下，对偶函数不断随</w:t>
      </w:r>
      <w:r>
        <w:rPr>
          <w:rFonts w:ascii="Times New Roman" w:eastAsia="宋体" w:hAnsi="Times New Roman" w:cs="Times New Roman"/>
          <w:sz w:val="24"/>
          <w:szCs w:val="28"/>
        </w:rPr>
        <w:t>λ</w:t>
      </w:r>
      <w:r>
        <w:rPr>
          <w:rFonts w:ascii="Times New Roman" w:eastAsia="宋体" w:hAnsi="Times New Roman" w:cs="Times New Roman"/>
          <w:sz w:val="24"/>
          <w:szCs w:val="28"/>
        </w:rPr>
        <w:t>增加，因为函数的每一点都被越来越多地惩罚。因此，</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 xml:space="preserve"> = ∞</w:t>
      </w:r>
      <w:r>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图</w:t>
      </w:r>
      <w:r>
        <w:rPr>
          <w:rFonts w:ascii="Times New Roman" w:eastAsia="宋体" w:hAnsi="Times New Roman" w:cs="Times New Roman"/>
          <w:sz w:val="24"/>
          <w:szCs w:val="28"/>
        </w:rPr>
        <w:t>7b</w:t>
      </w:r>
      <w:r>
        <w:rPr>
          <w:rFonts w:ascii="Times New Roman" w:eastAsia="宋体" w:hAnsi="Times New Roman" w:cs="Times New Roman"/>
          <w:sz w:val="24"/>
          <w:szCs w:val="28"/>
        </w:rPr>
        <w:t>中描述了这两种情况。在第一种情况下，存在一个</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，在这一点上我们可以保证</w:t>
      </w:r>
    </w:p>
    <w:p w14:paraId="05E6DFB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惩罚足够大，以确认对偶函数</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的最优值对应于原始问题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的最优值。这个值是一个先验的未</w:t>
      </w:r>
      <w:r>
        <w:rPr>
          <w:rFonts w:ascii="Times New Roman" w:eastAsia="宋体" w:hAnsi="Times New Roman" w:cs="Times New Roman"/>
          <w:sz w:val="24"/>
          <w:szCs w:val="28"/>
        </w:rPr>
        <w:t>知数，但可以很容易地估计出来。看起来</w:t>
      </w:r>
      <w:r>
        <w:rPr>
          <w:rFonts w:ascii="Times New Roman" w:eastAsia="宋体" w:hAnsi="Times New Roman" w:cs="Times New Roman"/>
          <w:sz w:val="24"/>
          <w:szCs w:val="28"/>
        </w:rPr>
        <w:t>λ</w:t>
      </w:r>
      <w:r>
        <w:rPr>
          <w:rFonts w:ascii="Times New Roman" w:eastAsia="宋体" w:hAnsi="Times New Roman" w:cs="Times New Roman"/>
          <w:sz w:val="24"/>
          <w:szCs w:val="28"/>
        </w:rPr>
        <w:t>在</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t>
      </w:r>
      <w:r>
        <w:rPr>
          <w:rFonts w:ascii="Times New Roman" w:eastAsia="宋体" w:hAnsi="Times New Roman" w:cs="Times New Roman"/>
          <w:sz w:val="24"/>
          <w:szCs w:val="28"/>
        </w:rPr>
        <w:t>之间的所有值都同样有效，但我们将在后面说明。</w:t>
      </w:r>
    </w:p>
    <w:p w14:paraId="0521BBBD"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在第二种情况下，目标是不同的。一个原始的最优值</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并不存在。我们的目标是找到拉格朗日乘数</w:t>
      </w:r>
      <w:r>
        <w:rPr>
          <w:rFonts w:ascii="Times New Roman" w:eastAsia="宋体" w:hAnsi="Times New Roman" w:cs="Times New Roman"/>
          <w:sz w:val="24"/>
          <w:szCs w:val="28"/>
        </w:rPr>
        <w:t>λ</w:t>
      </w:r>
      <w:r>
        <w:rPr>
          <w:rFonts w:ascii="Times New Roman" w:eastAsia="宋体" w:hAnsi="Times New Roman" w:cs="Times New Roman"/>
          <w:sz w:val="24"/>
          <w:szCs w:val="28"/>
        </w:rPr>
        <w:t>，在惩罚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的期望值和奖励</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的期望值之间建立起理想的承诺。为了澄清这个概念，让我们分析一下</w:t>
      </w:r>
      <w:r>
        <w:rPr>
          <w:rFonts w:ascii="Times New Roman" w:eastAsia="宋体" w:hAnsi="Times New Roman" w:cs="Times New Roman"/>
          <w:sz w:val="24"/>
          <w:szCs w:val="28"/>
        </w:rPr>
        <w:t>λ</w:t>
      </w:r>
      <w:r>
        <w:rPr>
          <w:rFonts w:ascii="Times New Roman" w:eastAsia="宋体" w:hAnsi="Times New Roman" w:cs="Times New Roman"/>
          <w:sz w:val="24"/>
          <w:szCs w:val="28"/>
        </w:rPr>
        <w:t>的极端值。如果</w:t>
      </w:r>
      <w:r>
        <w:rPr>
          <w:rFonts w:ascii="Times New Roman" w:eastAsia="宋体" w:hAnsi="Times New Roman" w:cs="Times New Roman"/>
          <w:sz w:val="24"/>
          <w:szCs w:val="28"/>
        </w:rPr>
        <w:t>λ=0</w:t>
      </w:r>
      <w:r>
        <w:rPr>
          <w:rFonts w:ascii="Times New Roman" w:eastAsia="宋体" w:hAnsi="Times New Roman" w:cs="Times New Roman"/>
          <w:sz w:val="24"/>
          <w:szCs w:val="28"/>
        </w:rPr>
        <w:t>，那么拉格朗日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，优化器将最小化预期功耗而不注意约束。同样地，如果</w:t>
      </w:r>
      <w:r>
        <w:rPr>
          <w:rFonts w:ascii="Times New Roman" w:eastAsia="宋体" w:hAnsi="Times New Roman" w:cs="Times New Roman"/>
          <w:sz w:val="24"/>
          <w:szCs w:val="28"/>
        </w:rPr>
        <w:t>λ→∞</w:t>
      </w:r>
      <w:r>
        <w:rPr>
          <w:rFonts w:ascii="Times New Roman" w:eastAsia="宋体" w:hAnsi="Times New Roman" w:cs="Times New Roman"/>
          <w:sz w:val="24"/>
          <w:szCs w:val="28"/>
        </w:rPr>
        <w:t>，根据大数法则，拉格朗日将收敛于惩罚函数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。因此，代理人要推断的政策是在不考虑解决方案的</w:t>
      </w:r>
      <w:r>
        <w:rPr>
          <w:rFonts w:ascii="Times New Roman" w:eastAsia="宋体" w:hAnsi="Times New Roman" w:cs="Times New Roman"/>
          <w:sz w:val="24"/>
          <w:szCs w:val="28"/>
        </w:rPr>
        <w:t>最优性的情况下，通过平均值实现更少的错误陈述的政策。在这种情况下，没有</w:t>
      </w:r>
      <w:r>
        <w:rPr>
          <w:rFonts w:ascii="Times New Roman" w:eastAsia="宋体" w:hAnsi="Times New Roman" w:cs="Times New Roman"/>
          <w:sz w:val="24"/>
          <w:szCs w:val="28"/>
        </w:rPr>
        <w:t>λ</w:t>
      </w:r>
      <w:r>
        <w:rPr>
          <w:rFonts w:ascii="Times New Roman" w:eastAsia="宋体" w:hAnsi="Times New Roman" w:cs="Times New Roman"/>
          <w:sz w:val="24"/>
          <w:szCs w:val="28"/>
        </w:rPr>
        <w:t>能使对偶函数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最大化，从而为我们提供一个参考点，即为了达到可行区域，或者在这种情况下，在约束不满意方面呈现最小的区域，超过其余的函数。</w:t>
      </w:r>
    </w:p>
    <w:p w14:paraId="7A2BFAFA"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在实践中，如果神经网络是一个足够好的近似器，那么就存在一个权重配置，其中</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≈0</w:t>
      </w:r>
      <w:r>
        <w:rPr>
          <w:rFonts w:ascii="Times New Roman" w:eastAsia="宋体" w:hAnsi="Times New Roman" w:cs="Times New Roman"/>
          <w:sz w:val="24"/>
          <w:szCs w:val="28"/>
        </w:rPr>
        <w:t>。这给了我们一个直觉，即寻找拉格朗日乘数的区域是</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。一旦惩罚系数被设定，我们就会得到要优化的拉格朗日函数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。这个拉格朗</w:t>
      </w:r>
      <w:r>
        <w:rPr>
          <w:rFonts w:ascii="Times New Roman" w:eastAsia="宋体" w:hAnsi="Times New Roman" w:cs="Times New Roman"/>
          <w:sz w:val="24"/>
          <w:szCs w:val="28"/>
        </w:rPr>
        <w:lastRenderedPageBreak/>
        <w:t>日函数是一个非凸函数，因此，不能保证优化器会达到全局最优值。通常情况</w:t>
      </w:r>
      <w:r>
        <w:rPr>
          <w:rFonts w:ascii="Times New Roman" w:eastAsia="宋体" w:hAnsi="Times New Roman" w:cs="Times New Roman"/>
          <w:sz w:val="24"/>
          <w:szCs w:val="28"/>
        </w:rPr>
        <w:t>下，这个函数被优化，直到达到一个鞍点或局部最优。先验地，我们没有关于收敛点的信息，因此需要对</w:t>
      </w:r>
      <w:r>
        <w:rPr>
          <w:rFonts w:ascii="Times New Roman" w:eastAsia="宋体" w:hAnsi="Times New Roman" w:cs="Times New Roman"/>
          <w:sz w:val="24"/>
          <w:szCs w:val="28"/>
        </w:rPr>
        <w:t>λ</w:t>
      </w:r>
      <w:r>
        <w:rPr>
          <w:rFonts w:ascii="Times New Roman" w:eastAsia="宋体" w:hAnsi="Times New Roman" w:cs="Times New Roman"/>
          <w:sz w:val="24"/>
          <w:szCs w:val="28"/>
        </w:rPr>
        <w:t>进行微调，以便在最优性和约束不满足之间设定所需的承诺。请注意，在这个微调过程中，我们的行动是</w:t>
      </w:r>
      <w:proofErr w:type="gramStart"/>
      <w:r>
        <w:rPr>
          <w:rFonts w:ascii="Times New Roman" w:eastAsia="宋体" w:hAnsi="Times New Roman" w:cs="Times New Roman"/>
          <w:sz w:val="24"/>
          <w:szCs w:val="28"/>
        </w:rPr>
        <w:t>沿着在</w:t>
      </w:r>
      <w:proofErr w:type="gramEnd"/>
      <w:r>
        <w:rPr>
          <w:rFonts w:ascii="Times New Roman" w:eastAsia="宋体" w:hAnsi="Times New Roman" w:cs="Times New Roman"/>
          <w:sz w:val="24"/>
          <w:szCs w:val="28"/>
        </w:rPr>
        <w:t>极端情况下（</w:t>
      </w:r>
      <w:r>
        <w:rPr>
          <w:rFonts w:ascii="Times New Roman" w:eastAsia="宋体" w:hAnsi="Times New Roman" w:cs="Times New Roman"/>
          <w:sz w:val="24"/>
          <w:szCs w:val="28"/>
        </w:rPr>
        <w:t>λ=0</w:t>
      </w:r>
      <w:r>
        <w:rPr>
          <w:rFonts w:ascii="Times New Roman" w:eastAsia="宋体" w:hAnsi="Times New Roman" w:cs="Times New Roman"/>
          <w:sz w:val="24"/>
          <w:szCs w:val="28"/>
        </w:rPr>
        <w:t>和</w:t>
      </w:r>
      <w:r>
        <w:rPr>
          <w:rFonts w:ascii="Times New Roman" w:eastAsia="宋体" w:hAnsi="Times New Roman" w:cs="Times New Roman"/>
          <w:sz w:val="24"/>
          <w:szCs w:val="28"/>
        </w:rPr>
        <w:t>λ=∞</w:t>
      </w:r>
      <w:r>
        <w:rPr>
          <w:rFonts w:ascii="Times New Roman" w:eastAsia="宋体" w:hAnsi="Times New Roman" w:cs="Times New Roman"/>
          <w:sz w:val="24"/>
          <w:szCs w:val="28"/>
        </w:rPr>
        <w:t>）的学习过程中取得的局部最优或鞍点的轨迹进行的。理论上，我们应该体验到有利于我们想通过控制</w:t>
      </w:r>
      <w:r>
        <w:rPr>
          <w:rFonts w:ascii="Times New Roman" w:eastAsia="宋体" w:hAnsi="Times New Roman" w:cs="Times New Roman"/>
          <w:sz w:val="24"/>
          <w:szCs w:val="28"/>
        </w:rPr>
        <w:t>λ</w:t>
      </w:r>
      <w:r>
        <w:rPr>
          <w:rFonts w:ascii="Times New Roman" w:eastAsia="宋体" w:hAnsi="Times New Roman" w:cs="Times New Roman"/>
          <w:sz w:val="24"/>
          <w:szCs w:val="28"/>
        </w:rPr>
        <w:t>来实现的目标的好处。然而，在现实中，没有任何东西能保证在这个过程中实现具有更好或更坏性能的不同优化路径。</w:t>
      </w:r>
    </w:p>
    <w:p w14:paraId="0448474E" w14:textId="77777777" w:rsidR="003F28C5" w:rsidRDefault="003F28C5">
      <w:pPr>
        <w:spacing w:line="400" w:lineRule="exact"/>
        <w:ind w:firstLine="420"/>
        <w:jc w:val="left"/>
        <w:rPr>
          <w:rFonts w:ascii="Times New Roman" w:eastAsia="宋体" w:hAnsi="Times New Roman" w:cs="Times New Roman"/>
          <w:sz w:val="24"/>
          <w:szCs w:val="28"/>
        </w:rPr>
      </w:pPr>
    </w:p>
    <w:p w14:paraId="63E41FD3" w14:textId="77777777" w:rsidR="003F28C5" w:rsidRDefault="003F28C5">
      <w:pPr>
        <w:spacing w:line="400" w:lineRule="exact"/>
        <w:ind w:firstLine="420"/>
        <w:jc w:val="left"/>
        <w:rPr>
          <w:rFonts w:ascii="Times New Roman" w:eastAsia="宋体" w:hAnsi="Times New Roman" w:cs="Times New Roman"/>
          <w:sz w:val="24"/>
          <w:szCs w:val="28"/>
        </w:rPr>
      </w:pPr>
    </w:p>
    <w:p w14:paraId="41A5CD1A" w14:textId="77777777" w:rsidR="003F28C5" w:rsidRDefault="003F28C5">
      <w:pPr>
        <w:spacing w:line="400" w:lineRule="exact"/>
        <w:ind w:firstLine="420"/>
        <w:jc w:val="left"/>
        <w:rPr>
          <w:rFonts w:ascii="Times New Roman" w:eastAsia="宋体" w:hAnsi="Times New Roman" w:cs="Times New Roman"/>
          <w:sz w:val="24"/>
          <w:szCs w:val="28"/>
        </w:rPr>
      </w:pPr>
    </w:p>
    <w:p w14:paraId="10BA240F" w14:textId="77777777" w:rsidR="003F28C5" w:rsidRDefault="003F28C5">
      <w:pPr>
        <w:spacing w:line="400" w:lineRule="exact"/>
        <w:ind w:firstLine="420"/>
        <w:jc w:val="left"/>
        <w:rPr>
          <w:rFonts w:ascii="Times New Roman" w:eastAsia="宋体" w:hAnsi="Times New Roman" w:cs="Times New Roman"/>
          <w:sz w:val="24"/>
          <w:szCs w:val="28"/>
        </w:rPr>
      </w:pPr>
    </w:p>
    <w:p w14:paraId="5005FD1C" w14:textId="77777777" w:rsidR="003F28C5" w:rsidRDefault="00D106E1">
      <w:pPr>
        <w:spacing w:line="400" w:lineRule="exact"/>
        <w:jc w:val="left"/>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hAnsi="Times New Roman" w:cs="Times New Roman"/>
        </w:rPr>
        <w:t xml:space="preserve"> </w:t>
      </w:r>
      <w:proofErr w:type="spellStart"/>
      <w:proofErr w:type="gramStart"/>
      <w:r>
        <w:rPr>
          <w:rFonts w:ascii="Times New Roman" w:hAnsi="Times New Roman" w:cs="Times New Roman"/>
        </w:rPr>
        <w:t>Solozabal</w:t>
      </w:r>
      <w:proofErr w:type="spellEnd"/>
      <w:r>
        <w:rPr>
          <w:rFonts w:ascii="Times New Roman" w:hAnsi="Times New Roman" w:cs="Times New Roman"/>
        </w:rPr>
        <w:t>,,</w:t>
      </w:r>
      <w:proofErr w:type="spellStart"/>
      <w:proofErr w:type="gramEnd"/>
      <w:r>
        <w:rPr>
          <w:rFonts w:ascii="Times New Roman" w:hAnsi="Times New Roman" w:cs="Times New Roman"/>
        </w:rPr>
        <w:t>Ruben,et.al</w:t>
      </w:r>
      <w:proofErr w:type="spellEnd"/>
      <w:r>
        <w:rPr>
          <w:rFonts w:ascii="Times New Roman" w:hAnsi="Times New Roman" w:cs="Times New Roman"/>
        </w:rPr>
        <w:t xml:space="preserve">. Virtual Network </w:t>
      </w:r>
      <w:r>
        <w:rPr>
          <w:rFonts w:ascii="Times New Roman" w:hAnsi="Times New Roman" w:cs="Times New Roman"/>
        </w:rPr>
        <w:t>Function Placement Optimization With Deep Reinforcement Learning[J</w:t>
      </w:r>
      <w:proofErr w:type="gramStart"/>
      <w:r>
        <w:rPr>
          <w:rFonts w:ascii="Times New Roman" w:hAnsi="Times New Roman" w:cs="Times New Roman"/>
        </w:rPr>
        <w:t>].IEEE</w:t>
      </w:r>
      <w:proofErr w:type="gramEnd"/>
      <w:r>
        <w:rPr>
          <w:rFonts w:ascii="Times New Roman" w:hAnsi="Times New Roman" w:cs="Times New Roman"/>
        </w:rPr>
        <w:t xml:space="preserve"> JOURNAL ON SELECTED AREAS IN COMMUNICATIONS,2020,38(2):292-303.</w:t>
      </w:r>
    </w:p>
    <w:sectPr w:rsidR="003F2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26"/>
    <w:rsid w:val="000241E7"/>
    <w:rsid w:val="00045915"/>
    <w:rsid w:val="000863B4"/>
    <w:rsid w:val="00090FB0"/>
    <w:rsid w:val="000A0ADC"/>
    <w:rsid w:val="000A27AD"/>
    <w:rsid w:val="000B7A2B"/>
    <w:rsid w:val="000D3529"/>
    <w:rsid w:val="001517F2"/>
    <w:rsid w:val="00153D8C"/>
    <w:rsid w:val="00171424"/>
    <w:rsid w:val="001C1DC0"/>
    <w:rsid w:val="001C25F2"/>
    <w:rsid w:val="0025543D"/>
    <w:rsid w:val="00274F96"/>
    <w:rsid w:val="002A3BAC"/>
    <w:rsid w:val="00313FDC"/>
    <w:rsid w:val="00317422"/>
    <w:rsid w:val="003910A8"/>
    <w:rsid w:val="00395F13"/>
    <w:rsid w:val="003C09F2"/>
    <w:rsid w:val="003C3453"/>
    <w:rsid w:val="003D3A54"/>
    <w:rsid w:val="003F28C5"/>
    <w:rsid w:val="003F7412"/>
    <w:rsid w:val="00400BA5"/>
    <w:rsid w:val="004779B6"/>
    <w:rsid w:val="004B1A73"/>
    <w:rsid w:val="005232A8"/>
    <w:rsid w:val="00523E77"/>
    <w:rsid w:val="0056784D"/>
    <w:rsid w:val="0058379A"/>
    <w:rsid w:val="005E5AF1"/>
    <w:rsid w:val="005F6994"/>
    <w:rsid w:val="006222CD"/>
    <w:rsid w:val="00635588"/>
    <w:rsid w:val="00733879"/>
    <w:rsid w:val="00761352"/>
    <w:rsid w:val="007C5F08"/>
    <w:rsid w:val="008635F6"/>
    <w:rsid w:val="0088235B"/>
    <w:rsid w:val="00897732"/>
    <w:rsid w:val="008B3378"/>
    <w:rsid w:val="008C6CF3"/>
    <w:rsid w:val="008E0294"/>
    <w:rsid w:val="008F549D"/>
    <w:rsid w:val="00901034"/>
    <w:rsid w:val="009075F3"/>
    <w:rsid w:val="00913246"/>
    <w:rsid w:val="009152A6"/>
    <w:rsid w:val="009316BA"/>
    <w:rsid w:val="00981348"/>
    <w:rsid w:val="00A00F5E"/>
    <w:rsid w:val="00A31904"/>
    <w:rsid w:val="00A6235D"/>
    <w:rsid w:val="00A91FF8"/>
    <w:rsid w:val="00A939ED"/>
    <w:rsid w:val="00AB5417"/>
    <w:rsid w:val="00AE1051"/>
    <w:rsid w:val="00AE63E4"/>
    <w:rsid w:val="00AE7663"/>
    <w:rsid w:val="00B27EDB"/>
    <w:rsid w:val="00B61A1C"/>
    <w:rsid w:val="00B7503B"/>
    <w:rsid w:val="00B91473"/>
    <w:rsid w:val="00BC5CCE"/>
    <w:rsid w:val="00BF01DA"/>
    <w:rsid w:val="00C03A41"/>
    <w:rsid w:val="00C0600F"/>
    <w:rsid w:val="00C065E3"/>
    <w:rsid w:val="00C341FF"/>
    <w:rsid w:val="00C61FE2"/>
    <w:rsid w:val="00C728CB"/>
    <w:rsid w:val="00C86926"/>
    <w:rsid w:val="00C92D49"/>
    <w:rsid w:val="00CE467D"/>
    <w:rsid w:val="00D106E1"/>
    <w:rsid w:val="00D149B6"/>
    <w:rsid w:val="00D61C43"/>
    <w:rsid w:val="00D739F5"/>
    <w:rsid w:val="00D770B8"/>
    <w:rsid w:val="00D916A2"/>
    <w:rsid w:val="00DD3929"/>
    <w:rsid w:val="00E17482"/>
    <w:rsid w:val="00E37AC6"/>
    <w:rsid w:val="00E548A5"/>
    <w:rsid w:val="00E76FEB"/>
    <w:rsid w:val="00E91F8F"/>
    <w:rsid w:val="00EA6D15"/>
    <w:rsid w:val="00EC634A"/>
    <w:rsid w:val="00ED476E"/>
    <w:rsid w:val="00F45E6E"/>
    <w:rsid w:val="00F71FCE"/>
    <w:rsid w:val="00F94C0B"/>
    <w:rsid w:val="00FE07F3"/>
    <w:rsid w:val="00FF534B"/>
    <w:rsid w:val="10CD5825"/>
    <w:rsid w:val="2AE4649A"/>
    <w:rsid w:val="2EA62A54"/>
    <w:rsid w:val="3E050BD9"/>
    <w:rsid w:val="42D56EB0"/>
    <w:rsid w:val="46F513AD"/>
    <w:rsid w:val="61210920"/>
    <w:rsid w:val="630568C9"/>
    <w:rsid w:val="63AE0850"/>
    <w:rsid w:val="71BF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F421E4"/>
  <w15:docId w15:val="{D692B614-1857-415E-B49E-6C810991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2A696A8-8560-42A5-941A-C494AB3EE7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1702</Words>
  <Characters>9708</Characters>
  <Application>Microsoft Office Word</Application>
  <DocSecurity>0</DocSecurity>
  <Lines>80</Lines>
  <Paragraphs>22</Paragraphs>
  <ScaleCrop>false</ScaleCrop>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林晓</dc:creator>
  <cp:lastModifiedBy>李 林晓</cp:lastModifiedBy>
  <cp:revision>112</cp:revision>
  <dcterms:created xsi:type="dcterms:W3CDTF">2022-03-21T15:15:00Z</dcterms:created>
  <dcterms:modified xsi:type="dcterms:W3CDTF">2022-03-30T12:32:00Z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