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F2FC" w14:textId="289A7D36" w:rsidR="00A01E75" w:rsidRDefault="00A356BF" w:rsidP="00A356BF">
      <w:pPr>
        <w:pStyle w:val="Nadpis2"/>
      </w:pPr>
      <w:r>
        <w:t>Příprava dat:</w:t>
      </w:r>
    </w:p>
    <w:p w14:paraId="49C237FD" w14:textId="1F4E7999" w:rsidR="00A356BF" w:rsidRDefault="00A356BF" w:rsidP="00A356BF">
      <w:pPr>
        <w:pStyle w:val="Odstavecseseznamem"/>
        <w:numPr>
          <w:ilvl w:val="0"/>
          <w:numId w:val="1"/>
        </w:numPr>
      </w:pPr>
      <w:r>
        <w:t>Načtení</w:t>
      </w:r>
    </w:p>
    <w:p w14:paraId="209BB109" w14:textId="5315A7FA" w:rsidR="00A356BF" w:rsidRDefault="00A356BF" w:rsidP="00A356BF">
      <w:pPr>
        <w:pStyle w:val="Odstavecseseznamem"/>
        <w:numPr>
          <w:ilvl w:val="0"/>
          <w:numId w:val="1"/>
        </w:numPr>
      </w:pPr>
      <w:r>
        <w:rPr>
          <w:i/>
          <w:iCs/>
        </w:rPr>
        <w:t>V prezentaci lépe popsat csv soubor</w:t>
      </w:r>
    </w:p>
    <w:p w14:paraId="53B6F2E3" w14:textId="6AC8AECA" w:rsidR="00A356BF" w:rsidRDefault="00A356BF" w:rsidP="00A356BF">
      <w:pPr>
        <w:pStyle w:val="Odstavecseseznamem"/>
        <w:numPr>
          <w:ilvl w:val="0"/>
          <w:numId w:val="1"/>
        </w:numPr>
      </w:pPr>
      <w:r>
        <w:t>Missing values</w:t>
      </w:r>
    </w:p>
    <w:p w14:paraId="150B0D2C" w14:textId="7A452ACD" w:rsidR="00A356BF" w:rsidRDefault="00A356BF" w:rsidP="00A356BF">
      <w:pPr>
        <w:pStyle w:val="Odstavecseseznamem"/>
        <w:numPr>
          <w:ilvl w:val="0"/>
          <w:numId w:val="1"/>
        </w:numPr>
      </w:pPr>
      <w:r>
        <w:t>Nečíselné hodnoty → odstraněno 86 řádků (84 144 → 84 058)</w:t>
      </w:r>
    </w:p>
    <w:p w14:paraId="29EC227A" w14:textId="7FEADDE0" w:rsidR="00A356BF" w:rsidRDefault="00A356BF" w:rsidP="00A356BF">
      <w:pPr>
        <w:pStyle w:val="Odstavecseseznamem"/>
        <w:numPr>
          <w:ilvl w:val="0"/>
          <w:numId w:val="1"/>
        </w:numPr>
      </w:pPr>
      <w:r>
        <w:t>Vizualizace spekter a jejich mediánů</w:t>
      </w:r>
      <w:r w:rsidR="007024E7">
        <w:t xml:space="preserve"> (+ srovnání mediánů v jednom grafu)</w:t>
      </w:r>
    </w:p>
    <w:p w14:paraId="5E048C74" w14:textId="5CE358C7" w:rsidR="00A356BF" w:rsidRDefault="00A356BF" w:rsidP="00A356BF">
      <w:pPr>
        <w:pStyle w:val="Nadpis2"/>
      </w:pPr>
      <w:r>
        <w:t>K-nejbližších sousedů</w:t>
      </w:r>
    </w:p>
    <w:p w14:paraId="18D19F90" w14:textId="5A7F8864" w:rsidR="00A356BF" w:rsidRDefault="003E0E19" w:rsidP="00A356BF">
      <w:r>
        <w:t>Testovací subjekt je zařazen do třídy, která převažuje mezi jeho k nejbližšími sousedy</w:t>
      </w:r>
      <w:r w:rsidR="008E4B94">
        <w:t xml:space="preserve"> (nejsou nutné předpoklady o rozložení, méně citlivé na odlehlé hodnoty jako jeden soused, problém při nevyváženém počtu objektů v jednotlivých skupinách)</w:t>
      </w:r>
    </w:p>
    <w:p w14:paraId="6E9E5A10" w14:textId="62732397" w:rsidR="003E0E19" w:rsidRDefault="003E0E19" w:rsidP="003E0E19">
      <w:pPr>
        <w:pStyle w:val="Odstavecseseznamem"/>
        <w:numPr>
          <w:ilvl w:val="0"/>
          <w:numId w:val="1"/>
        </w:numPr>
      </w:pPr>
      <w:r>
        <w:t>Pro všechny je vyčíslená accuracy při pěti sousedech, vykreslený graf jak se měnní accuracy s počtem sousedů</w:t>
      </w:r>
    </w:p>
    <w:p w14:paraId="76293BBB" w14:textId="77777777" w:rsidR="003E0E19" w:rsidRDefault="003E0E19" w:rsidP="003E0E19">
      <w:pPr>
        <w:pStyle w:val="Odstavecseseznamem"/>
      </w:pPr>
    </w:p>
    <w:p w14:paraId="6F26E9C4" w14:textId="143577B4" w:rsidR="003E0E19" w:rsidRDefault="003E0E19" w:rsidP="003E0E19">
      <w:pPr>
        <w:pStyle w:val="Odstavecseseznamem"/>
        <w:numPr>
          <w:ilvl w:val="0"/>
          <w:numId w:val="1"/>
        </w:numPr>
      </w:pPr>
      <w:r>
        <w:t>Všechny proměnné</w:t>
      </w:r>
      <w:r w:rsidR="00C40180">
        <w:tab/>
      </w:r>
      <w:r w:rsidR="00C40180">
        <w:tab/>
      </w:r>
      <w:r w:rsidR="00C40180">
        <w:tab/>
        <w:t>--5n---0,982</w:t>
      </w:r>
    </w:p>
    <w:p w14:paraId="50392B43" w14:textId="1F1B1EC0" w:rsidR="003E0E19" w:rsidRDefault="003E0E19" w:rsidP="003E0E19">
      <w:pPr>
        <w:pStyle w:val="Odstavecseseznamem"/>
        <w:numPr>
          <w:ilvl w:val="0"/>
          <w:numId w:val="1"/>
        </w:numPr>
      </w:pPr>
      <w:r>
        <w:t>Bez proměnných pro souřadnice</w:t>
      </w:r>
      <w:r w:rsidR="00C40180">
        <w:tab/>
        <w:t>--5n---0,987</w:t>
      </w:r>
    </w:p>
    <w:p w14:paraId="24A32F78" w14:textId="591A30B2" w:rsidR="003E0E19" w:rsidRDefault="003E0E19" w:rsidP="003E0E19">
      <w:pPr>
        <w:pStyle w:val="Odstavecseseznamem"/>
        <w:numPr>
          <w:ilvl w:val="0"/>
          <w:numId w:val="1"/>
        </w:numPr>
      </w:pPr>
      <w:r>
        <w:t>Každá 5tá proměnná</w:t>
      </w:r>
      <w:r w:rsidR="00C40180">
        <w:tab/>
      </w:r>
      <w:r w:rsidR="00C40180">
        <w:tab/>
      </w:r>
      <w:r w:rsidR="00C40180">
        <w:tab/>
        <w:t>--5n---0,988</w:t>
      </w:r>
    </w:p>
    <w:p w14:paraId="2D95A220" w14:textId="6595F4BD" w:rsidR="003E0E19" w:rsidRDefault="003E0E19" w:rsidP="003E0E19">
      <w:pPr>
        <w:pStyle w:val="Odstavecseseznamem"/>
        <w:numPr>
          <w:ilvl w:val="0"/>
          <w:numId w:val="1"/>
        </w:numPr>
      </w:pPr>
      <w:r>
        <w:t>Každá 10tá proměnná</w:t>
      </w:r>
      <w:r w:rsidR="00C40180">
        <w:tab/>
      </w:r>
      <w:r w:rsidR="00C40180">
        <w:tab/>
      </w:r>
      <w:r w:rsidR="00C40180">
        <w:tab/>
        <w:t>--5n---0,987</w:t>
      </w:r>
    </w:p>
    <w:p w14:paraId="15637E48" w14:textId="77777777" w:rsidR="003E0E19" w:rsidRDefault="003E0E19" w:rsidP="003E0E19">
      <w:pPr>
        <w:pStyle w:val="Odstavecseseznamem"/>
      </w:pPr>
    </w:p>
    <w:p w14:paraId="16146F36" w14:textId="56ED806E" w:rsidR="003E0E19" w:rsidRPr="003E0E19" w:rsidRDefault="003E0E19" w:rsidP="003E0E19">
      <w:pPr>
        <w:pStyle w:val="Odstavecseseznamem"/>
        <w:numPr>
          <w:ilvl w:val="0"/>
          <w:numId w:val="1"/>
        </w:numPr>
      </w:pPr>
      <w:r>
        <w:rPr>
          <w:i/>
          <w:iCs/>
        </w:rPr>
        <w:t>Accuracy se s méně proměnnými zvyšuje (overfitting)</w:t>
      </w:r>
    </w:p>
    <w:p w14:paraId="7064D739" w14:textId="061B18FF" w:rsidR="003E0E19" w:rsidRDefault="003E0E19" w:rsidP="003E0E19">
      <w:pPr>
        <w:pStyle w:val="Nadpis2"/>
      </w:pPr>
      <w:r>
        <w:t>Rozhodovací strom</w:t>
      </w:r>
    </w:p>
    <w:p w14:paraId="589AB0F2" w14:textId="45D96E22" w:rsidR="00D512B9" w:rsidRDefault="00D512B9" w:rsidP="00D512B9">
      <w:r>
        <w:t>Postupné rozdělování datasetu podle hodnot jednotlivých proměnných</w:t>
      </w:r>
      <w:r w:rsidR="008E4B94">
        <w:t xml:space="preserve">. </w:t>
      </w:r>
    </w:p>
    <w:p w14:paraId="7E02A8BD" w14:textId="7411F123" w:rsidR="00831CAC" w:rsidRDefault="00831CAC" w:rsidP="00831CAC">
      <w:pPr>
        <w:pStyle w:val="Odstavecseseznamem"/>
        <w:numPr>
          <w:ilvl w:val="0"/>
          <w:numId w:val="1"/>
        </w:numPr>
      </w:pPr>
      <w:r>
        <w:t>Pro všechny je/bude získaná accuracy a nákres stromečku</w:t>
      </w:r>
    </w:p>
    <w:p w14:paraId="6F5CAFE4" w14:textId="77777777" w:rsidR="00831CAC" w:rsidRDefault="00831CAC" w:rsidP="00831CAC">
      <w:pPr>
        <w:pStyle w:val="Odstavecseseznamem"/>
      </w:pPr>
    </w:p>
    <w:p w14:paraId="58C69E48" w14:textId="2EC55D3E" w:rsidR="00287BB7" w:rsidRDefault="00287BB7" w:rsidP="00287BB7">
      <w:pPr>
        <w:pStyle w:val="Odstavecseseznamem"/>
        <w:numPr>
          <w:ilvl w:val="0"/>
          <w:numId w:val="1"/>
        </w:numPr>
      </w:pPr>
      <w:r>
        <w:t>Všechny proměnné</w:t>
      </w:r>
      <w:r w:rsidR="00D21C4F">
        <w:tab/>
      </w:r>
      <w:r w:rsidR="00D21C4F">
        <w:tab/>
      </w:r>
      <w:r w:rsidR="00D21C4F">
        <w:tab/>
        <w:t>--0,962</w:t>
      </w:r>
    </w:p>
    <w:p w14:paraId="70403026" w14:textId="3624E2D1" w:rsidR="00D21C4F" w:rsidRDefault="00287BB7" w:rsidP="00D21C4F">
      <w:pPr>
        <w:pStyle w:val="Odstavecseseznamem"/>
        <w:numPr>
          <w:ilvl w:val="0"/>
          <w:numId w:val="1"/>
        </w:numPr>
      </w:pPr>
      <w:r>
        <w:t>Bez proměnných pro souřadnice</w:t>
      </w:r>
      <w:r w:rsidR="00D21C4F">
        <w:tab/>
        <w:t>--0,962</w:t>
      </w:r>
    </w:p>
    <w:p w14:paraId="2E1A673B" w14:textId="27B1BDC0" w:rsidR="00287BB7" w:rsidRDefault="00287BB7" w:rsidP="00287BB7">
      <w:pPr>
        <w:pStyle w:val="Odstavecseseznamem"/>
        <w:numPr>
          <w:ilvl w:val="0"/>
          <w:numId w:val="1"/>
        </w:numPr>
      </w:pPr>
      <w:r>
        <w:t>Každá 5tá proměnná</w:t>
      </w:r>
      <w:r w:rsidR="00D21C4F">
        <w:tab/>
      </w:r>
      <w:r w:rsidR="00D21C4F">
        <w:tab/>
      </w:r>
      <w:r w:rsidR="00D21C4F">
        <w:tab/>
        <w:t>--0,963</w:t>
      </w:r>
    </w:p>
    <w:p w14:paraId="30755BB0" w14:textId="6397D29E" w:rsidR="00287BB7" w:rsidRDefault="00287BB7" w:rsidP="00287BB7">
      <w:pPr>
        <w:pStyle w:val="Odstavecseseznamem"/>
        <w:numPr>
          <w:ilvl w:val="0"/>
          <w:numId w:val="1"/>
        </w:numPr>
      </w:pPr>
      <w:r>
        <w:t>Každá 10tá proměnná</w:t>
      </w:r>
      <w:r w:rsidR="00D21C4F">
        <w:tab/>
      </w:r>
      <w:r w:rsidR="00D21C4F">
        <w:tab/>
      </w:r>
      <w:r w:rsidR="00D21C4F">
        <w:tab/>
        <w:t>--0,886</w:t>
      </w:r>
    </w:p>
    <w:p w14:paraId="4132D1B3" w14:textId="27493F6C" w:rsidR="00287BB7" w:rsidRDefault="00287BB7" w:rsidP="004F4682">
      <w:pPr>
        <w:pStyle w:val="Odstavecseseznamem"/>
      </w:pPr>
    </w:p>
    <w:p w14:paraId="11E58224" w14:textId="7F2FD6A7" w:rsidR="00287BB7" w:rsidRPr="00D512B9" w:rsidRDefault="00287BB7" w:rsidP="00287BB7">
      <w:pPr>
        <w:pStyle w:val="Odstavecseseznamem"/>
        <w:numPr>
          <w:ilvl w:val="0"/>
          <w:numId w:val="1"/>
        </w:numPr>
      </w:pPr>
      <w:r>
        <w:rPr>
          <w:i/>
          <w:iCs/>
        </w:rPr>
        <w:t>Podle počtu vrstev ještě</w:t>
      </w:r>
    </w:p>
    <w:p w14:paraId="19AC8E91" w14:textId="49EA5F0B" w:rsidR="003E0E19" w:rsidRDefault="003E0E19" w:rsidP="003E0E19">
      <w:pPr>
        <w:pStyle w:val="Nadpis2"/>
      </w:pPr>
      <w:r>
        <w:t>Centroidová metoda</w:t>
      </w:r>
    </w:p>
    <w:p w14:paraId="3F4D0276" w14:textId="235C7D37" w:rsidR="003E0E19" w:rsidRPr="003E0E19" w:rsidRDefault="008E4B94" w:rsidP="003E0E19">
      <w:r>
        <w:t>Objekt zařazen do skupiny s nejbližším centroidem (</w:t>
      </w:r>
      <w:r w:rsidRPr="008E4B94">
        <w:rPr>
          <w:i/>
          <w:iCs/>
        </w:rPr>
        <w:t>popsat co je centroid</w:t>
      </w:r>
      <w:r>
        <w:t>). Bez předpokladů, vyřeší problémy sousedů – nevadí nevyvážený počet ve skupinách.</w:t>
      </w:r>
    </w:p>
    <w:p w14:paraId="40FCF6D8" w14:textId="77777777" w:rsidR="00A356BF" w:rsidRDefault="00A356BF" w:rsidP="00A356BF"/>
    <w:sectPr w:rsidR="00A3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64D3"/>
    <w:multiLevelType w:val="hybridMultilevel"/>
    <w:tmpl w:val="EE06FC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6212"/>
    <w:multiLevelType w:val="hybridMultilevel"/>
    <w:tmpl w:val="0AF479F0"/>
    <w:lvl w:ilvl="0" w:tplc="95B6F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01010">
    <w:abstractNumId w:val="1"/>
  </w:num>
  <w:num w:numId="2" w16cid:durableId="201838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E2"/>
    <w:rsid w:val="00287BB7"/>
    <w:rsid w:val="003E0E19"/>
    <w:rsid w:val="004144E2"/>
    <w:rsid w:val="004F4682"/>
    <w:rsid w:val="007024E7"/>
    <w:rsid w:val="00831CAC"/>
    <w:rsid w:val="008E4B94"/>
    <w:rsid w:val="00A01E75"/>
    <w:rsid w:val="00A356BF"/>
    <w:rsid w:val="00A60D1C"/>
    <w:rsid w:val="00AD3261"/>
    <w:rsid w:val="00C40180"/>
    <w:rsid w:val="00C75196"/>
    <w:rsid w:val="00D21C4F"/>
    <w:rsid w:val="00D512B9"/>
    <w:rsid w:val="00E23662"/>
    <w:rsid w:val="00E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D7CC"/>
  <w15:chartTrackingRefBased/>
  <w15:docId w15:val="{CCFD8C06-97F9-4C71-B298-F15B9FFD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5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56B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35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Kučerová</dc:creator>
  <cp:keywords/>
  <dc:description/>
  <cp:lastModifiedBy>Hana Kučerová</cp:lastModifiedBy>
  <cp:revision>14</cp:revision>
  <dcterms:created xsi:type="dcterms:W3CDTF">2022-12-04T10:06:00Z</dcterms:created>
  <dcterms:modified xsi:type="dcterms:W3CDTF">2022-12-04T10:50:00Z</dcterms:modified>
</cp:coreProperties>
</file>