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小国战简介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游戏的界面分为主城的建造界面和战场界面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王城之争</w:t>
      </w:r>
      <w:bookmarkStart w:id="0" w:name="_GoBack"/>
      <w:bookmarkEnd w:id="0"/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王城之争是在战场界面，开放时间为每晚7点到11点。地图上每个州会分布几座王城，在每日王城战开始后，城邦可以对王城发动进攻，每次成功进攻即可获得1%占领度，同时防守失败损失1%占领度。进攻</w:t>
      </w:r>
      <w:r>
        <w:rPr>
          <w:rFonts w:hint="eastAsia"/>
          <w:color w:val="0000FF"/>
          <w:sz w:val="24"/>
          <w:szCs w:val="24"/>
          <w:lang w:val="en-US" w:eastAsia="zh-CN"/>
        </w:rPr>
        <w:t>CD 5分钟</w:t>
      </w:r>
      <w:r>
        <w:rPr>
          <w:rFonts w:hint="eastAsia"/>
          <w:color w:val="0000FF"/>
          <w:sz w:val="24"/>
          <w:szCs w:val="24"/>
          <w:lang w:val="en-US" w:eastAsia="zh-CN"/>
        </w:rPr>
        <w:t>（VIP特殊待遇）</w:t>
      </w:r>
      <w:r>
        <w:rPr>
          <w:rFonts w:hint="eastAsia"/>
          <w:sz w:val="24"/>
          <w:szCs w:val="24"/>
          <w:lang w:val="en-US" w:eastAsia="zh-CN"/>
        </w:rPr>
        <w:t>。王城战结束后，占领度最高的城邦获得所有权。开始时王城内的守军为电脑，当城邦将王城守军（电脑）击败30次后及占领度达到30%以上则取代王城守军（电脑）成为王城的新boss，这时其余的玩家攻打的对象变成了占领度最高的玩家。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王城也有等级之分如1--5级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1级王城：守军战力3000 攻占后城邦成员可获得行军加速buff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2级王城：守军战力4000 攻占后城邦成员可获得行军加速buff和建筑加速buff</w:t>
      </w:r>
    </w:p>
    <w:p>
      <w:pPr>
        <w:numPr>
          <w:ilvl w:val="0"/>
          <w:numId w:val="0"/>
        </w:numPr>
        <w:ind w:left="1200" w:hanging="1200" w:hangingChars="5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3级王城：守军战力5000 攻占后城邦成员可获得行军加速buff、建筑加速buff和生产预备役加速buff</w:t>
      </w:r>
    </w:p>
    <w:p>
      <w:pPr>
        <w:numPr>
          <w:ilvl w:val="0"/>
          <w:numId w:val="0"/>
        </w:numPr>
        <w:ind w:left="1200" w:hanging="1200" w:hangingChars="5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4级王城：守军战力6000 攻占后城邦成员可获得行军加速buff和建筑加速buff和生产预备役加速buff、粮草生产量加速buff</w:t>
      </w:r>
    </w:p>
    <w:p>
      <w:pPr>
        <w:numPr>
          <w:ilvl w:val="0"/>
          <w:numId w:val="0"/>
        </w:numPr>
        <w:ind w:left="1200" w:hanging="1200" w:hangingChars="5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5级王城：守军战力8000 攻占后城邦成员可获得行军加速buff和建筑加速buff和粮草生产量加速buff、木材生产量加速buff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(数值和buff还需再商讨)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UI显示界面、战斗方式</w:t>
      </w:r>
    </w:p>
    <w:p>
      <w:pPr>
        <w:numPr>
          <w:ilvl w:val="0"/>
          <w:numId w:val="0"/>
        </w:numPr>
        <w:jc w:val="both"/>
        <w:rPr>
          <w:rFonts w:hint="eastAsia"/>
          <w:color w:val="C0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数值：玩家战斗力、最快占领时长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color w:val="7F7F7F" w:themeColor="background1" w:themeShade="80"/>
          <w:sz w:val="24"/>
          <w:szCs w:val="24"/>
          <w:lang w:val="en-US" w:eastAsia="zh-CN"/>
        </w:rPr>
      </w:pPr>
      <w:r>
        <w:rPr>
          <w:rFonts w:hint="eastAsia"/>
          <w:color w:val="7F7F7F" w:themeColor="background1" w:themeShade="80"/>
          <w:sz w:val="24"/>
          <w:szCs w:val="24"/>
          <w:lang w:val="en-US" w:eastAsia="zh-CN"/>
        </w:rPr>
        <w:t>延伸版：在地图一些位置上加上特殊城池如防守力强的要塞、生产粮食比一般城池快的“鱼米之乡”、生产铜钱快的“富甲一方”、（矿山、）生产木材快的城池、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皇帝战</w:t>
      </w:r>
    </w:p>
    <w:p>
      <w:pPr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皇帝战在战场界面，开放时间每周六（</w:t>
      </w:r>
      <w:r>
        <w:rPr>
          <w:rFonts w:hint="eastAsia"/>
          <w:color w:val="FF0000"/>
          <w:sz w:val="24"/>
          <w:szCs w:val="24"/>
          <w:lang w:val="en-US" w:eastAsia="zh-CN"/>
        </w:rPr>
        <w:t>待定</w:t>
      </w:r>
      <w:r>
        <w:rPr>
          <w:rFonts w:hint="eastAsia"/>
          <w:sz w:val="24"/>
          <w:szCs w:val="24"/>
          <w:lang w:val="en-US" w:eastAsia="zh-CN"/>
        </w:rPr>
        <w:t>）。此时地图上是以不同颜色的城邦分布。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10669"/>
    <w:multiLevelType w:val="singleLevel"/>
    <w:tmpl w:val="5A410669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F36B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lyf</dc:creator>
  <cp:lastModifiedBy>lyf</cp:lastModifiedBy>
  <dcterms:modified xsi:type="dcterms:W3CDTF">2017-12-25T17:51:45Z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