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B29" w:rsidRPr="00D32B29" w:rsidRDefault="00D32B29" w:rsidP="00D32B29">
      <w:pPr>
        <w:wordWrap w:val="0"/>
        <w:spacing w:after="0" w:line="326" w:lineRule="atLeast"/>
        <w:outlineLvl w:val="0"/>
        <w:rPr>
          <w:rFonts w:ascii="Helvetica" w:eastAsia="Times New Roman" w:hAnsi="Helvetica" w:cs="Helvetica"/>
          <w:b/>
          <w:bCs/>
          <w:color w:val="000000"/>
          <w:kern w:val="36"/>
        </w:rPr>
      </w:pPr>
      <w:bookmarkStart w:id="0" w:name="_GoBack"/>
      <w:r w:rsidRPr="00D32B29">
        <w:rPr>
          <w:rFonts w:ascii="Microsoft YaHei" w:eastAsia="Microsoft YaHei" w:hAnsi="Microsoft YaHei" w:cs="Microsoft YaHei" w:hint="eastAsia"/>
          <w:b/>
          <w:bCs/>
          <w:color w:val="000000"/>
          <w:kern w:val="36"/>
        </w:rPr>
        <w:t>从</w:t>
      </w:r>
      <w:r w:rsidRPr="00D32B29">
        <w:rPr>
          <w:rFonts w:ascii="Helvetica" w:eastAsia="Times New Roman" w:hAnsi="Helvetica" w:cs="Helvetica"/>
          <w:b/>
          <w:bCs/>
          <w:color w:val="000000"/>
          <w:kern w:val="36"/>
        </w:rPr>
        <w:t>Linear Regression</w:t>
      </w:r>
      <w:r w:rsidRPr="00D32B29">
        <w:rPr>
          <w:rFonts w:ascii="Microsoft YaHei" w:eastAsia="Microsoft YaHei" w:hAnsi="Microsoft YaHei" w:cs="Microsoft YaHei" w:hint="eastAsia"/>
          <w:b/>
          <w:bCs/>
          <w:color w:val="000000"/>
          <w:kern w:val="36"/>
        </w:rPr>
        <w:t>谈</w:t>
      </w:r>
      <w:r w:rsidRPr="00D32B29">
        <w:rPr>
          <w:rFonts w:ascii="Microsoft YaHei" w:eastAsia="Microsoft YaHei" w:hAnsi="Microsoft YaHei" w:cs="Microsoft YaHei"/>
          <w:b/>
          <w:bCs/>
          <w:color w:val="000000"/>
          <w:kern w:val="36"/>
        </w:rPr>
        <w:t>起</w:t>
      </w:r>
    </w:p>
    <w:p w:rsidR="00D32B29" w:rsidRPr="00D32B29" w:rsidRDefault="00D32B29" w:rsidP="00D32B29">
      <w:pPr>
        <w:spacing w:after="0" w:line="384" w:lineRule="atLeast"/>
        <w:rPr>
          <w:rFonts w:ascii="Microsoft YaHei" w:eastAsia="Microsoft YaHei" w:hAnsi="Microsoft YaHei" w:cs="Microsoft YaHei"/>
          <w:color w:val="999999"/>
        </w:rPr>
      </w:pPr>
    </w:p>
    <w:p w:rsidR="00D32B29" w:rsidRPr="00D32B29" w:rsidRDefault="00D32B29" w:rsidP="00D32B29">
      <w:pPr>
        <w:spacing w:after="0" w:line="384" w:lineRule="atLeast"/>
        <w:rPr>
          <w:rFonts w:ascii="Helvetica" w:eastAsia="Times New Roman" w:hAnsi="Helvetica" w:cs="Helvetica"/>
          <w:color w:val="333333"/>
        </w:rPr>
      </w:pPr>
      <w:r w:rsidRPr="00D32B29">
        <w:rPr>
          <w:rFonts w:ascii="Microsoft YaHei" w:eastAsia="Microsoft YaHei" w:hAnsi="Microsoft YaHei" w:cs="Microsoft YaHei" w:hint="eastAsia"/>
          <w:color w:val="333333"/>
        </w:rPr>
        <w:t>这个专题主要起到一个系列的开篇的作用，基本上这个系列是从统计学角度看机器学习方法，我们先从最基本的</w:t>
      </w:r>
      <w:r w:rsidRPr="00D32B29">
        <w:rPr>
          <w:rFonts w:ascii="Helvetica" w:eastAsia="Times New Roman" w:hAnsi="Helvetica" w:cs="Helvetica"/>
          <w:color w:val="333333"/>
        </w:rPr>
        <w:t>Linear Regression</w:t>
      </w:r>
      <w:r w:rsidRPr="00D32B29">
        <w:rPr>
          <w:rFonts w:ascii="Microsoft YaHei" w:eastAsia="Microsoft YaHei" w:hAnsi="Microsoft YaHei" w:cs="Microsoft YaHei" w:hint="eastAsia"/>
          <w:color w:val="333333"/>
        </w:rPr>
        <w:t>开始谈起。</w:t>
      </w:r>
      <w:r w:rsidRPr="00D32B29">
        <w:rPr>
          <w:rFonts w:ascii="Helvetica" w:eastAsia="Times New Roman" w:hAnsi="Helvetica" w:cs="Helvetica"/>
          <w:color w:val="333333"/>
        </w:rPr>
        <w:br/>
        <w:t>Linear Regression</w:t>
      </w:r>
      <w:r w:rsidRPr="00D32B29">
        <w:rPr>
          <w:rFonts w:ascii="Microsoft YaHei" w:eastAsia="Microsoft YaHei" w:hAnsi="Microsoft YaHei" w:cs="Microsoft YaHei" w:hint="eastAsia"/>
          <w:color w:val="333333"/>
        </w:rPr>
        <w:t>的目标是从一组变量</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和其对应响应</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的样本来推测一个</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和</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之间的线性关系，假设</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是一个</w:t>
      </w:r>
      <w:r w:rsidRPr="00D32B29">
        <w:rPr>
          <w:rFonts w:ascii="Helvetica" w:eastAsia="Times New Roman" w:hAnsi="Helvetica" w:cs="Helvetica"/>
          <w:color w:val="333333"/>
        </w:rPr>
        <w:t>N*d</w:t>
      </w:r>
      <w:r w:rsidRPr="00D32B29">
        <w:rPr>
          <w:rFonts w:ascii="Microsoft YaHei" w:eastAsia="Microsoft YaHei" w:hAnsi="Microsoft YaHei" w:cs="Microsoft YaHei" w:hint="eastAsia"/>
          <w:color w:val="333333"/>
        </w:rPr>
        <w:t>的矩阵表示</w:t>
      </w:r>
      <w:r w:rsidRPr="00D32B29">
        <w:rPr>
          <w:rFonts w:ascii="Helvetica" w:eastAsia="Times New Roman" w:hAnsi="Helvetica" w:cs="Helvetica"/>
          <w:color w:val="333333"/>
        </w:rPr>
        <w:t>N</w:t>
      </w:r>
      <w:r w:rsidRPr="00D32B29">
        <w:rPr>
          <w:rFonts w:ascii="Microsoft YaHei" w:eastAsia="Microsoft YaHei" w:hAnsi="Microsoft YaHei" w:cs="Microsoft YaHei" w:hint="eastAsia"/>
          <w:color w:val="333333"/>
        </w:rPr>
        <w:t>个</w:t>
      </w:r>
      <w:r w:rsidRPr="00D32B29">
        <w:rPr>
          <w:rFonts w:ascii="Helvetica" w:eastAsia="Times New Roman" w:hAnsi="Helvetica" w:cs="Helvetica"/>
          <w:color w:val="333333"/>
        </w:rPr>
        <w:t>sample input</w:t>
      </w:r>
      <w:r w:rsidRPr="00D32B29">
        <w:rPr>
          <w:rFonts w:ascii="Microsoft YaHei" w:eastAsia="Microsoft YaHei" w:hAnsi="Microsoft YaHei" w:cs="Microsoft YaHei" w:hint="eastAsia"/>
          <w:color w:val="333333"/>
        </w:rPr>
        <w:t>，而</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是一个</w:t>
      </w:r>
      <w:r w:rsidRPr="00D32B29">
        <w:rPr>
          <w:rFonts w:ascii="Helvetica" w:eastAsia="Times New Roman" w:hAnsi="Helvetica" w:cs="Helvetica"/>
          <w:color w:val="333333"/>
        </w:rPr>
        <w:t>N*1</w:t>
      </w:r>
      <w:r w:rsidRPr="00D32B29">
        <w:rPr>
          <w:rFonts w:ascii="Microsoft YaHei" w:eastAsia="Microsoft YaHei" w:hAnsi="Microsoft YaHei" w:cs="Microsoft YaHei" w:hint="eastAsia"/>
          <w:color w:val="333333"/>
        </w:rPr>
        <w:t>的矩阵表示</w:t>
      </w:r>
      <w:r w:rsidRPr="00D32B29">
        <w:rPr>
          <w:rFonts w:ascii="Helvetica" w:eastAsia="Times New Roman" w:hAnsi="Helvetica" w:cs="Helvetica"/>
          <w:color w:val="333333"/>
        </w:rPr>
        <w:t>N</w:t>
      </w:r>
      <w:r w:rsidRPr="00D32B29">
        <w:rPr>
          <w:rFonts w:ascii="Microsoft YaHei" w:eastAsia="Microsoft YaHei" w:hAnsi="Microsoft YaHei" w:cs="Microsoft YaHei" w:hint="eastAsia"/>
          <w:color w:val="333333"/>
        </w:rPr>
        <w:t>个</w:t>
      </w:r>
      <w:r w:rsidRPr="00D32B29">
        <w:rPr>
          <w:rFonts w:ascii="Helvetica" w:eastAsia="Times New Roman" w:hAnsi="Helvetica" w:cs="Helvetica"/>
          <w:color w:val="333333"/>
        </w:rPr>
        <w:t>sample output</w:t>
      </w:r>
      <w:r w:rsidRPr="00D32B29">
        <w:rPr>
          <w:rFonts w:ascii="Microsoft YaHei" w:eastAsia="Microsoft YaHei" w:hAnsi="Microsoft YaHei" w:cs="Microsoft YaHei" w:hint="eastAsia"/>
          <w:color w:val="333333"/>
        </w:rPr>
        <w:t>，那么我们的目标就是计算一个</w:t>
      </w:r>
      <w:r w:rsidRPr="00D32B29">
        <w:rPr>
          <w:rFonts w:ascii="Helvetica" w:eastAsia="Times New Roman" w:hAnsi="Helvetica" w:cs="Helvetica"/>
          <w:color w:val="333333"/>
        </w:rPr>
        <w:t>d*1</w:t>
      </w:r>
      <w:r w:rsidRPr="00D32B29">
        <w:rPr>
          <w:rFonts w:ascii="Microsoft YaHei" w:eastAsia="Microsoft YaHei" w:hAnsi="Microsoft YaHei" w:cs="Microsoft YaHei" w:hint="eastAsia"/>
          <w:color w:val="333333"/>
        </w:rPr>
        <w:t>的向量</w:t>
      </w:r>
      <w:r w:rsidRPr="00D32B29">
        <w:rPr>
          <w:rFonts w:ascii="Helvetica" w:eastAsia="Times New Roman" w:hAnsi="Helvetica" w:cs="Helvetica"/>
          <w:color w:val="333333"/>
        </w:rPr>
        <w:t>beta</w:t>
      </w:r>
      <w:r w:rsidRPr="00D32B29">
        <w:rPr>
          <w:rFonts w:ascii="Microsoft YaHei" w:eastAsia="Microsoft YaHei" w:hAnsi="Microsoft YaHei" w:cs="Microsoft YaHei" w:hint="eastAsia"/>
          <w:color w:val="333333"/>
        </w:rPr>
        <w:t>，使得</w:t>
      </w:r>
      <w:r w:rsidRPr="00D32B29">
        <w:rPr>
          <w:rFonts w:ascii="Helvetica" w:eastAsia="Times New Roman" w:hAnsi="Helvetica" w:cs="Helvetica"/>
          <w:color w:val="333333"/>
        </w:rPr>
        <w:t>x*beta</w:t>
      </w:r>
      <w:r w:rsidRPr="00D32B29">
        <w:rPr>
          <w:rFonts w:ascii="Microsoft YaHei" w:eastAsia="Microsoft YaHei" w:hAnsi="Microsoft YaHei" w:cs="Microsoft YaHei" w:hint="eastAsia"/>
          <w:color w:val="333333"/>
        </w:rPr>
        <w:t>近似等于</w:t>
      </w:r>
      <w:r w:rsidRPr="00D32B29">
        <w:rPr>
          <w:rFonts w:ascii="Helvetica" w:eastAsia="Times New Roman" w:hAnsi="Helvetica" w:cs="Helvetica"/>
          <w:color w:val="333333"/>
        </w:rPr>
        <w:t>y</w:t>
      </w:r>
      <w:r w:rsidRPr="00D32B29">
        <w:rPr>
          <w:rFonts w:ascii="Microsoft YaHei" w:eastAsia="Microsoft YaHei" w:hAnsi="Microsoft YaHei" w:cs="Microsoft YaHei"/>
          <w:color w:val="333333"/>
        </w:rPr>
        <w:t>：</w:t>
      </w:r>
    </w:p>
    <w:p w:rsidR="00D32B29" w:rsidRPr="00D32B29" w:rsidRDefault="00D32B29" w:rsidP="00D32B29">
      <w:pPr>
        <w:spacing w:after="0" w:line="384" w:lineRule="atLeast"/>
        <w:rPr>
          <w:rFonts w:ascii="Helvetica" w:eastAsia="Times New Roman" w:hAnsi="Helvetica" w:cs="Helvetica"/>
          <w:color w:val="333333"/>
        </w:rPr>
      </w:pPr>
      <w:r w:rsidRPr="00D32B29">
        <w:rPr>
          <w:rFonts w:ascii="Helvetica" w:eastAsia="Times New Roman" w:hAnsi="Helvetica" w:cs="Helvetica"/>
          <w:noProof/>
          <w:color w:val="333333"/>
        </w:rPr>
        <w:drawing>
          <wp:inline distT="0" distB="0" distL="0" distR="0">
            <wp:extent cx="1181100" cy="200025"/>
            <wp:effectExtent l="0" t="0" r="0" b="9525"/>
            <wp:docPr id="14" name="Picture 14"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从Linear Regression谈起"/>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r w:rsidRPr="00D32B29">
        <w:rPr>
          <w:rFonts w:ascii="blog" w:eastAsia="Times New Roman" w:hAnsi="blog" w:cs="Helvetica"/>
          <w:color w:val="FFFFFF"/>
        </w:rPr>
        <w:t>X</w:t>
      </w:r>
    </w:p>
    <w:p w:rsidR="00D32B29" w:rsidRPr="00D32B29" w:rsidRDefault="00D32B29" w:rsidP="00D32B29">
      <w:pPr>
        <w:spacing w:after="0" w:line="384" w:lineRule="atLeast"/>
        <w:rPr>
          <w:rFonts w:ascii="Helvetica" w:eastAsia="Times New Roman" w:hAnsi="Helvetica" w:cs="Helvetica"/>
          <w:color w:val="333333"/>
        </w:rPr>
      </w:pP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对于这个问题，我们手上有的数据是样本数据</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和</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，那么最基本的</w:t>
      </w:r>
      <w:r w:rsidRPr="00D32B29">
        <w:rPr>
          <w:rFonts w:ascii="Helvetica" w:eastAsia="Times New Roman" w:hAnsi="Helvetica" w:cs="Helvetica"/>
          <w:color w:val="333333"/>
        </w:rPr>
        <w:t>Least Square Regression</w:t>
      </w:r>
      <w:r w:rsidRPr="00D32B29">
        <w:rPr>
          <w:rFonts w:ascii="Microsoft YaHei" w:eastAsia="Microsoft YaHei" w:hAnsi="Microsoft YaHei" w:cs="Microsoft YaHei" w:hint="eastAsia"/>
          <w:color w:val="333333"/>
        </w:rPr>
        <w:t>的目标是使得</w:t>
      </w:r>
      <w:r w:rsidRPr="00D32B29">
        <w:rPr>
          <w:rFonts w:ascii="Helvetica" w:eastAsia="Times New Roman" w:hAnsi="Helvetica" w:cs="Helvetica"/>
          <w:color w:val="333333"/>
        </w:rPr>
        <w:t>Squared loss</w:t>
      </w:r>
      <w:r w:rsidRPr="00D32B29">
        <w:rPr>
          <w:rFonts w:ascii="Microsoft YaHei" w:eastAsia="Microsoft YaHei" w:hAnsi="Microsoft YaHei" w:cs="Microsoft YaHei" w:hint="eastAsia"/>
          <w:color w:val="333333"/>
        </w:rPr>
        <w:t>尽量小，即：</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1724025" cy="381000"/>
            <wp:effectExtent l="0" t="0" r="9525" b="0"/>
            <wp:docPr id="13" name="Picture 13"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从Linear Regression谈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38100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求解上式，我们可以解出</w:t>
      </w:r>
      <w:r w:rsidRPr="00D32B29">
        <w:rPr>
          <w:rFonts w:ascii="Helvetica" w:eastAsia="Times New Roman" w:hAnsi="Helvetica" w:cs="Helvetica"/>
          <w:color w:val="333333"/>
        </w:rPr>
        <w:t>beta</w:t>
      </w:r>
      <w:r w:rsidRPr="00D32B29">
        <w:rPr>
          <w:rFonts w:ascii="Microsoft YaHei" w:eastAsia="Microsoft YaHei" w:hAnsi="Microsoft YaHei" w:cs="Microsoft YaHei" w:hint="eastAsia"/>
          <w:color w:val="333333"/>
        </w:rPr>
        <w:t>的值：</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1381125" cy="200025"/>
            <wp:effectExtent l="0" t="0" r="9525" b="9525"/>
            <wp:docPr id="12" name="Picture 12"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从Linear Regression谈起"/>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200025"/>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我们现在做一个假设，即</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是从</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的线性组合中抽取的，但是会有一个加性的噪声：</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895350" cy="200025"/>
            <wp:effectExtent l="0" t="0" r="0" b="9525"/>
            <wp:docPr id="11" name="Picture 11"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从Linear Regression谈起"/>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200025"/>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其中</w:t>
      </w:r>
      <w:r w:rsidRPr="00D32B29">
        <w:rPr>
          <w:rFonts w:ascii="Helvetica" w:eastAsia="Times New Roman" w:hAnsi="Helvetica" w:cs="Helvetica"/>
          <w:color w:val="333333"/>
        </w:rPr>
        <w:t>epsilon</w:t>
      </w:r>
      <w:r w:rsidRPr="00D32B29">
        <w:rPr>
          <w:rFonts w:ascii="Microsoft YaHei" w:eastAsia="Microsoft YaHei" w:hAnsi="Microsoft YaHei" w:cs="Microsoft YaHei" w:hint="eastAsia"/>
          <w:color w:val="333333"/>
        </w:rPr>
        <w:t>是一个独立的随机变量且其期望为</w:t>
      </w:r>
      <w:r w:rsidRPr="00D32B29">
        <w:rPr>
          <w:rFonts w:ascii="Helvetica" w:eastAsia="Times New Roman" w:hAnsi="Helvetica" w:cs="Helvetica"/>
          <w:color w:val="333333"/>
        </w:rPr>
        <w:t>0</w:t>
      </w:r>
      <w:r w:rsidRPr="00D32B29">
        <w:rPr>
          <w:rFonts w:ascii="Microsoft YaHei" w:eastAsia="Microsoft YaHei" w:hAnsi="Microsoft YaHei" w:cs="Microsoft YaHei" w:hint="eastAsia"/>
          <w:color w:val="333333"/>
        </w:rPr>
        <w:t>，代入上式，可以看出：</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1676400" cy="209550"/>
            <wp:effectExtent l="0" t="0" r="0" b="0"/>
            <wp:docPr id="10" name="Picture 10"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从Linear Regression谈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20955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因此我们可以看出</w:t>
      </w:r>
      <w:r w:rsidRPr="00D32B29">
        <w:rPr>
          <w:rFonts w:ascii="Helvetica" w:eastAsia="Times New Roman" w:hAnsi="Helvetica" w:cs="Helvetica"/>
          <w:color w:val="333333"/>
        </w:rPr>
        <w:t>beta</w:t>
      </w:r>
      <w:r w:rsidRPr="00D32B29">
        <w:rPr>
          <w:rFonts w:ascii="Microsoft YaHei" w:eastAsia="Microsoft YaHei" w:hAnsi="Microsoft YaHei" w:cs="Microsoft YaHei" w:hint="eastAsia"/>
          <w:color w:val="333333"/>
        </w:rPr>
        <w:t>和期望值就等于最佳的预测，因此</w:t>
      </w:r>
      <w:r w:rsidRPr="00D32B29">
        <w:rPr>
          <w:rFonts w:ascii="Helvetica" w:eastAsia="Times New Roman" w:hAnsi="Helvetica" w:cs="Helvetica"/>
          <w:color w:val="333333"/>
        </w:rPr>
        <w:t>Least Square</w:t>
      </w:r>
      <w:r w:rsidRPr="00D32B29">
        <w:rPr>
          <w:rFonts w:ascii="Microsoft YaHei" w:eastAsia="Microsoft YaHei" w:hAnsi="Microsoft YaHei" w:cs="Microsoft YaHei" w:hint="eastAsia"/>
          <w:color w:val="333333"/>
        </w:rPr>
        <w:t>是一个</w:t>
      </w:r>
      <w:r w:rsidRPr="00D32B29">
        <w:rPr>
          <w:rFonts w:ascii="Helvetica" w:eastAsia="Times New Roman" w:hAnsi="Helvetica" w:cs="Helvetica"/>
          <w:color w:val="333333"/>
        </w:rPr>
        <w:t>unbiased</w:t>
      </w:r>
      <w:r w:rsidRPr="00D32B29">
        <w:rPr>
          <w:rFonts w:ascii="Microsoft YaHei" w:eastAsia="Microsoft YaHei" w:hAnsi="Microsoft YaHei" w:cs="Microsoft YaHei" w:hint="eastAsia"/>
          <w:color w:val="333333"/>
        </w:rPr>
        <w:t>学习算法，著名的高斯</w:t>
      </w:r>
      <w:r w:rsidRPr="00D32B29">
        <w:rPr>
          <w:rFonts w:ascii="Helvetica" w:eastAsia="Times New Roman" w:hAnsi="Helvetica" w:cs="Helvetica"/>
          <w:color w:val="333333"/>
        </w:rPr>
        <w:t>-</w:t>
      </w:r>
      <w:r w:rsidRPr="00D32B29">
        <w:rPr>
          <w:rFonts w:ascii="Microsoft YaHei" w:eastAsia="Microsoft YaHei" w:hAnsi="Microsoft YaHei" w:cs="Microsoft YaHei" w:hint="eastAsia"/>
          <w:color w:val="333333"/>
        </w:rPr>
        <w:t>马尔科夫定理证明了，在所有</w:t>
      </w:r>
      <w:r w:rsidRPr="00D32B29">
        <w:rPr>
          <w:rFonts w:ascii="Helvetica" w:eastAsia="Times New Roman" w:hAnsi="Helvetica" w:cs="Helvetica"/>
          <w:color w:val="333333"/>
        </w:rPr>
        <w:t>unbiased</w:t>
      </w:r>
      <w:r w:rsidRPr="00D32B29">
        <w:rPr>
          <w:rFonts w:ascii="Microsoft YaHei" w:eastAsia="Microsoft YaHei" w:hAnsi="Microsoft YaHei" w:cs="Microsoft YaHei" w:hint="eastAsia"/>
          <w:color w:val="333333"/>
        </w:rPr>
        <w:t>线性回归方法中，</w:t>
      </w:r>
      <w:r w:rsidRPr="00D32B29">
        <w:rPr>
          <w:rFonts w:ascii="Helvetica" w:eastAsia="Times New Roman" w:hAnsi="Helvetica" w:cs="Helvetica"/>
          <w:color w:val="333333"/>
        </w:rPr>
        <w:t>Least Square</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是最小的，我们熟知的</w:t>
      </w:r>
      <w:r w:rsidRPr="00D32B29">
        <w:rPr>
          <w:rFonts w:ascii="Helvetica" w:eastAsia="Times New Roman" w:hAnsi="Helvetica" w:cs="Helvetica"/>
          <w:color w:val="333333"/>
        </w:rPr>
        <w:t>Bias-Variance Tradeoff</w:t>
      </w:r>
      <w:r w:rsidRPr="00D32B29">
        <w:rPr>
          <w:rFonts w:ascii="Microsoft YaHei" w:eastAsia="Microsoft YaHei" w:hAnsi="Microsoft YaHei" w:cs="Microsoft YaHei" w:hint="eastAsia"/>
          <w:color w:val="333333"/>
        </w:rPr>
        <w:t>说明了期望的</w:t>
      </w:r>
      <w:r w:rsidRPr="00D32B29">
        <w:rPr>
          <w:rFonts w:ascii="Helvetica" w:eastAsia="Times New Roman" w:hAnsi="Helvetica" w:cs="Helvetica"/>
          <w:color w:val="333333"/>
        </w:rPr>
        <w:t>Loss</w:t>
      </w:r>
      <w:r w:rsidRPr="00D32B29">
        <w:rPr>
          <w:rFonts w:ascii="Microsoft YaHei" w:eastAsia="Microsoft YaHei" w:hAnsi="Microsoft YaHei" w:cs="Microsoft YaHei" w:hint="eastAsia"/>
          <w:color w:val="333333"/>
        </w:rPr>
        <w:t>等于</w:t>
      </w:r>
      <w:r w:rsidRPr="00D32B29">
        <w:rPr>
          <w:rFonts w:ascii="Helvetica" w:eastAsia="Times New Roman" w:hAnsi="Helvetica" w:cs="Helvetica"/>
          <w:color w:val="333333"/>
        </w:rPr>
        <w:t>Bias</w:t>
      </w:r>
      <w:r w:rsidRPr="00D32B29">
        <w:rPr>
          <w:rFonts w:ascii="Microsoft YaHei" w:eastAsia="Microsoft YaHei" w:hAnsi="Microsoft YaHei" w:cs="Microsoft YaHei" w:hint="eastAsia"/>
          <w:color w:val="333333"/>
        </w:rPr>
        <w:t>的平方加上算法的</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2762250" cy="190500"/>
            <wp:effectExtent l="0" t="0" r="0" b="0"/>
            <wp:docPr id="9" name="Picture 9"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从Linear Regression谈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9050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其中</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是算法对新样本的估计值，</w:t>
      </w:r>
      <w:r w:rsidRPr="00D32B29">
        <w:rPr>
          <w:rFonts w:ascii="Helvetica" w:eastAsia="Times New Roman" w:hAnsi="Helvetica" w:cs="Helvetica"/>
          <w:color w:val="333333"/>
        </w:rPr>
        <w:t>y_0</w:t>
      </w:r>
      <w:r w:rsidRPr="00D32B29">
        <w:rPr>
          <w:rFonts w:ascii="Microsoft YaHei" w:eastAsia="Microsoft YaHei" w:hAnsi="Microsoft YaHei" w:cs="Microsoft YaHei" w:hint="eastAsia"/>
          <w:color w:val="333333"/>
        </w:rPr>
        <w:t>是新样本的实际值，可以看出如果我们希望</w:t>
      </w:r>
      <w:r w:rsidRPr="00D32B29">
        <w:rPr>
          <w:rFonts w:ascii="Helvetica" w:eastAsia="Times New Roman" w:hAnsi="Helvetica" w:cs="Helvetica"/>
          <w:color w:val="333333"/>
        </w:rPr>
        <w:t>Squared Loss</w:t>
      </w:r>
      <w:r w:rsidRPr="00D32B29">
        <w:rPr>
          <w:rFonts w:ascii="Microsoft YaHei" w:eastAsia="Microsoft YaHei" w:hAnsi="Microsoft YaHei" w:cs="Microsoft YaHei" w:hint="eastAsia"/>
          <w:color w:val="333333"/>
        </w:rPr>
        <w:t>尽量小，我们需要降低算法的</w:t>
      </w:r>
      <w:r w:rsidRPr="00D32B29">
        <w:rPr>
          <w:rFonts w:ascii="Helvetica" w:eastAsia="Times New Roman" w:hAnsi="Helvetica" w:cs="Helvetica"/>
          <w:color w:val="333333"/>
        </w:rPr>
        <w:t>Bias</w:t>
      </w:r>
      <w:r w:rsidRPr="00D32B29">
        <w:rPr>
          <w:rFonts w:ascii="Microsoft YaHei" w:eastAsia="Microsoft YaHei" w:hAnsi="Microsoft YaHei" w:cs="Microsoft YaHei" w:hint="eastAsia"/>
          <w:color w:val="333333"/>
        </w:rPr>
        <w:t>，或者降低算法对数据的敏感度（即降低</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）。高斯</w:t>
      </w:r>
      <w:r w:rsidRPr="00D32B29">
        <w:rPr>
          <w:rFonts w:ascii="Helvetica" w:eastAsia="Times New Roman" w:hAnsi="Helvetica" w:cs="Helvetica"/>
          <w:color w:val="333333"/>
        </w:rPr>
        <w:t>-</w:t>
      </w:r>
      <w:r w:rsidRPr="00D32B29">
        <w:rPr>
          <w:rFonts w:ascii="Microsoft YaHei" w:eastAsia="Microsoft YaHei" w:hAnsi="Microsoft YaHei" w:cs="Microsoft YaHei" w:hint="eastAsia"/>
          <w:color w:val="333333"/>
        </w:rPr>
        <w:t>马尔科夫定理已经说明了在</w:t>
      </w:r>
      <w:r w:rsidRPr="00D32B29">
        <w:rPr>
          <w:rFonts w:ascii="Helvetica" w:eastAsia="Times New Roman" w:hAnsi="Helvetica" w:cs="Helvetica"/>
          <w:color w:val="333333"/>
        </w:rPr>
        <w:t>Unbiased</w:t>
      </w:r>
      <w:r w:rsidRPr="00D32B29">
        <w:rPr>
          <w:rFonts w:ascii="Microsoft YaHei" w:eastAsia="Microsoft YaHei" w:hAnsi="Microsoft YaHei" w:cs="Microsoft YaHei" w:hint="eastAsia"/>
          <w:color w:val="333333"/>
        </w:rPr>
        <w:t>情形下我们没有可能做到更好，这也就为我们指明了道路：去利用较小的</w:t>
      </w:r>
      <w:r w:rsidRPr="00D32B29">
        <w:rPr>
          <w:rFonts w:ascii="Helvetica" w:eastAsia="Times New Roman" w:hAnsi="Helvetica" w:cs="Helvetica"/>
          <w:color w:val="333333"/>
        </w:rPr>
        <w:t>Bias</w:t>
      </w:r>
      <w:r w:rsidRPr="00D32B29">
        <w:rPr>
          <w:rFonts w:ascii="Microsoft YaHei" w:eastAsia="Microsoft YaHei" w:hAnsi="Microsoft YaHei" w:cs="Microsoft YaHei" w:hint="eastAsia"/>
          <w:color w:val="333333"/>
        </w:rPr>
        <w:t>换取</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的降低来达到提高算法性能的目的。</w:t>
      </w:r>
      <w:r w:rsidRPr="00D32B29">
        <w:rPr>
          <w:rFonts w:ascii="Helvetica" w:eastAsia="Times New Roman" w:hAnsi="Helvetica" w:cs="Helvetica"/>
          <w:color w:val="333333"/>
        </w:rPr>
        <w:br/>
        <w:t>Subset Selection</w:t>
      </w:r>
      <w:r w:rsidRPr="00D32B29">
        <w:rPr>
          <w:rFonts w:ascii="Microsoft YaHei" w:eastAsia="Microsoft YaHei" w:hAnsi="Microsoft YaHei" w:cs="Microsoft YaHei" w:hint="eastAsia"/>
          <w:color w:val="333333"/>
        </w:rPr>
        <w:t>是一个可能的降低</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的方式，事实上由于可能样本数据中的维数比较高，学习方法会比较倾向于过拟合数据（</w:t>
      </w:r>
      <w:r w:rsidRPr="00D32B29">
        <w:rPr>
          <w:rFonts w:ascii="Helvetica" w:eastAsia="Times New Roman" w:hAnsi="Helvetica" w:cs="Helvetica"/>
          <w:color w:val="333333"/>
        </w:rPr>
        <w:t>Overfitting</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t>Subset Selection</w:t>
      </w:r>
      <w:r w:rsidRPr="00D32B29">
        <w:rPr>
          <w:rFonts w:ascii="Microsoft YaHei" w:eastAsia="Microsoft YaHei" w:hAnsi="Microsoft YaHei" w:cs="Microsoft YaHei" w:hint="eastAsia"/>
          <w:color w:val="333333"/>
        </w:rPr>
        <w:t>则倾向于选择较少的和输出相关度最高的维度，并利用这些维度进行</w:t>
      </w:r>
      <w:r w:rsidRPr="00D32B29">
        <w:rPr>
          <w:rFonts w:ascii="Helvetica" w:eastAsia="Times New Roman" w:hAnsi="Helvetica" w:cs="Helvetica"/>
          <w:color w:val="333333"/>
        </w:rPr>
        <w:t>Regression</w:t>
      </w:r>
      <w:r w:rsidRPr="00D32B29">
        <w:rPr>
          <w:rFonts w:ascii="Microsoft YaHei" w:eastAsia="Microsoft YaHei" w:hAnsi="Microsoft YaHei" w:cs="Microsoft YaHei" w:hint="eastAsia"/>
          <w:color w:val="333333"/>
        </w:rPr>
        <w:t>。另外的一个好处则是能更好的解释数据，通过寻找最相关的几个特征，我们能更好地直观感受输出结果受那几个输入影响最大。</w:t>
      </w:r>
      <w:r w:rsidRPr="00D32B29">
        <w:rPr>
          <w:rFonts w:ascii="Helvetica" w:eastAsia="Times New Roman" w:hAnsi="Helvetica" w:cs="Helvetica"/>
          <w:color w:val="333333"/>
        </w:rPr>
        <w:br/>
        <w:t>Best-Subset Selection</w:t>
      </w:r>
      <w:r w:rsidRPr="00D32B29">
        <w:rPr>
          <w:rFonts w:ascii="Microsoft YaHei" w:eastAsia="Microsoft YaHei" w:hAnsi="Microsoft YaHei" w:cs="Microsoft YaHei" w:hint="eastAsia"/>
          <w:color w:val="333333"/>
        </w:rPr>
        <w:t>试图寻找全部特征的一个子集，并利用这个子集进行</w:t>
      </w:r>
      <w:r w:rsidRPr="00D32B29">
        <w:rPr>
          <w:rFonts w:ascii="Helvetica" w:eastAsia="Times New Roman" w:hAnsi="Helvetica" w:cs="Helvetica"/>
          <w:color w:val="333333"/>
        </w:rPr>
        <w:t>Least Square Regression</w:t>
      </w:r>
      <w:r w:rsidRPr="00D32B29">
        <w:rPr>
          <w:rFonts w:ascii="Microsoft YaHei" w:eastAsia="Microsoft YaHei" w:hAnsi="Microsoft YaHei" w:cs="Microsoft YaHei" w:hint="eastAsia"/>
          <w:color w:val="333333"/>
        </w:rPr>
        <w:t>，通过限制子集的大小，我们可以控制算法的</w:t>
      </w:r>
      <w:r w:rsidRPr="00D32B29">
        <w:rPr>
          <w:rFonts w:ascii="Helvetica" w:eastAsia="Times New Roman" w:hAnsi="Helvetica" w:cs="Helvetica"/>
          <w:color w:val="333333"/>
        </w:rPr>
        <w:t>Bias-Variance Tradeoff</w:t>
      </w:r>
      <w:r w:rsidRPr="00D32B29">
        <w:rPr>
          <w:rFonts w:ascii="Microsoft YaHei" w:eastAsia="Microsoft YaHei" w:hAnsi="Microsoft YaHei" w:cs="Microsoft YaHei" w:hint="eastAsia"/>
          <w:color w:val="333333"/>
        </w:rPr>
        <w:t>。子集选择的过</w:t>
      </w:r>
      <w:r w:rsidRPr="00D32B29">
        <w:rPr>
          <w:rFonts w:ascii="Microsoft YaHei" w:eastAsia="Microsoft YaHei" w:hAnsi="Microsoft YaHei" w:cs="Microsoft YaHei" w:hint="eastAsia"/>
          <w:color w:val="333333"/>
        </w:rPr>
        <w:lastRenderedPageBreak/>
        <w:t>程需要一点技巧，因为子集的个数是指数相关于子集大小的，我们利用一点迭代技巧来处理这个问题。我们可以选择从一个空的子集中逐步加入和目标函数相关系数最大的特征（或者说加入这个特征可以使得</w:t>
      </w:r>
      <w:proofErr w:type="spellStart"/>
      <w:r w:rsidRPr="00D32B29">
        <w:rPr>
          <w:rFonts w:ascii="Helvetica" w:eastAsia="Times New Roman" w:hAnsi="Helvetica" w:cs="Helvetica"/>
          <w:color w:val="333333"/>
        </w:rPr>
        <w:t>SquaredLoss</w:t>
      </w:r>
      <w:proofErr w:type="spellEnd"/>
      <w:r w:rsidRPr="00D32B29">
        <w:rPr>
          <w:rFonts w:ascii="Microsoft YaHei" w:eastAsia="Microsoft YaHei" w:hAnsi="Microsoft YaHei" w:cs="Microsoft YaHei" w:hint="eastAsia"/>
          <w:color w:val="333333"/>
        </w:rPr>
        <w:t>减少最多），同样也可以选择从满的特征集合中逐步</w:t>
      </w:r>
      <w:r w:rsidRPr="00D32B29">
        <w:rPr>
          <w:rFonts w:ascii="Helvetica" w:eastAsia="Times New Roman" w:hAnsi="Helvetica" w:cs="Helvetica"/>
          <w:color w:val="333333"/>
        </w:rPr>
        <w:t>drop</w:t>
      </w:r>
      <w:r w:rsidRPr="00D32B29">
        <w:rPr>
          <w:rFonts w:ascii="Microsoft YaHei" w:eastAsia="Microsoft YaHei" w:hAnsi="Microsoft YaHei" w:cs="Microsoft YaHei" w:hint="eastAsia"/>
          <w:color w:val="333333"/>
        </w:rPr>
        <w:t>相关性最小的特征，这里用到了统计学中的</w:t>
      </w:r>
      <w:r w:rsidRPr="00D32B29">
        <w:rPr>
          <w:rFonts w:ascii="Helvetica" w:eastAsia="Times New Roman" w:hAnsi="Helvetica" w:cs="Helvetica"/>
          <w:color w:val="333333"/>
        </w:rPr>
        <w:t>Z-score</w:t>
      </w:r>
      <w:r w:rsidRPr="00D32B29">
        <w:rPr>
          <w:rFonts w:ascii="Microsoft YaHei" w:eastAsia="Microsoft YaHei" w:hAnsi="Microsoft YaHei" w:cs="Microsoft YaHei" w:hint="eastAsia"/>
          <w:color w:val="333333"/>
        </w:rPr>
        <w:t>，我们不去细表。</w:t>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与子集选择非常相似的一个方法则是</w:t>
      </w:r>
      <w:proofErr w:type="spellStart"/>
      <w:r w:rsidRPr="00D32B29">
        <w:rPr>
          <w:rFonts w:ascii="Helvetica" w:eastAsia="Times New Roman" w:hAnsi="Helvetica" w:cs="Helvetica"/>
          <w:color w:val="333333"/>
        </w:rPr>
        <w:t>Stagewise</w:t>
      </w:r>
      <w:proofErr w:type="spellEnd"/>
      <w:r w:rsidRPr="00D32B29">
        <w:rPr>
          <w:rFonts w:ascii="Helvetica" w:eastAsia="Times New Roman" w:hAnsi="Helvetica" w:cs="Helvetica"/>
          <w:color w:val="333333"/>
        </w:rPr>
        <w:t xml:space="preserve"> Regression</w:t>
      </w:r>
      <w:r w:rsidRPr="00D32B29">
        <w:rPr>
          <w:rFonts w:ascii="Microsoft YaHei" w:eastAsia="Microsoft YaHei" w:hAnsi="Microsoft YaHei" w:cs="Microsoft YaHei" w:hint="eastAsia"/>
          <w:color w:val="333333"/>
        </w:rPr>
        <w:t>，这里我们每次选择一个特征，然后把它设为最优值（即使得</w:t>
      </w:r>
      <w:r w:rsidRPr="00D32B29">
        <w:rPr>
          <w:rFonts w:ascii="Helvetica" w:eastAsia="Times New Roman" w:hAnsi="Helvetica" w:cs="Helvetica"/>
          <w:color w:val="333333"/>
        </w:rPr>
        <w:t>Squared Loss</w:t>
      </w:r>
      <w:r w:rsidRPr="00D32B29">
        <w:rPr>
          <w:rFonts w:ascii="Microsoft YaHei" w:eastAsia="Microsoft YaHei" w:hAnsi="Microsoft YaHei" w:cs="Microsoft YaHei" w:hint="eastAsia"/>
          <w:color w:val="333333"/>
        </w:rPr>
        <w:t>尽量小），每次我们选择的特征应该是和目标相关度最大的特征或者调整后能使</w:t>
      </w:r>
      <w:r w:rsidRPr="00D32B29">
        <w:rPr>
          <w:rFonts w:ascii="Helvetica" w:eastAsia="Times New Roman" w:hAnsi="Helvetica" w:cs="Helvetica"/>
          <w:color w:val="333333"/>
        </w:rPr>
        <w:t>Squared Loss</w:t>
      </w:r>
      <w:r w:rsidRPr="00D32B29">
        <w:rPr>
          <w:rFonts w:ascii="Microsoft YaHei" w:eastAsia="Microsoft YaHei" w:hAnsi="Microsoft YaHei" w:cs="Microsoft YaHei" w:hint="eastAsia"/>
          <w:color w:val="333333"/>
        </w:rPr>
        <w:t>减小最多的特征。</w:t>
      </w:r>
      <w:proofErr w:type="spellStart"/>
      <w:r w:rsidRPr="00D32B29">
        <w:rPr>
          <w:rFonts w:ascii="Helvetica" w:eastAsia="Times New Roman" w:hAnsi="Helvetica" w:cs="Helvetica"/>
          <w:color w:val="333333"/>
        </w:rPr>
        <w:t>Stagewise</w:t>
      </w:r>
      <w:proofErr w:type="spellEnd"/>
      <w:r w:rsidRPr="00D32B29">
        <w:rPr>
          <w:rFonts w:ascii="Helvetica" w:eastAsia="Times New Roman" w:hAnsi="Helvetica" w:cs="Helvetica"/>
          <w:color w:val="333333"/>
        </w:rPr>
        <w:t xml:space="preserve"> Regression</w:t>
      </w:r>
      <w:r w:rsidRPr="00D32B29">
        <w:rPr>
          <w:rFonts w:ascii="Microsoft YaHei" w:eastAsia="Microsoft YaHei" w:hAnsi="Microsoft YaHei" w:cs="Microsoft YaHei" w:hint="eastAsia"/>
          <w:color w:val="333333"/>
        </w:rPr>
        <w:t>相比于</w:t>
      </w:r>
      <w:r w:rsidRPr="00D32B29">
        <w:rPr>
          <w:rFonts w:ascii="Helvetica" w:eastAsia="Times New Roman" w:hAnsi="Helvetica" w:cs="Helvetica"/>
          <w:color w:val="333333"/>
        </w:rPr>
        <w:t>Least Square</w:t>
      </w:r>
      <w:r w:rsidRPr="00D32B29">
        <w:rPr>
          <w:rFonts w:ascii="Microsoft YaHei" w:eastAsia="Microsoft YaHei" w:hAnsi="Microsoft YaHei" w:cs="Microsoft YaHei" w:hint="eastAsia"/>
          <w:color w:val="333333"/>
        </w:rPr>
        <w:t>等方法速度要慢很多，因为它使用了一种迭代性的求解方式而不是解析性的求解，这使得在历史中这个方法并没有收到很大重视，但是最近的研究表明在高维空间中这种</w:t>
      </w:r>
      <w:r w:rsidRPr="00D32B29">
        <w:rPr>
          <w:rFonts w:ascii="Helvetica" w:eastAsia="Times New Roman" w:hAnsi="Helvetica" w:cs="Helvetica"/>
          <w:color w:val="333333"/>
        </w:rPr>
        <w:t>'Slow fitting'</w:t>
      </w:r>
      <w:r w:rsidRPr="00D32B29">
        <w:rPr>
          <w:rFonts w:ascii="Microsoft YaHei" w:eastAsia="Microsoft YaHei" w:hAnsi="Microsoft YaHei" w:cs="Microsoft YaHei" w:hint="eastAsia"/>
          <w:color w:val="333333"/>
        </w:rPr>
        <w:t>可以很好地降低</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br/>
        <w:t>Shrinkage Method</w:t>
      </w:r>
      <w:r w:rsidRPr="00D32B29">
        <w:rPr>
          <w:rFonts w:ascii="Microsoft YaHei" w:eastAsia="Microsoft YaHei" w:hAnsi="Microsoft YaHei" w:cs="Microsoft YaHei" w:hint="eastAsia"/>
          <w:color w:val="333333"/>
        </w:rPr>
        <w:t>则是另一类降低</w:t>
      </w:r>
      <w:r w:rsidRPr="00D32B29">
        <w:rPr>
          <w:rFonts w:ascii="Helvetica" w:eastAsia="Times New Roman" w:hAnsi="Helvetica" w:cs="Helvetica"/>
          <w:color w:val="333333"/>
        </w:rPr>
        <w:t>Variance</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Method</w:t>
      </w:r>
      <w:r w:rsidRPr="00D32B29">
        <w:rPr>
          <w:rFonts w:ascii="Microsoft YaHei" w:eastAsia="Microsoft YaHei" w:hAnsi="Microsoft YaHei" w:cs="Microsoft YaHei" w:hint="eastAsia"/>
          <w:color w:val="333333"/>
        </w:rPr>
        <w:t>，通常我们试图对</w:t>
      </w:r>
      <w:r w:rsidRPr="00D32B29">
        <w:rPr>
          <w:rFonts w:ascii="Helvetica" w:eastAsia="Times New Roman" w:hAnsi="Helvetica" w:cs="Helvetica"/>
          <w:color w:val="333333"/>
        </w:rPr>
        <w:t>Least Square</w:t>
      </w:r>
      <w:r w:rsidRPr="00D32B29">
        <w:rPr>
          <w:rFonts w:ascii="Microsoft YaHei" w:eastAsia="Microsoft YaHei" w:hAnsi="Microsoft YaHei" w:cs="Microsoft YaHei" w:hint="eastAsia"/>
          <w:color w:val="333333"/>
        </w:rPr>
        <w:t>追加一项关于系数的</w:t>
      </w:r>
      <w:r w:rsidRPr="00D32B29">
        <w:rPr>
          <w:rFonts w:ascii="Helvetica" w:eastAsia="Times New Roman" w:hAnsi="Helvetica" w:cs="Helvetica"/>
          <w:color w:val="333333"/>
        </w:rPr>
        <w:t>penalty</w:t>
      </w:r>
      <w:r w:rsidRPr="00D32B29">
        <w:rPr>
          <w:rFonts w:ascii="Microsoft YaHei" w:eastAsia="Microsoft YaHei" w:hAnsi="Microsoft YaHei" w:cs="Microsoft YaHei" w:hint="eastAsia"/>
          <w:color w:val="333333"/>
        </w:rPr>
        <w:t>，例如著名的</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3286125" cy="523875"/>
            <wp:effectExtent l="0" t="0" r="9525" b="9525"/>
            <wp:docPr id="8" name="Picture 8"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从Linear Regression谈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523875"/>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与此等价的另一种形式是：</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4391025" cy="523875"/>
            <wp:effectExtent l="0" t="0" r="9525" b="9525"/>
            <wp:docPr id="7" name="Picture 7"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从Linear Regression谈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523875"/>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我们考虑第一种形式，在这种形式下我们可以解出</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的解：</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2066925" cy="209550"/>
            <wp:effectExtent l="0" t="0" r="9525" b="0"/>
            <wp:docPr id="6" name="Picture 6"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从Linear Regression谈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955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可以看出通过追加一个正的项我们可以使得矩阵的逆在数值计算中更加稳定，为了更加深刻得理解</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，我们考虑</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SVD</w:t>
      </w:r>
      <w:r w:rsidRPr="00D32B29">
        <w:rPr>
          <w:rFonts w:ascii="Microsoft YaHei" w:eastAsia="Microsoft YaHei" w:hAnsi="Microsoft YaHei" w:cs="Microsoft YaHei" w:hint="eastAsia"/>
          <w:color w:val="333333"/>
        </w:rPr>
        <w:t>分解，基本上</w:t>
      </w:r>
      <w:r w:rsidRPr="00D32B29">
        <w:rPr>
          <w:rFonts w:ascii="Helvetica" w:eastAsia="Times New Roman" w:hAnsi="Helvetica" w:cs="Helvetica"/>
          <w:color w:val="333333"/>
        </w:rPr>
        <w:t>SVD</w:t>
      </w:r>
      <w:r w:rsidRPr="00D32B29">
        <w:rPr>
          <w:rFonts w:ascii="Microsoft YaHei" w:eastAsia="Microsoft YaHei" w:hAnsi="Microsoft YaHei" w:cs="Microsoft YaHei" w:hint="eastAsia"/>
          <w:color w:val="333333"/>
        </w:rPr>
        <w:t>分解有如下形式：</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885825" cy="161925"/>
            <wp:effectExtent l="0" t="0" r="9525" b="9525"/>
            <wp:docPr id="5" name="Picture 5"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从Linear Regression谈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161925"/>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其中</w:t>
      </w:r>
      <w:r w:rsidRPr="00D32B29">
        <w:rPr>
          <w:rFonts w:ascii="Helvetica" w:eastAsia="Times New Roman" w:hAnsi="Helvetica" w:cs="Helvetica"/>
          <w:color w:val="333333"/>
        </w:rPr>
        <w:t>U</w:t>
      </w:r>
      <w:r w:rsidRPr="00D32B29">
        <w:rPr>
          <w:rFonts w:ascii="Microsoft YaHei" w:eastAsia="Microsoft YaHei" w:hAnsi="Microsoft YaHei" w:cs="Microsoft YaHei" w:hint="eastAsia"/>
          <w:color w:val="333333"/>
        </w:rPr>
        <w:t>和</w:t>
      </w:r>
      <w:r w:rsidRPr="00D32B29">
        <w:rPr>
          <w:rFonts w:ascii="Helvetica" w:eastAsia="Times New Roman" w:hAnsi="Helvetica" w:cs="Helvetica"/>
          <w:color w:val="333333"/>
        </w:rPr>
        <w:t>V</w:t>
      </w:r>
      <w:r w:rsidRPr="00D32B29">
        <w:rPr>
          <w:rFonts w:ascii="Microsoft YaHei" w:eastAsia="Microsoft YaHei" w:hAnsi="Microsoft YaHei" w:cs="Microsoft YaHei" w:hint="eastAsia"/>
          <w:color w:val="333333"/>
        </w:rPr>
        <w:t>都是列向量正交阵，代入</w:t>
      </w:r>
      <w:r w:rsidRPr="00D32B29">
        <w:rPr>
          <w:rFonts w:ascii="Helvetica" w:eastAsia="Times New Roman" w:hAnsi="Helvetica" w:cs="Helvetica"/>
          <w:color w:val="333333"/>
        </w:rPr>
        <w:t>Least Square</w:t>
      </w:r>
      <w:r w:rsidRPr="00D32B29">
        <w:rPr>
          <w:rFonts w:ascii="Microsoft YaHei" w:eastAsia="Microsoft YaHei" w:hAnsi="Microsoft YaHei" w:cs="Microsoft YaHei" w:hint="eastAsia"/>
          <w:color w:val="333333"/>
        </w:rPr>
        <w:t>的解可得：</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2476500" cy="209550"/>
            <wp:effectExtent l="0" t="0" r="0" b="0"/>
            <wp:docPr id="4" name="Picture 4"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从Linear Regression谈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20955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同理我们可以将</w:t>
      </w:r>
      <w:r w:rsidRPr="00D32B29">
        <w:rPr>
          <w:rFonts w:ascii="Helvetica" w:eastAsia="Times New Roman" w:hAnsi="Helvetica" w:cs="Helvetica"/>
          <w:color w:val="333333"/>
        </w:rPr>
        <w:t>SVD</w:t>
      </w:r>
      <w:r w:rsidRPr="00D32B29">
        <w:rPr>
          <w:rFonts w:ascii="Microsoft YaHei" w:eastAsia="Microsoft YaHei" w:hAnsi="Microsoft YaHei" w:cs="Microsoft YaHei" w:hint="eastAsia"/>
          <w:color w:val="333333"/>
        </w:rPr>
        <w:t>分解代入</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得到：</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3819525" cy="419100"/>
            <wp:effectExtent l="0" t="0" r="9525" b="0"/>
            <wp:docPr id="3" name="Picture 3"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从Linear Regression谈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41910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因此</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可以视为将</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投影在</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所张成的平面内，然后按照某一个系数收缩投影的各方向，可以证明</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SVD</w:t>
      </w:r>
      <w:r w:rsidRPr="00D32B29">
        <w:rPr>
          <w:rFonts w:ascii="Microsoft YaHei" w:eastAsia="Microsoft YaHei" w:hAnsi="Microsoft YaHei" w:cs="Microsoft YaHei" w:hint="eastAsia"/>
          <w:color w:val="333333"/>
        </w:rPr>
        <w:t>分解的</w:t>
      </w:r>
      <w:r w:rsidRPr="00D32B29">
        <w:rPr>
          <w:rFonts w:ascii="Helvetica" w:eastAsia="Times New Roman" w:hAnsi="Helvetica" w:cs="Helvetica"/>
          <w:color w:val="333333"/>
        </w:rPr>
        <w:t>singular values</w:t>
      </w:r>
      <w:r w:rsidRPr="00D32B29">
        <w:rPr>
          <w:rFonts w:ascii="Microsoft YaHei" w:eastAsia="Microsoft YaHei" w:hAnsi="Microsoft YaHei" w:cs="Microsoft YaHei" w:hint="eastAsia"/>
          <w:color w:val="333333"/>
        </w:rPr>
        <w:t>的平方刚好就是</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PCA</w:t>
      </w:r>
      <w:r w:rsidRPr="00D32B29">
        <w:rPr>
          <w:rFonts w:ascii="Microsoft YaHei" w:eastAsia="Microsoft YaHei" w:hAnsi="Microsoft YaHei" w:cs="Microsoft YaHei" w:hint="eastAsia"/>
          <w:color w:val="333333"/>
        </w:rPr>
        <w:t>的各个分量系数，因此</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可以视为将</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的较弱分量进行较强收缩，而将</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的较强分量维持不变。这里隐含的一个假设是响应</w:t>
      </w:r>
      <w:r w:rsidRPr="00D32B29">
        <w:rPr>
          <w:rFonts w:ascii="Helvetica" w:eastAsia="Times New Roman" w:hAnsi="Helvetica" w:cs="Helvetica"/>
          <w:color w:val="333333"/>
        </w:rPr>
        <w:t>Y</w:t>
      </w:r>
      <w:r w:rsidRPr="00D32B29">
        <w:rPr>
          <w:rFonts w:ascii="Microsoft YaHei" w:eastAsia="Microsoft YaHei" w:hAnsi="Microsoft YaHei" w:cs="Microsoft YaHei" w:hint="eastAsia"/>
          <w:color w:val="333333"/>
        </w:rPr>
        <w:t>在</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的主分量上变化比较大，而在</w:t>
      </w:r>
      <w:r w:rsidRPr="00D32B29">
        <w:rPr>
          <w:rFonts w:ascii="Helvetica" w:eastAsia="Times New Roman" w:hAnsi="Helvetica" w:cs="Helvetica"/>
          <w:color w:val="333333"/>
        </w:rPr>
        <w:t>X</w:t>
      </w:r>
      <w:r w:rsidRPr="00D32B29">
        <w:rPr>
          <w:rFonts w:ascii="Microsoft YaHei" w:eastAsia="Microsoft YaHei" w:hAnsi="Microsoft YaHei" w:cs="Microsoft YaHei" w:hint="eastAsia"/>
          <w:color w:val="333333"/>
        </w:rPr>
        <w:t>的次要分量上变化比较小，在很多情形下这一假设还是比较可取的。</w:t>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和</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很接近的另一个方法被称为</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方法有如下形式：</w:t>
      </w:r>
      <w:r w:rsidRPr="00D32B29">
        <w:rPr>
          <w:rFonts w:ascii="Helvetica" w:eastAsia="Times New Roman" w:hAnsi="Helvetica" w:cs="Helvetica"/>
          <w:color w:val="333333"/>
        </w:rPr>
        <w:br/>
      </w:r>
      <w:r w:rsidRPr="00D32B29">
        <w:rPr>
          <w:rFonts w:ascii="Helvetica" w:eastAsia="Times New Roman" w:hAnsi="Helvetica" w:cs="Helvetica"/>
          <w:noProof/>
          <w:color w:val="333333"/>
        </w:rPr>
        <w:lastRenderedPageBreak/>
        <w:drawing>
          <wp:inline distT="0" distB="0" distL="0" distR="0">
            <wp:extent cx="3857625" cy="314325"/>
            <wp:effectExtent l="0" t="0" r="9525" b="9525"/>
            <wp:docPr id="2" name="Picture 2"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从Linear Regression谈起"/>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314325"/>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通过利用</w:t>
      </w:r>
      <w:r w:rsidRPr="00D32B29">
        <w:rPr>
          <w:rFonts w:ascii="Helvetica" w:eastAsia="Times New Roman" w:hAnsi="Helvetica" w:cs="Helvetica"/>
          <w:color w:val="333333"/>
        </w:rPr>
        <w:t>1</w:t>
      </w:r>
      <w:r w:rsidRPr="00D32B29">
        <w:rPr>
          <w:rFonts w:ascii="Microsoft YaHei" w:eastAsia="Microsoft YaHei" w:hAnsi="Microsoft YaHei" w:cs="Microsoft YaHei" w:hint="eastAsia"/>
          <w:color w:val="333333"/>
        </w:rPr>
        <w:t>范数，</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可以达到求解</w:t>
      </w:r>
      <w:r w:rsidRPr="00D32B29">
        <w:rPr>
          <w:rFonts w:ascii="Helvetica" w:eastAsia="Times New Roman" w:hAnsi="Helvetica" w:cs="Helvetica"/>
          <w:color w:val="333333"/>
        </w:rPr>
        <w:t>sparse solution</w:t>
      </w:r>
      <w:r w:rsidRPr="00D32B29">
        <w:rPr>
          <w:rFonts w:ascii="Microsoft YaHei" w:eastAsia="Microsoft YaHei" w:hAnsi="Microsoft YaHei" w:cs="Microsoft YaHei" w:hint="eastAsia"/>
          <w:color w:val="333333"/>
        </w:rPr>
        <w:t>的目的，在很多情形下</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的解中很多个分量的系数都是</w:t>
      </w:r>
      <w:r w:rsidRPr="00D32B29">
        <w:rPr>
          <w:rFonts w:ascii="Helvetica" w:eastAsia="Times New Roman" w:hAnsi="Helvetica" w:cs="Helvetica"/>
          <w:color w:val="333333"/>
        </w:rPr>
        <w:t>0</w:t>
      </w:r>
      <w:r w:rsidRPr="00D32B29">
        <w:rPr>
          <w:rFonts w:ascii="Microsoft YaHei" w:eastAsia="Microsoft YaHei" w:hAnsi="Microsoft YaHei" w:cs="Microsoft YaHei" w:hint="eastAsia"/>
          <w:color w:val="333333"/>
        </w:rPr>
        <w:t>，这是由于</w:t>
      </w:r>
      <w:r w:rsidRPr="00D32B29">
        <w:rPr>
          <w:rFonts w:ascii="Helvetica" w:eastAsia="Times New Roman" w:hAnsi="Helvetica" w:cs="Helvetica"/>
          <w:color w:val="333333"/>
        </w:rPr>
        <w:t>1</w:t>
      </w:r>
      <w:r w:rsidRPr="00D32B29">
        <w:rPr>
          <w:rFonts w:ascii="Microsoft YaHei" w:eastAsia="Microsoft YaHei" w:hAnsi="Microsoft YaHei" w:cs="Microsoft YaHei" w:hint="eastAsia"/>
          <w:color w:val="333333"/>
        </w:rPr>
        <w:t>范数在坐标轴上不可导的性质决定的，而</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则没有这个性质。部分由于这个原因，有人提出了</w:t>
      </w:r>
      <w:r w:rsidRPr="00D32B29">
        <w:rPr>
          <w:rFonts w:ascii="Helvetica" w:eastAsia="Times New Roman" w:hAnsi="Helvetica" w:cs="Helvetica"/>
          <w:color w:val="333333"/>
        </w:rPr>
        <w:t>elastic-net penalty</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br/>
      </w:r>
      <w:r w:rsidRPr="00D32B29">
        <w:rPr>
          <w:rFonts w:ascii="Helvetica" w:eastAsia="Times New Roman" w:hAnsi="Helvetica" w:cs="Helvetica"/>
          <w:noProof/>
          <w:color w:val="333333"/>
        </w:rPr>
        <w:drawing>
          <wp:inline distT="0" distB="0" distL="0" distR="0">
            <wp:extent cx="2076450" cy="247650"/>
            <wp:effectExtent l="0" t="0" r="0" b="0"/>
            <wp:docPr id="1" name="Picture 1" descr="从Linear Regression谈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从Linear Regression谈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47650"/>
                    </a:xfrm>
                    <a:prstGeom prst="rect">
                      <a:avLst/>
                    </a:prstGeom>
                    <a:noFill/>
                    <a:ln>
                      <a:noFill/>
                    </a:ln>
                  </pic:spPr>
                </pic:pic>
              </a:graphicData>
            </a:graphic>
          </wp:inline>
        </w:drawing>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他可以被视为某种介于</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和</w:t>
      </w:r>
      <w:r w:rsidRPr="00D32B29">
        <w:rPr>
          <w:rFonts w:ascii="Helvetica" w:eastAsia="Times New Roman" w:hAnsi="Helvetica" w:cs="Helvetica"/>
          <w:color w:val="333333"/>
        </w:rPr>
        <w:t>ridge regression</w:t>
      </w:r>
      <w:r w:rsidRPr="00D32B29">
        <w:rPr>
          <w:rFonts w:ascii="Microsoft YaHei" w:eastAsia="Microsoft YaHei" w:hAnsi="Microsoft YaHei" w:cs="Microsoft YaHei" w:hint="eastAsia"/>
          <w:color w:val="333333"/>
        </w:rPr>
        <w:t>之间的方法。</w:t>
      </w:r>
      <w:r w:rsidRPr="00D32B29">
        <w:rPr>
          <w:rFonts w:ascii="Helvetica" w:eastAsia="Times New Roman" w:hAnsi="Helvetica" w:cs="Helvetica"/>
          <w:color w:val="333333"/>
        </w:rPr>
        <w:br/>
      </w:r>
      <w:r w:rsidRPr="00D32B29">
        <w:rPr>
          <w:rFonts w:ascii="Microsoft YaHei" w:eastAsia="Microsoft YaHei" w:hAnsi="Microsoft YaHei" w:cs="Microsoft YaHei" w:hint="eastAsia"/>
          <w:color w:val="333333"/>
        </w:rPr>
        <w:t>与</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相关的一个算法被称为</w:t>
      </w:r>
      <w:r w:rsidRPr="00D32B29">
        <w:rPr>
          <w:rFonts w:ascii="Helvetica" w:eastAsia="Times New Roman" w:hAnsi="Helvetica" w:cs="Helvetica"/>
          <w:color w:val="333333"/>
        </w:rPr>
        <w:t>Least Angle Regression</w:t>
      </w:r>
      <w:r w:rsidRPr="00D32B29">
        <w:rPr>
          <w:rFonts w:ascii="Microsoft YaHei" w:eastAsia="Microsoft YaHei" w:hAnsi="Microsoft YaHei" w:cs="Microsoft YaHei" w:hint="eastAsia"/>
          <w:color w:val="333333"/>
        </w:rPr>
        <w:t>，</w:t>
      </w:r>
      <w:r w:rsidRPr="00D32B29">
        <w:rPr>
          <w:rFonts w:ascii="Helvetica" w:eastAsia="Times New Roman" w:hAnsi="Helvetica" w:cs="Helvetica"/>
          <w:color w:val="333333"/>
        </w:rPr>
        <w:t>LAR</w:t>
      </w:r>
      <w:r w:rsidRPr="00D32B29">
        <w:rPr>
          <w:rFonts w:ascii="Microsoft YaHei" w:eastAsia="Microsoft YaHei" w:hAnsi="Microsoft YaHei" w:cs="Microsoft YaHei" w:hint="eastAsia"/>
          <w:color w:val="333333"/>
        </w:rPr>
        <w:t>是一种计算</w:t>
      </w:r>
      <w:r w:rsidRPr="00D32B29">
        <w:rPr>
          <w:rFonts w:ascii="Helvetica" w:eastAsia="Times New Roman" w:hAnsi="Helvetica" w:cs="Helvetica"/>
          <w:color w:val="333333"/>
        </w:rPr>
        <w:t>Least Square</w:t>
      </w:r>
      <w:r w:rsidRPr="00D32B29">
        <w:rPr>
          <w:rFonts w:ascii="Microsoft YaHei" w:eastAsia="Microsoft YaHei" w:hAnsi="Microsoft YaHei" w:cs="Microsoft YaHei" w:hint="eastAsia"/>
          <w:color w:val="333333"/>
        </w:rPr>
        <w:t>的</w:t>
      </w:r>
      <w:r w:rsidRPr="00D32B29">
        <w:rPr>
          <w:rFonts w:ascii="Helvetica" w:eastAsia="Times New Roman" w:hAnsi="Helvetica" w:cs="Helvetica"/>
          <w:color w:val="333333"/>
        </w:rPr>
        <w:t>stepwise</w:t>
      </w:r>
      <w:r w:rsidRPr="00D32B29">
        <w:rPr>
          <w:rFonts w:ascii="Microsoft YaHei" w:eastAsia="Microsoft YaHei" w:hAnsi="Microsoft YaHei" w:cs="Microsoft YaHei" w:hint="eastAsia"/>
          <w:color w:val="333333"/>
        </w:rPr>
        <w:t>的迭代方法，它首先寻找一个特征和目标响应相关性最大，和</w:t>
      </w:r>
      <w:proofErr w:type="spellStart"/>
      <w:r w:rsidRPr="00D32B29">
        <w:rPr>
          <w:rFonts w:ascii="Helvetica" w:eastAsia="Times New Roman" w:hAnsi="Helvetica" w:cs="Helvetica"/>
          <w:color w:val="333333"/>
        </w:rPr>
        <w:t>Stagewise</w:t>
      </w:r>
      <w:proofErr w:type="spellEnd"/>
      <w:r w:rsidRPr="00D32B29">
        <w:rPr>
          <w:rFonts w:ascii="Helvetica" w:eastAsia="Times New Roman" w:hAnsi="Helvetica" w:cs="Helvetica"/>
          <w:color w:val="333333"/>
        </w:rPr>
        <w:t xml:space="preserve"> Regression</w:t>
      </w:r>
      <w:r w:rsidRPr="00D32B29">
        <w:rPr>
          <w:rFonts w:ascii="Microsoft YaHei" w:eastAsia="Microsoft YaHei" w:hAnsi="Microsoft YaHei" w:cs="Microsoft YaHei" w:hint="eastAsia"/>
          <w:color w:val="333333"/>
        </w:rPr>
        <w:t>不同的是，它并不直接将该特征的系数设成使</w:t>
      </w:r>
      <w:r w:rsidRPr="00D32B29">
        <w:rPr>
          <w:rFonts w:ascii="Helvetica" w:eastAsia="Times New Roman" w:hAnsi="Helvetica" w:cs="Helvetica"/>
          <w:color w:val="333333"/>
        </w:rPr>
        <w:t>Squared Loss</w:t>
      </w:r>
      <w:r w:rsidRPr="00D32B29">
        <w:rPr>
          <w:rFonts w:ascii="Microsoft YaHei" w:eastAsia="Microsoft YaHei" w:hAnsi="Microsoft YaHei" w:cs="Microsoft YaHei" w:hint="eastAsia"/>
          <w:color w:val="333333"/>
        </w:rPr>
        <w:t>最小的系数，与此相对的，它逐渐的改变该特征的系数，直到存在一个别的特征的相关性和该特征相等。</w:t>
      </w:r>
      <w:r w:rsidRPr="00D32B29">
        <w:rPr>
          <w:rFonts w:ascii="Helvetica" w:eastAsia="Times New Roman" w:hAnsi="Helvetica" w:cs="Helvetica"/>
          <w:color w:val="333333"/>
        </w:rPr>
        <w:t>LAR</w:t>
      </w:r>
      <w:r w:rsidRPr="00D32B29">
        <w:rPr>
          <w:rFonts w:ascii="Microsoft YaHei" w:eastAsia="Microsoft YaHei" w:hAnsi="Microsoft YaHei" w:cs="Microsoft YaHei" w:hint="eastAsia"/>
          <w:color w:val="333333"/>
        </w:rPr>
        <w:t>维护一个</w:t>
      </w:r>
      <w:r w:rsidRPr="00D32B29">
        <w:rPr>
          <w:rFonts w:ascii="Helvetica" w:eastAsia="Times New Roman" w:hAnsi="Helvetica" w:cs="Helvetica"/>
          <w:color w:val="333333"/>
        </w:rPr>
        <w:t>Active List</w:t>
      </w:r>
      <w:r w:rsidRPr="00D32B29">
        <w:rPr>
          <w:rFonts w:ascii="Microsoft YaHei" w:eastAsia="Microsoft YaHei" w:hAnsi="Microsoft YaHei" w:cs="Microsoft YaHei" w:hint="eastAsia"/>
          <w:color w:val="333333"/>
        </w:rPr>
        <w:t>，然后同时改变</w:t>
      </w:r>
      <w:r w:rsidRPr="00D32B29">
        <w:rPr>
          <w:rFonts w:ascii="Helvetica" w:eastAsia="Times New Roman" w:hAnsi="Helvetica" w:cs="Helvetica"/>
          <w:color w:val="333333"/>
        </w:rPr>
        <w:t>Active List</w:t>
      </w:r>
      <w:r w:rsidRPr="00D32B29">
        <w:rPr>
          <w:rFonts w:ascii="Microsoft YaHei" w:eastAsia="Microsoft YaHei" w:hAnsi="Microsoft YaHei" w:cs="Microsoft YaHei" w:hint="eastAsia"/>
          <w:color w:val="333333"/>
        </w:rPr>
        <w:t>内的所有特征并保持它们和目标响应的相关性相等，并不停地将新的特征加入</w:t>
      </w:r>
      <w:r w:rsidRPr="00D32B29">
        <w:rPr>
          <w:rFonts w:ascii="Helvetica" w:eastAsia="Times New Roman" w:hAnsi="Helvetica" w:cs="Helvetica"/>
          <w:color w:val="333333"/>
        </w:rPr>
        <w:t>Active List</w:t>
      </w:r>
      <w:r w:rsidRPr="00D32B29">
        <w:rPr>
          <w:rFonts w:ascii="Microsoft YaHei" w:eastAsia="Microsoft YaHei" w:hAnsi="Microsoft YaHei" w:cs="Microsoft YaHei" w:hint="eastAsia"/>
          <w:color w:val="333333"/>
        </w:rPr>
        <w:t>。如果我们在</w:t>
      </w:r>
      <w:r w:rsidRPr="00D32B29">
        <w:rPr>
          <w:rFonts w:ascii="Helvetica" w:eastAsia="Times New Roman" w:hAnsi="Helvetica" w:cs="Helvetica"/>
          <w:color w:val="333333"/>
        </w:rPr>
        <w:t>LAR</w:t>
      </w:r>
      <w:r w:rsidRPr="00D32B29">
        <w:rPr>
          <w:rFonts w:ascii="Microsoft YaHei" w:eastAsia="Microsoft YaHei" w:hAnsi="Microsoft YaHei" w:cs="Microsoft YaHei" w:hint="eastAsia"/>
          <w:color w:val="333333"/>
        </w:rPr>
        <w:t>的过程中将所有系数成为</w:t>
      </w:r>
      <w:r w:rsidRPr="00D32B29">
        <w:rPr>
          <w:rFonts w:ascii="Helvetica" w:eastAsia="Times New Roman" w:hAnsi="Helvetica" w:cs="Helvetica"/>
          <w:color w:val="333333"/>
        </w:rPr>
        <w:t>0</w:t>
      </w:r>
      <w:r w:rsidRPr="00D32B29">
        <w:rPr>
          <w:rFonts w:ascii="Microsoft YaHei" w:eastAsia="Microsoft YaHei" w:hAnsi="Microsoft YaHei" w:cs="Microsoft YaHei" w:hint="eastAsia"/>
          <w:color w:val="333333"/>
        </w:rPr>
        <w:t>的特征移出</w:t>
      </w:r>
      <w:r w:rsidRPr="00D32B29">
        <w:rPr>
          <w:rFonts w:ascii="Helvetica" w:eastAsia="Times New Roman" w:hAnsi="Helvetica" w:cs="Helvetica"/>
          <w:color w:val="333333"/>
        </w:rPr>
        <w:t>Active List</w:t>
      </w:r>
      <w:r w:rsidRPr="00D32B29">
        <w:rPr>
          <w:rFonts w:ascii="Microsoft YaHei" w:eastAsia="Microsoft YaHei" w:hAnsi="Microsoft YaHei" w:cs="Microsoft YaHei" w:hint="eastAsia"/>
          <w:color w:val="333333"/>
        </w:rPr>
        <w:t>，可以证明这种</w:t>
      </w:r>
      <w:r w:rsidRPr="00D32B29">
        <w:rPr>
          <w:rFonts w:ascii="Helvetica" w:eastAsia="Times New Roman" w:hAnsi="Helvetica" w:cs="Helvetica"/>
          <w:color w:val="333333"/>
        </w:rPr>
        <w:t>LAR</w:t>
      </w:r>
      <w:r w:rsidRPr="00D32B29">
        <w:rPr>
          <w:rFonts w:ascii="Microsoft YaHei" w:eastAsia="Microsoft YaHei" w:hAnsi="Microsoft YaHei" w:cs="Microsoft YaHei" w:hint="eastAsia"/>
          <w:color w:val="333333"/>
        </w:rPr>
        <w:t>的修正版本的解和</w:t>
      </w:r>
      <w:r w:rsidRPr="00D32B29">
        <w:rPr>
          <w:rFonts w:ascii="Helvetica" w:eastAsia="Times New Roman" w:hAnsi="Helvetica" w:cs="Helvetica"/>
          <w:color w:val="333333"/>
        </w:rPr>
        <w:t>lasso</w:t>
      </w:r>
      <w:r w:rsidRPr="00D32B29">
        <w:rPr>
          <w:rFonts w:ascii="Microsoft YaHei" w:eastAsia="Microsoft YaHei" w:hAnsi="Microsoft YaHei" w:cs="Microsoft YaHei" w:hint="eastAsia"/>
          <w:color w:val="333333"/>
        </w:rPr>
        <w:t>的解的</w:t>
      </w:r>
      <w:r w:rsidRPr="00D32B29">
        <w:rPr>
          <w:rFonts w:ascii="Helvetica" w:eastAsia="Times New Roman" w:hAnsi="Helvetica" w:cs="Helvetica"/>
          <w:color w:val="333333"/>
        </w:rPr>
        <w:t>path</w:t>
      </w:r>
      <w:r w:rsidRPr="00D32B29">
        <w:rPr>
          <w:rFonts w:ascii="Microsoft YaHei" w:eastAsia="Microsoft YaHei" w:hAnsi="Microsoft YaHei" w:cs="Microsoft YaHei" w:hint="eastAsia"/>
          <w:color w:val="333333"/>
        </w:rPr>
        <w:t>完全一致，因此</w:t>
      </w:r>
      <w:r w:rsidRPr="00D32B29">
        <w:rPr>
          <w:rFonts w:ascii="Helvetica" w:eastAsia="Times New Roman" w:hAnsi="Helvetica" w:cs="Helvetica"/>
          <w:color w:val="333333"/>
        </w:rPr>
        <w:t>LAR</w:t>
      </w:r>
      <w:r w:rsidRPr="00D32B29">
        <w:rPr>
          <w:rFonts w:ascii="Microsoft YaHei" w:eastAsia="Microsoft YaHei" w:hAnsi="Microsoft YaHei" w:cs="Microsoft YaHei" w:hint="eastAsia"/>
          <w:color w:val="333333"/>
        </w:rPr>
        <w:t>也可以用来求解</w:t>
      </w:r>
      <w:r w:rsidRPr="00D32B29">
        <w:rPr>
          <w:rFonts w:ascii="Helvetica" w:eastAsia="Times New Roman" w:hAnsi="Helvetica" w:cs="Helvetica"/>
          <w:color w:val="333333"/>
        </w:rPr>
        <w:t>lasso</w:t>
      </w:r>
      <w:r w:rsidRPr="00D32B29">
        <w:rPr>
          <w:rFonts w:ascii="Microsoft YaHei" w:eastAsia="Microsoft YaHei" w:hAnsi="Microsoft YaHei" w:cs="Microsoft YaHei"/>
          <w:color w:val="333333"/>
        </w:rPr>
        <w:t>。</w:t>
      </w:r>
    </w:p>
    <w:bookmarkEnd w:id="0"/>
    <w:p w:rsidR="005E112D" w:rsidRPr="00D32B29" w:rsidRDefault="005E112D" w:rsidP="00D32B29"/>
    <w:sectPr w:rsidR="005E112D" w:rsidRPr="00D3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blog">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29"/>
    <w:rsid w:val="005E112D"/>
    <w:rsid w:val="00D3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D4E6-7E2B-406E-B7A1-4D6D1C68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2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B29"/>
    <w:rPr>
      <w:rFonts w:ascii="Times New Roman" w:eastAsia="Times New Roman" w:hAnsi="Times New Roman" w:cs="Times New Roman"/>
      <w:b/>
      <w:bCs/>
      <w:kern w:val="36"/>
      <w:sz w:val="48"/>
      <w:szCs w:val="48"/>
    </w:rPr>
  </w:style>
  <w:style w:type="character" w:customStyle="1" w:styleId="reads">
    <w:name w:val="reads"/>
    <w:basedOn w:val="DefaultParagraphFont"/>
    <w:rsid w:val="00D32B29"/>
  </w:style>
  <w:style w:type="character" w:customStyle="1" w:styleId="time">
    <w:name w:val="time"/>
    <w:basedOn w:val="DefaultParagraphFont"/>
    <w:rsid w:val="00D32B29"/>
  </w:style>
  <w:style w:type="character" w:customStyle="1" w:styleId="tg">
    <w:name w:val="tg"/>
    <w:basedOn w:val="DefaultParagraphFont"/>
    <w:rsid w:val="00D32B29"/>
  </w:style>
  <w:style w:type="character" w:styleId="Hyperlink">
    <w:name w:val="Hyperlink"/>
    <w:basedOn w:val="DefaultParagraphFont"/>
    <w:uiPriority w:val="99"/>
    <w:semiHidden/>
    <w:unhideWhenUsed/>
    <w:rsid w:val="00D32B29"/>
    <w:rPr>
      <w:color w:val="0000FF"/>
      <w:u w:val="single"/>
    </w:rPr>
  </w:style>
  <w:style w:type="character" w:customStyle="1" w:styleId="b-ft-icon">
    <w:name w:val="b-ft-icon"/>
    <w:basedOn w:val="DefaultParagraphFont"/>
    <w:rsid w:val="00D3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9771">
      <w:bodyDiv w:val="1"/>
      <w:marLeft w:val="0"/>
      <w:marRight w:val="0"/>
      <w:marTop w:val="0"/>
      <w:marBottom w:val="0"/>
      <w:divBdr>
        <w:top w:val="none" w:sz="0" w:space="0" w:color="auto"/>
        <w:left w:val="none" w:sz="0" w:space="0" w:color="auto"/>
        <w:bottom w:val="none" w:sz="0" w:space="0" w:color="auto"/>
        <w:right w:val="none" w:sz="0" w:space="0" w:color="auto"/>
      </w:divBdr>
      <w:divsChild>
        <w:div w:id="929778617">
          <w:marLeft w:val="0"/>
          <w:marRight w:val="0"/>
          <w:marTop w:val="0"/>
          <w:marBottom w:val="0"/>
          <w:divBdr>
            <w:top w:val="none" w:sz="0" w:space="0" w:color="auto"/>
            <w:left w:val="none" w:sz="0" w:space="0" w:color="auto"/>
            <w:bottom w:val="none" w:sz="0" w:space="0" w:color="auto"/>
            <w:right w:val="none" w:sz="0" w:space="0" w:color="auto"/>
          </w:divBdr>
        </w:div>
        <w:div w:id="345716129">
          <w:marLeft w:val="0"/>
          <w:marRight w:val="0"/>
          <w:marTop w:val="0"/>
          <w:marBottom w:val="0"/>
          <w:divBdr>
            <w:top w:val="none" w:sz="0" w:space="0" w:color="auto"/>
            <w:left w:val="none" w:sz="0" w:space="0" w:color="auto"/>
            <w:bottom w:val="none" w:sz="0" w:space="0" w:color="auto"/>
            <w:right w:val="none" w:sz="0" w:space="0" w:color="auto"/>
          </w:divBdr>
        </w:div>
        <w:div w:id="1374421512">
          <w:marLeft w:val="0"/>
          <w:marRight w:val="0"/>
          <w:marTop w:val="0"/>
          <w:marBottom w:val="0"/>
          <w:divBdr>
            <w:top w:val="none" w:sz="0" w:space="0" w:color="auto"/>
            <w:left w:val="none" w:sz="0" w:space="0" w:color="auto"/>
            <w:bottom w:val="none" w:sz="0" w:space="0" w:color="auto"/>
            <w:right w:val="none" w:sz="0" w:space="0" w:color="auto"/>
          </w:divBdr>
          <w:divsChild>
            <w:div w:id="1846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Lu, Liying</cp:lastModifiedBy>
  <cp:revision>1</cp:revision>
  <dcterms:created xsi:type="dcterms:W3CDTF">2015-10-08T13:08:00Z</dcterms:created>
  <dcterms:modified xsi:type="dcterms:W3CDTF">2015-10-08T13:10:00Z</dcterms:modified>
</cp:coreProperties>
</file>