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</w:pPr>
      <w:r>
        <w:rPr>
          <w:color w:val="0B1D3A"/>
          <w:sz w:val="48"/>
        </w:rPr>
        <w:t>OPERATION IRONSHIELD</w:t>
        <w:br/>
        <w:t>Instrukcja uruchomienia w Microsoft Fabric</w:t>
      </w:r>
    </w:p>
    <w:p/>
    <w:p>
      <w:pPr>
        <w:jc w:val="center"/>
      </w:pPr>
      <w:r>
        <w:rPr>
          <w:color w:val="555555"/>
          <w:sz w:val="26"/>
        </w:rPr>
        <w:t>Krok po kroku: od pustego workspace do działającego demo</w:t>
      </w:r>
    </w:p>
    <w:p>
      <w:r>
        <w:br w:type="page"/>
      </w:r>
    </w:p>
    <w:p>
      <w:pPr>
        <w:pStyle w:val="Heading1"/>
      </w:pPr>
      <w:r>
        <w:rPr>
          <w:color w:val="0B1D3A"/>
        </w:rPr>
        <w:t>Spis treści</w:t>
      </w:r>
    </w:p>
    <w:p>
      <w:r>
        <w:t>Krok 0: Wymagania wstępne</w:t>
      </w:r>
    </w:p>
    <w:p>
      <w:r>
        <w:t>Krok 1: Utworzenie workspace</w:t>
      </w:r>
    </w:p>
    <w:p>
      <w:r>
        <w:t>Krok 2: Utworzenie Eventhouse i KQL Database</w:t>
      </w:r>
    </w:p>
    <w:p>
      <w:r>
        <w:t>Krok 3: Utworzenie tabel w KQL Database</w:t>
      </w:r>
    </w:p>
    <w:p>
      <w:r>
        <w:t>Krok 4: Utworzenie Eventstream z Custom App source</w:t>
      </w:r>
    </w:p>
    <w:p>
      <w:r>
        <w:t>Krok 5: Upload datasetów do Lakehouse</w:t>
      </w:r>
    </w:p>
    <w:p>
      <w:r>
        <w:t>Krok 6: Uruchomienie generatora danych (notebook)</w:t>
      </w:r>
    </w:p>
    <w:p>
      <w:r>
        <w:t>Krok 7: Konfiguracja Real-Time Dashboard</w:t>
      </w:r>
    </w:p>
    <w:p>
      <w:r>
        <w:t>Krok 8: Konfiguracja Data Agents</w:t>
      </w:r>
    </w:p>
    <w:p>
      <w:r>
        <w:t>Krok 9: Konfiguracja Operations Agents</w:t>
      </w:r>
    </w:p>
    <w:p>
      <w:r>
        <w:t>Krok 10: Test end-to-end i rehearsal</w:t>
      </w:r>
    </w:p>
    <w:p>
      <w:r>
        <w:t>Dodatek A: Troubleshooting</w:t>
      </w:r>
    </w:p>
    <w:p>
      <w:r>
        <w:t>Dodatek B: Ścieżka alternatywna z Azure Event Hub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0: Wymagania wstępne</w:t>
      </w:r>
    </w:p>
    <w:p>
      <w:r>
        <w:t>Przed rozpoczęciem konfiguracji upewnij się, że spełnione są następujące warunki:</w:t>
      </w:r>
    </w:p>
    <w:p>
      <w:pPr>
        <w:pStyle w:val="Heading2"/>
      </w:pPr>
      <w:r>
        <w:rPr>
          <w:color w:val="0B1D3A"/>
        </w:rPr>
        <w:t>0.1 Licencja i capacity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Wymaganie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Minimum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Rekomendowane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Uwagi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Fabric 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F4 lub wyższa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Agents wymagają F2+. Trial NIE wspiera Operations Agents.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Azure subscription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Dowolna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Pay-as-you-go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Potrzebna tylko jeśli używasz Azure Event Hub (ścieżka alternatywna)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Microsoft 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E3/E5 lub Business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Potrzebny Microsoft Teams do Operations Agent alerts</w:t>
            </w:r>
          </w:p>
        </w:tc>
      </w:tr>
    </w:tbl>
    <w:p>
      <w:pPr>
        <w:pStyle w:val="Heading2"/>
      </w:pPr>
      <w:r>
        <w:rPr>
          <w:color w:val="0B1D3A"/>
        </w:rPr>
        <w:t>0.2 Ustawienia administratora Fabric</w:t>
      </w:r>
    </w:p>
    <w:p>
      <w:r>
        <w:t>W Fabric Admin Portal (admin.fabric.microsoft.com) włącz: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Admin Portal → Tenant settings → Microsoft Fabric</w:t>
      </w:r>
    </w:p>
    <w:p>
      <w:pPr>
        <w:pStyle w:val="ListBullet"/>
      </w:pPr>
      <w:r>
        <w:rPr>
          <w:b/>
        </w:rPr>
        <w:t>Copilot and AI features</w:t>
      </w:r>
      <w:r>
        <w:t xml:space="preserve"> – WŁĄCZONE</w:t>
      </w:r>
    </w:p>
    <w:p>
      <w:pPr>
        <w:pStyle w:val="ListBullet"/>
      </w:pPr>
      <w:r>
        <w:rPr>
          <w:b/>
        </w:rPr>
        <w:t>Users can create Fabric items (Eventhouse, Eventstream)</w:t>
      </w:r>
      <w:r>
        <w:t xml:space="preserve"> – WŁĄCZONE</w:t>
      </w:r>
    </w:p>
    <w:p>
      <w:pPr>
        <w:pStyle w:val="ListBullet"/>
      </w:pPr>
      <w:r>
        <w:rPr>
          <w:b/>
        </w:rPr>
        <w:t>Real-Time Intelligence</w:t>
      </w:r>
      <w:r>
        <w:t xml:space="preserve"> – WŁĄCZONE</w:t>
      </w:r>
    </w:p>
    <w:p>
      <w:pPr>
        <w:pStyle w:val="ListBullet"/>
      </w:pPr>
      <w:r>
        <w:rPr>
          <w:b/>
        </w:rPr>
        <w:t>Data Agent in Microsoft Fabric</w:t>
      </w:r>
      <w:r>
        <w:t xml:space="preserve"> – WŁĄCZONE (dla Data Agents)</w:t>
      </w:r>
    </w:p>
    <w:p>
      <w:pPr>
        <w:pStyle w:val="ListBullet"/>
      </w:pPr>
      <w:r>
        <w:rPr>
          <w:b/>
        </w:rPr>
        <w:t>Users can create and share data with Eventstream custom endpoints</w:t>
      </w:r>
      <w:r>
        <w:t xml:space="preserve"> – WŁĄCZONE</w:t>
      </w:r>
    </w:p>
    <w:p>
      <w:r>
        <w:rPr>
          <w:b/>
          <w:color w:val="CC2222"/>
        </w:rPr>
        <w:t xml:space="preserve">⚠️ UWAGA: </w:t>
      </w:r>
      <w:r>
        <w:t>Zmiany tenant settings mogą potrzebować do 15 minut na propagację.</w:t>
      </w:r>
    </w:p>
    <w:p>
      <w:pPr>
        <w:pStyle w:val="Heading2"/>
      </w:pPr>
      <w:r>
        <w:rPr>
          <w:color w:val="0B1D3A"/>
        </w:rPr>
        <w:t>0.3 Pliki z tego repozytorium</w:t>
      </w:r>
    </w:p>
    <w:p>
      <w:r>
        <w:t>Upewnij się, że masz folder datasets/ z wygenerowanymi plikami: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Plik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Rozmiar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radar_detections.jsonl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Wykrycia radarowe (friendly + hostile)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vehicle_status.jsonl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Telemetria pojazdów BLUE FORCE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~9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soldier_health.jsonl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Dane zdrowotne żołnierzy (wearable)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~26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drone_observations.jsonl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Obserwacje z dronów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weather_data.jsonl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Dane meteorologiczne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sigint_intercepts.jsonl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Przechwycone sygnały SIGINT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~0.3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ammo_logistics.jsonl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Logistyka – konwoje i stan amunicji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eventhouse_kql_setup.kql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Definicje tabel KQL + mappingi + sample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fabric_notebook_sender.py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Kod notebooka do streamowania danych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color w:val="0B1D3A"/>
        </w:rPr>
        <w:t>0.4 Narzędzia na komputerze lokalnym (opcjonalnie)</w:t>
      </w:r>
    </w:p>
    <w:p>
      <w:pPr>
        <w:pStyle w:val="ListBullet"/>
      </w:pPr>
      <w:r>
        <w:rPr>
          <w:b/>
        </w:rPr>
        <w:t>Python 3.10+</w:t>
      </w:r>
      <w:r>
        <w:t xml:space="preserve"> – do lokalnego testowania sendera (pip install azure-eventhub)</w:t>
      </w:r>
    </w:p>
    <w:p>
      <w:pPr>
        <w:pStyle w:val="ListBullet"/>
      </w:pPr>
      <w:r>
        <w:rPr>
          <w:b/>
        </w:rPr>
        <w:t>Przeglądarka</w:t>
      </w:r>
      <w:r>
        <w:t xml:space="preserve"> – dowolna (Chrome, Edge) z dostępem do app.fabric.microsoft.com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1: Utworzenie workspace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app.fabric.microsoft.com → Workspaces (lewe menu) → + New workspace</w:t>
      </w:r>
    </w:p>
    <w:p>
      <w:pPr>
        <w:pStyle w:val="ListNumber"/>
      </w:pPr>
      <w:r>
        <w:rPr>
          <w:b/>
        </w:rPr>
        <w:t>Nazwa:</w:t>
      </w:r>
      <w:r>
        <w:t xml:space="preserve"> „IRONSHIELD-Demo"</w:t>
      </w:r>
    </w:p>
    <w:p>
      <w:pPr>
        <w:pStyle w:val="ListNumber"/>
      </w:pPr>
      <w:r>
        <w:rPr>
          <w:b/>
        </w:rPr>
        <w:t>Opis:</w:t>
      </w:r>
      <w:r>
        <w:t xml:space="preserve"> (opcjonalnie) „Operation IRONSHIELD – Fabric RTI battlefield demo"</w:t>
      </w:r>
    </w:p>
    <w:p>
      <w:pPr>
        <w:pStyle w:val="ListNumber"/>
      </w:pPr>
      <w:r>
        <w:rPr>
          <w:b/>
        </w:rPr>
        <w:t>License mode:</w:t>
      </w:r>
      <w:r>
        <w:t xml:space="preserve"> Rozwiń sekcję „Advanced"</w:t>
      </w:r>
    </w:p>
    <w:p>
      <w:pPr>
        <w:pStyle w:val="ListBullet"/>
      </w:pPr>
      <w:r>
        <w:t>Wybierz Fabric capacity (F2 lub wyższa) – NIE Trial</w:t>
      </w:r>
    </w:p>
    <w:p>
      <w:pPr>
        <w:pStyle w:val="ListBullet"/>
      </w:pPr>
      <w:r>
        <w:t>Potwierdź klikając Apply</w:t>
      </w:r>
    </w:p>
    <w:p>
      <w:pPr>
        <w:pStyle w:val="ListNumber"/>
      </w:pPr>
      <w:r>
        <w:t>Kliknij Create</w:t>
      </w:r>
    </w:p>
    <w:p>
      <w:r>
        <w:rPr>
          <w:b/>
          <w:color w:val="3D5A1E"/>
        </w:rPr>
        <w:t xml:space="preserve">💡 TIP: </w:t>
      </w:r>
      <w:r>
        <w:t>Nazwy workspace w Fabric nie mogą zawierać znaków specjalnych. Użyj myślników zamiast spacji jeśli wolisz.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2: Utworzenie Eventhouse i KQL Database</w:t>
      </w:r>
    </w:p>
    <w:p>
      <w:r>
        <w:t>Eventhouse to kontener dla baz danych KQL. Utworzenie Eventhouse automatycznie tworzy też domyślną KQL Database o tej samej nazwie.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IRONSHIELD-Demo → + New item → wyszukaj „Eventhouse"</w:t>
      </w:r>
    </w:p>
    <w:p>
      <w:pPr>
        <w:pStyle w:val="ListNumber"/>
      </w:pPr>
      <w:r>
        <w:rPr>
          <w:b/>
        </w:rPr>
        <w:t>Nazwa:</w:t>
      </w:r>
      <w:r>
        <w:t xml:space="preserve"> „IRONSHIELD_Eventhouse"</w:t>
      </w:r>
    </w:p>
    <w:p>
      <w:pPr>
        <w:pStyle w:val="ListNumber"/>
      </w:pPr>
      <w:r>
        <w:t>Kliknij Create</w:t>
      </w:r>
    </w:p>
    <w:p>
      <w:pPr>
        <w:pStyle w:val="ListNumber"/>
      </w:pPr>
      <w:r>
        <w:t>Po utworzeniu automatycznie otworzy się widok Eventhouse</w:t>
      </w:r>
    </w:p>
    <w:p>
      <w:pPr>
        <w:pStyle w:val="ListNumber"/>
      </w:pPr>
      <w:r>
        <w:t>W lewym panelu zobaczysz KQL Database „IRONSHIELD_Eventhouse" – to Twoja główna baza</w:t>
      </w:r>
    </w:p>
    <w:p>
      <w:r>
        <w:rPr>
          <w:b/>
          <w:color w:val="3D5A1E"/>
        </w:rPr>
        <w:t xml:space="preserve">💡 TIP: </w:t>
      </w:r>
      <w:r>
        <w:t>Eventhouse obsługuje wiele KQL Database, ale dla demo wystarczy jedna domyślna.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3: Utworzenie tabel w KQL Database</w:t>
      </w:r>
    </w:p>
    <w:p>
      <w:r>
        <w:t>Otwórz KQL Database i uruchom komendy tworzące tabele. Użyj pliku eventhouse_kql_setup.kql z folderu datasets/.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Eventhouse → kliknij KQL Database „IRONSHIELD_Eventhouse" → Explore your data (KQL Queryset)</w:t>
      </w:r>
    </w:p>
    <w:p>
      <w:pPr>
        <w:pStyle w:val="ListNumber"/>
      </w:pPr>
      <w:r>
        <w:t>W edytorze KQL otwórz / wklej zawartość pliku eventhouse_kql_setup.kql</w:t>
      </w:r>
    </w:p>
    <w:p>
      <w:pPr>
        <w:pStyle w:val="ListNumber"/>
      </w:pPr>
      <w:r>
        <w:t>Zaznacz PIERWSZY blok .create table (RadarDetections) i kliknij ▶ Run</w:t>
      </w:r>
    </w:p>
    <w:p>
      <w:pPr>
        <w:pStyle w:val="ListNumber"/>
      </w:pPr>
      <w:r>
        <w:t>Powtórz dla każdej tabeli – łącznie 7 tabel: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Tabela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Kolumny (kluczowe)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RadarDetections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Sector, TrackId, Classification, Lat/Lon, Speed, Confidence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VehicleId, UnitName, FuelPercent, AmmoPercent, CombatReady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SoldierHealth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SoldierId, HeartRate, BodyTemp, BloodOxygen, StressLevel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DroneObservations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DroneId, ObservationType, TargetClassification, TargetCount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WeatherData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Sector, Visibility_km, CloudCeiling_m, WindSpeed_kmh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SigintIntercepts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SignalType, Bearing_deg, Classification, 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AmmoLogistics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ConvoyId, Status, LoadAmmo_rounds, ETA_min, RouteRisk</w:t>
            </w:r>
          </w:p>
        </w:tc>
      </w:tr>
    </w:tbl>
    <w:p>
      <w:pPr>
        <w:pStyle w:val="ListNumber"/>
      </w:pPr>
      <w:r>
        <w:t>Następnie uruchom bloki w kolejności:</w:t>
      </w:r>
    </w:p>
    <w:p/>
    <w:p>
      <w:r>
        <w:t>Kolejność wykonania bloków z eventhouse_kql_setup.kql: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Krok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 uruchomić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Ile bloków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.create table ... (7 tabel + RawEvents)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.alter table RawEvents policy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.create table RawEvents ingestion json mapping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.create-or-alter function Extract...() – 7 funkcji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.alter table ... policy update – 7 update 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(Opcjonalnie) .create table ... ingestion json mapping per tabela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3+</w:t>
            </w:r>
          </w:p>
        </w:tc>
      </w:tr>
    </w:tbl>
    <w:p/>
    <w:p>
      <w:pPr>
        <w:pStyle w:val="ListNumber"/>
      </w:pPr>
      <w:r>
        <w:t>Zweryfikuj: w lewym panelu KQL Database powinno widać 8 tabel (7 + RawEvents) i 7 funkcji</w:t>
      </w:r>
    </w:p>
    <w:p>
      <w:r>
        <w:rPr>
          <w:b/>
          <w:color w:val="3D5A1E"/>
        </w:rPr>
        <w:t xml:space="preserve">💡 TIP: </w:t>
      </w:r>
      <w:r>
        <w:t>Możesz zaznaczyć cały plik i uruchomić Run all – KQL wykona komendy sekwencyjnie. Jednak lepiej uruchamiać bloki po kolei, aby łatwiej zidentyfikować ewentualny błąd.</w:t>
      </w:r>
    </w:p>
    <w:p>
      <w:r>
        <w:rPr>
          <w:b/>
          <w:color w:val="CC2222"/>
        </w:rPr>
        <w:t xml:space="preserve">⚠️ UWAGA: </w:t>
      </w:r>
      <w:r>
        <w:t>Jeśli tabela już istnieje, .create zwróci błąd. Użyj .create-or-alter table w takim przypadku. Update Policies wymagają, aby funkcje Extract*() istniały PRZED ustawieniem policy.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4: Utworzenie Eventstream z Custom App source</w:t>
      </w:r>
    </w:p>
    <w:p>
      <w:r>
        <w:t>Eventstream odbiera zdarzenia i przekazuje je do Eventhouse. Użyjemy Custom App source – Fabric utworzy endpoint kompatybilny z Event Hub SDK, bez potrzeby osobnego Azure Event Hub.</w:t>
      </w:r>
    </w:p>
    <w:p>
      <w:pPr>
        <w:pStyle w:val="Heading2"/>
      </w:pPr>
      <w:r>
        <w:rPr>
          <w:color w:val="0B1D3A"/>
        </w:rPr>
        <w:t>4.1 Utwórz Eventstream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wyszukaj „Eventstream" → Create</w:t>
      </w:r>
    </w:p>
    <w:p>
      <w:pPr>
        <w:pStyle w:val="ListNumber"/>
      </w:pPr>
      <w:r>
        <w:rPr>
          <w:b/>
        </w:rPr>
        <w:t>Nazwa:</w:t>
      </w:r>
      <w:r>
        <w:t xml:space="preserve"> „IRONSHIELD-Stream"</w:t>
      </w:r>
    </w:p>
    <w:p>
      <w:pPr>
        <w:pStyle w:val="ListNumber"/>
      </w:pPr>
      <w:r>
        <w:t>Kliknij Create – otworzy się canvas Eventstream</w:t>
      </w:r>
    </w:p>
    <w:p>
      <w:pPr>
        <w:pStyle w:val="Heading2"/>
      </w:pPr>
      <w:r>
        <w:rPr>
          <w:color w:val="0B1D3A"/>
        </w:rPr>
        <w:t>4.2 Dodaj Custom App source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Canvas → + Add source (lewy panel) → Custom App</w:t>
      </w:r>
    </w:p>
    <w:p>
      <w:pPr>
        <w:pStyle w:val="ListNumber"/>
      </w:pPr>
      <w:r>
        <w:rPr>
          <w:b/>
        </w:rPr>
        <w:t>Source name:</w:t>
      </w:r>
      <w:r>
        <w:t xml:space="preserve"> „ironshield-sensor-input"</w:t>
      </w:r>
    </w:p>
    <w:p>
      <w:pPr>
        <w:pStyle w:val="ListNumber"/>
      </w:pPr>
      <w:r>
        <w:t>Kliknij Add</w:t>
      </w:r>
    </w:p>
    <w:p>
      <w:pPr>
        <w:pStyle w:val="ListNumber"/>
      </w:pPr>
      <w:r>
        <w:t>Po dodaniu, kliknij na source „ironshield-sensor-input" na canvasie</w:t>
      </w:r>
    </w:p>
    <w:p>
      <w:pPr>
        <w:pStyle w:val="ListNumber"/>
      </w:pPr>
      <w:r>
        <w:t>W panelu po prawej zobaczysz: Connection string i Event Hub name</w:t>
      </w:r>
    </w:p>
    <w:p>
      <w:pPr>
        <w:pStyle w:val="ListNumber"/>
      </w:pPr>
      <w:r>
        <w:rPr>
          <w:b/>
        </w:rPr>
        <w:t>SKOPIUJ I ZAPISZ connection string – będzie potrzebny w kroku 6!</w:t>
      </w:r>
      <w:r/>
    </w:p>
    <w:p>
      <w:r>
        <w:rPr>
          <w:b/>
          <w:color w:val="CC2222"/>
        </w:rPr>
        <w:t xml:space="preserve">⚠️ UWAGA: </w:t>
      </w:r>
      <w:r>
        <w:t>Connection string jest specyficzny dla tego Eventstreamʼa. Nie mylić z Azure Event Hub connection string. Format: Endpoint=sb://....servicebus.windows.net/;SharedAccessKeyName=...;SharedAccessKey=...;EntityPath=...</w:t>
      </w:r>
    </w:p>
    <w:p>
      <w:pPr>
        <w:pStyle w:val="Heading2"/>
      </w:pPr>
      <w:r>
        <w:rPr>
          <w:color w:val="0B1D3A"/>
        </w:rPr>
        <w:t>4.3 Dodaj destination (KQL Database – tabela RawEvents)</w:t>
      </w:r>
    </w:p>
    <w:p>
      <w:r>
        <w:t>W naszym podejściu WSZYSTKIE zdarzenia (z 7 strumieni) trafiają do jednej tabeli RawEvents. Routing do tabel docelowych realizują KQL Update Policies (ustawione w Kroku 3).</w:t>
      </w:r>
    </w:p>
    <w:p>
      <w:pPr>
        <w:pStyle w:val="Heading3"/>
      </w:pPr>
      <w:r>
        <w:rPr>
          <w:color w:val="3D5A1E"/>
        </w:rPr>
        <w:t>Podejście A: Jeden Eventstream + KQL Update Policies (ZALECANE)</w:t>
      </w:r>
    </w:p>
    <w:p>
      <w:r>
        <w:t>Jest to najczystsze podejście. Eventstream nie wymaga żadnych transformacji – wystarczy jeden source i jedna destination. Routing odbywa się po stronie Eventhouse dzięki Update Policies, które automatycznie parsują dane z RawEvents i wstawiają do 7 tabel.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Canvas → + Add destination → Eventhouse</w:t>
      </w:r>
    </w:p>
    <w:p>
      <w:pPr>
        <w:pStyle w:val="ListNumber"/>
      </w:pPr>
      <w:r>
        <w:rPr>
          <w:b/>
        </w:rPr>
        <w:t>Destination name:</w:t>
      </w:r>
      <w:r>
        <w:t xml:space="preserve"> „dest-raw-events"</w:t>
      </w:r>
    </w:p>
    <w:p>
      <w:r>
        <w:rPr>
          <w:b/>
          <w:color w:val="CC2222"/>
        </w:rPr>
        <w:t xml:space="preserve">⚠️ UWAGA: </w:t>
      </w:r>
      <w:r>
        <w:t>KLUCZOWY KROK: Wybierz tryb ingestion „Direct ingestion" (NIE „Event processing before ingestion"). Tryb „Event processing" próbuje dopasować pola JSON do kolumn tabeli i zwróci błąd „request is invalid", bo RawEvents ma tylko jedną kolumnę dynamic.</w:t>
      </w:r>
    </w:p>
    <w:p/>
    <w:p>
      <w:r>
        <w:t>Konfiguracja destination:</w:t>
      </w:r>
    </w:p>
    <w:p>
      <w:pPr>
        <w:pStyle w:val="ListNumber"/>
      </w:pPr>
      <w:r>
        <w:rPr>
          <w:b/>
        </w:rPr>
        <w:t>Ingestion mode:</w:t>
      </w:r>
      <w:r>
        <w:t xml:space="preserve"> Direct ingestion</w:t>
      </w:r>
    </w:p>
    <w:p>
      <w:pPr>
        <w:pStyle w:val="ListNumber"/>
      </w:pPr>
      <w:r>
        <w:rPr>
          <w:b/>
        </w:rPr>
        <w:t>Workspace:</w:t>
      </w:r>
      <w:r>
        <w:t xml:space="preserve"> IRONSHIELD-Demo (Twój workspace)</w:t>
      </w:r>
    </w:p>
    <w:p>
      <w:pPr>
        <w:pStyle w:val="ListNumber"/>
      </w:pPr>
      <w:r>
        <w:rPr>
          <w:b/>
        </w:rPr>
        <w:t>Eventhouse:</w:t>
      </w:r>
      <w:r>
        <w:t xml:space="preserve"> IRONSHIELD_Eventhouse</w:t>
      </w:r>
    </w:p>
    <w:p>
      <w:pPr>
        <w:pStyle w:val="ListNumber"/>
      </w:pPr>
      <w:r>
        <w:rPr>
          <w:b/>
        </w:rPr>
        <w:t>KQL Database:</w:t>
      </w:r>
      <w:r>
        <w:t xml:space="preserve"> IRONSHIELD_Eventhouse (domyślna KQL Database)</w:t>
      </w:r>
    </w:p>
    <w:p>
      <w:pPr>
        <w:pStyle w:val="ListNumber"/>
      </w:pPr>
      <w:r>
        <w:rPr>
          <w:b/>
        </w:rPr>
        <w:t>Table:</w:t>
      </w:r>
      <w:r>
        <w:t xml:space="preserve"> RawEvents</w:t>
      </w:r>
    </w:p>
    <w:p>
      <w:pPr>
        <w:pStyle w:val="ListNumber"/>
      </w:pPr>
      <w:r>
        <w:rPr>
          <w:b/>
        </w:rPr>
        <w:t>Input data format:</w:t>
      </w:r>
      <w:r>
        <w:t xml:space="preserve"> JSON</w:t>
      </w:r>
    </w:p>
    <w:p>
      <w:pPr>
        <w:pStyle w:val="ListNumber"/>
      </w:pPr>
      <w:r>
        <w:rPr>
          <w:b/>
        </w:rPr>
        <w:t>Ingestion mapping:</w:t>
      </w:r>
      <w:r>
        <w:t xml:space="preserve"> RawEvents_mapping (utworzony w Kroku 3)</w:t>
      </w:r>
    </w:p>
    <w:p>
      <w:pPr>
        <w:pStyle w:val="ListNumber"/>
      </w:pPr>
      <w:r>
        <w:t>Kliknij Add</w:t>
      </w:r>
    </w:p>
    <w:p/>
    <w:p>
      <w:r>
        <w:t>Schemat przepływu danych:</w:t>
      </w:r>
    </w:p>
    <w:p>
      <w:r>
        <w:rPr>
          <w:rFonts w:ascii="Consolas" w:hAnsi="Consolas"/>
          <w:color w:val="1A1A2E"/>
          <w:sz w:val="17"/>
        </w:rPr>
        <w:t>Notebook (JSONL) → Event Hub SDK → Custom App Source</w:t>
        <w:br/>
        <w:t xml:space="preserve">    → Eventstream → RawEvents (Eventhouse)</w:t>
        <w:br/>
        <w:t xml:space="preserve">        → Update Policy → RadarDetections</w:t>
        <w:br/>
        <w:t xml:space="preserve">        → Update Policy → VehicleStatus</w:t>
        <w:br/>
        <w:t xml:space="preserve">        → Update Policy → SoldierHealth</w:t>
        <w:br/>
        <w:t xml:space="preserve">        → Update Policy → DroneObservations</w:t>
        <w:br/>
        <w:t xml:space="preserve">        → Update Policy → WeatherData</w:t>
        <w:br/>
        <w:t xml:space="preserve">        → Update Policy → SigintIntercepts</w:t>
        <w:br/>
        <w:t xml:space="preserve">        → Update Policy → AmmoLogistics</w:t>
      </w:r>
    </w:p>
    <w:p/>
    <w:p>
      <w:r>
        <w:rPr>
          <w:b/>
          <w:color w:val="3D5A1E"/>
        </w:rPr>
        <w:t xml:space="preserve">💡 TIP: </w:t>
      </w:r>
      <w:r>
        <w:t>Update Policies działają automatycznie – za każdym razem gdy dane trafią do RawEvents, KQL Engine uruchamia funkcje Extract*() i wstawia wyniki do tabel docelowych. Opóźnienie to zazwyczaj &lt; 1 sekunda.</w:t>
      </w:r>
    </w:p>
    <w:p/>
    <w:p>
      <w:r>
        <w:rPr>
          <w:b/>
          <w:color w:val="CC2222"/>
        </w:rPr>
        <w:t xml:space="preserve">⚠️ UWAGA: </w:t>
      </w:r>
      <w:r>
        <w:t>WAŻNE: tabela RawEvents ma ustawiony retention na 1 dzień. Surowe dane są usuwane automatycznie – dane docelowe pozostają w 7 tabelach. W razie potrzeby zmień retention: .alter table RawEvents policy retention ...</w:t>
      </w:r>
    </w:p>
    <w:p>
      <w:pPr>
        <w:pStyle w:val="Heading3"/>
      </w:pPr>
      <w:r>
        <w:rPr>
          <w:color w:val="3D5A1E"/>
        </w:rPr>
        <w:t>Podejście B: 7 osobnych Eventstreamów (fallback)</w:t>
      </w:r>
    </w:p>
    <w:p>
      <w:r>
        <w:t>Jeśli z jakiegokolwiek powodu Update Policies nie działają lub chcesz uprościć debugging, możesz utworzyć 7 osobnych Eventstreamów – po jednym per strumień. Każdy Eventstream ma własny Custom App source i destination do odpowiedniej tabeli. Notebook sender musi wtedy mieć 7 connection stringów.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Eventstream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Custom App 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Destination table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IRONSHIELD-Radar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radar-input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RadarDetections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IRONSHIELD-Vehicle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IRONSHIELD-Soldier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soldier-input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SoldierHealth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IRONSHIELD-Drone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drone-input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DroneObservations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IRONSHIELD-Weather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weather-input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WeatherData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IRONSHIELD-SIGINT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sigint-input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SigintIntercepts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IRONSHIELD-Logistics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logistics-input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AmmoLogistics</w:t>
            </w:r>
          </w:p>
        </w:tc>
      </w:tr>
    </w:tbl>
    <w:p>
      <w:r>
        <w:rPr>
          <w:b/>
          <w:color w:val="3D5A1E"/>
        </w:rPr>
        <w:t xml:space="preserve">💡 TIP: </w:t>
      </w:r>
      <w:r>
        <w:t>Podejście B wymaga 7 connection stringów i 7 Eventstreamów, ale nie wymaga Update Policies ani tabeli RawEvents. Przy tym podejściu pomiń RawEvents w Kroku 3.</w:t>
      </w:r>
    </w:p>
    <w:p>
      <w:pPr>
        <w:pStyle w:val="Heading2"/>
      </w:pPr>
      <w:r>
        <w:rPr>
          <w:color w:val="0B1D3A"/>
        </w:rPr>
        <w:t>4.4 Publish Eventstream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Canvas → Publish (prawy górny róg)</w:t>
      </w:r>
    </w:p>
    <w:p>
      <w:r>
        <w:t>Po opublikowaniu Eventstream jest aktywny i czeka na dane.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5: Upload datasetów do Lakehouse</w:t>
      </w:r>
    </w:p>
    <w:p>
      <w:r>
        <w:t>Pliki JSONL muszą być dostępne z poziomu Fabric notebooka. Najprościej uploadować je do Lakehouse w workspace.</w:t>
      </w:r>
    </w:p>
    <w:p>
      <w:pPr>
        <w:pStyle w:val="Heading2"/>
      </w:pPr>
      <w:r>
        <w:rPr>
          <w:color w:val="0B1D3A"/>
        </w:rPr>
        <w:t>5.1 Utwórz Lakehouse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Lakehouse</w:t>
      </w:r>
    </w:p>
    <w:p>
      <w:pPr>
        <w:pStyle w:val="ListNumber"/>
      </w:pPr>
      <w:r>
        <w:rPr>
          <w:b/>
        </w:rPr>
        <w:t>Nazwa:</w:t>
      </w:r>
      <w:r>
        <w:t xml:space="preserve"> „IRONSHIELD_Lakehouse"</w:t>
      </w:r>
    </w:p>
    <w:p>
      <w:pPr>
        <w:pStyle w:val="ListNumber"/>
      </w:pPr>
      <w:r>
        <w:t>Kliknij Create</w:t>
      </w:r>
    </w:p>
    <w:p>
      <w:pPr>
        <w:pStyle w:val="Heading2"/>
      </w:pPr>
      <w:r>
        <w:rPr>
          <w:color w:val="0B1D3A"/>
        </w:rPr>
        <w:t>5.2 Upload plików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Lakehouse → Files (lewy panel) → Upload → Upload folder</w:t>
      </w:r>
    </w:p>
    <w:p>
      <w:pPr>
        <w:pStyle w:val="ListNumber"/>
      </w:pPr>
      <w:r>
        <w:t>Wybierz folder datasets/ z plikiami JSONL</w:t>
      </w:r>
    </w:p>
    <w:p>
      <w:pPr>
        <w:pStyle w:val="ListNumber"/>
      </w:pPr>
      <w:r>
        <w:t>Lub: Upload → Upload files → zaznacz 7 plików .jsonl</w:t>
      </w:r>
    </w:p>
    <w:p>
      <w:pPr>
        <w:pStyle w:val="ListNumber"/>
      </w:pPr>
      <w:r>
        <w:t>Poczekaj na zakończenie uploadu (pliki łącznie ~44 MB)</w:t>
      </w:r>
    </w:p>
    <w:p>
      <w:pPr>
        <w:pStyle w:val="ListNumber"/>
      </w:pPr>
      <w:r>
        <w:t>Zweryfikuj: w sekcji Files/ powinno widać 7 plików .jsonl</w:t>
      </w:r>
    </w:p>
    <w:p>
      <w:r>
        <w:rPr>
          <w:b/>
          <w:color w:val="3D5A1E"/>
        </w:rPr>
        <w:t xml:space="preserve">💡 TIP: </w:t>
      </w:r>
      <w:r>
        <w:t>Ścieżka do plików w notebooku: abfss://IRONSHIELD-Demo@onelake.dfs.fabric.microsoft.com/IRONSHIELD_Lakehouse.Lakehouse/Files/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6: Uruchomienie generatora danych (notebook)</w:t>
      </w:r>
    </w:p>
    <w:p>
      <w:r>
        <w:t>Notebook czyta pliki JSONL z Lakehouse i wysyła je do Eventstream Custom App w odpowiednich odstępach czasowych, symulując dane real-time z sensorów.</w:t>
      </w:r>
    </w:p>
    <w:p>
      <w:pPr>
        <w:pStyle w:val="Heading2"/>
      </w:pPr>
      <w:r>
        <w:rPr>
          <w:color w:val="0B1D3A"/>
        </w:rPr>
        <w:t>6.1 Utwórz Notebook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Notebook</w:t>
      </w:r>
    </w:p>
    <w:p>
      <w:pPr>
        <w:pStyle w:val="ListNumber"/>
      </w:pPr>
      <w:r>
        <w:rPr>
          <w:b/>
        </w:rPr>
        <w:t>Nazwa:</w:t>
      </w:r>
      <w:r>
        <w:t xml:space="preserve"> „IRONSHIELD_DataSender"</w:t>
      </w:r>
    </w:p>
    <w:p>
      <w:pPr>
        <w:pStyle w:val="ListNumber"/>
      </w:pPr>
      <w:r>
        <w:t>Zmień język na PySpark (Python) jeśli trzeba</w:t>
      </w:r>
    </w:p>
    <w:p>
      <w:pPr>
        <w:pStyle w:val="Heading2"/>
      </w:pPr>
      <w:r>
        <w:rPr>
          <w:color w:val="0B1D3A"/>
        </w:rPr>
        <w:t>6.2 Zainstaluj SDK</w:t>
      </w:r>
    </w:p>
    <w:p>
      <w:r>
        <w:t>W pierwszej komórce notebooka:</w:t>
      </w:r>
    </w:p>
    <w:p>
      <w:r>
        <w:rPr>
          <w:rFonts w:ascii="Consolas" w:hAnsi="Consolas"/>
          <w:color w:val="1A1A2E"/>
          <w:sz w:val="17"/>
        </w:rPr>
        <w:t>%pip install azure-eventhub --quiet</w:t>
      </w:r>
    </w:p>
    <w:p>
      <w:r>
        <w:t>Uruchom komórkę i poczekaj na instalację.</w:t>
      </w:r>
    </w:p>
    <w:p>
      <w:pPr>
        <w:pStyle w:val="Heading2"/>
      </w:pPr>
      <w:r>
        <w:rPr>
          <w:color w:val="0B1D3A"/>
        </w:rPr>
        <w:t>6.3 Konfiguracja</w:t>
      </w:r>
    </w:p>
    <w:p>
      <w:r>
        <w:t>W drugiej komórce wklej konfigurację – zaktualizuj wartości:</w:t>
      </w:r>
    </w:p>
    <w:p>
      <w:r>
        <w:rPr>
          <w:rFonts w:ascii="Consolas" w:hAnsi="Consolas"/>
          <w:color w:val="1A1A2E"/>
          <w:sz w:val="17"/>
        </w:rPr>
        <w:t># ═══ KONFIGURACJA ═══</w:t>
        <w:br/>
        <w:t># Connection string z Eventstream Custom App source (Krok 4.2)</w:t>
        <w:br/>
        <w:t>EVENT_HUB_CONNECTION_STRING = "Endpoint=sb://....;SharedAccessKeyName=...;SharedAccessKey=...;EntityPath=..."</w:t>
        <w:br/>
        <w:br/>
        <w:t># Ścieżka do plików JSONL w Lakehouse</w:t>
        <w:br/>
        <w:t>LAKEHOUSE_PATH = "abfss://IRONSHIELD-Demo@onelake.dfs.fabric.microsoft.com/IRONSHIELD_Lakehouse.Lakehouse/Files/"</w:t>
        <w:br/>
        <w:br/>
        <w:t># Prędkość symulacji: 1.0 = real-time (20 min), 0.5 = 2x szybciej (10 min)</w:t>
        <w:br/>
        <w:t>TIME_SCALE = 0.5</w:t>
        <w:br/>
        <w:br/>
        <w:t># Rozmiar batcha do wysyłki</w:t>
        <w:br/>
        <w:t>BATCH_SIZE = 100</w:t>
      </w:r>
    </w:p>
    <w:p>
      <w:r>
        <w:rPr>
          <w:b/>
          <w:color w:val="CC2222"/>
        </w:rPr>
        <w:t xml:space="preserve">⚠️ UWAGA: </w:t>
      </w:r>
      <w:r>
        <w:t>Connection string MUSI być z Custom App source Eventstream (krok 4.2), NIE z Azure Event Hub.</w:t>
      </w:r>
    </w:p>
    <w:p>
      <w:pPr>
        <w:pStyle w:val="Heading2"/>
      </w:pPr>
      <w:r>
        <w:rPr>
          <w:color w:val="0B1D3A"/>
        </w:rPr>
        <w:t>6.4 Kod sendera</w:t>
      </w:r>
    </w:p>
    <w:p>
      <w:r>
        <w:t>W trzeciej komórce wklej poniższy kod (lub użyj pliku fabric_notebook_sender.py z folderu datasets/):</w:t>
      </w:r>
    </w:p>
    <w:p>
      <w:r>
        <w:rPr>
          <w:rFonts w:ascii="Consolas" w:hAnsi="Consolas"/>
          <w:color w:val="1A1A2E"/>
          <w:sz w:val="17"/>
        </w:rPr>
        <w:t>import json, time</w:t>
        <w:br/>
        <w:t>from datetime import datetime</w:t>
        <w:br/>
        <w:t>from azure.eventhub import EventHubProducerClient, EventData</w:t>
        <w:br/>
        <w:br/>
        <w:t># Load all events from JSONL files</w:t>
        <w:br/>
        <w:t>STREAMS = [</w:t>
        <w:br/>
        <w:t xml:space="preserve">    "radar_detections", "vehicle_status", "soldier_health",</w:t>
        <w:br/>
        <w:t xml:space="preserve">    "drone_observations", "weather_data", "sigint_intercepts", "ammo_logistics"</w:t>
        <w:br/>
        <w:t>]</w:t>
        <w:br/>
        <w:br/>
        <w:t>all_events = []</w:t>
        <w:br/>
        <w:t>for stream_name in STREAMS:</w:t>
        <w:br/>
        <w:t xml:space="preserve">    path = f"{LAKEHOUSE_PATH}{stream_name}.jsonl"</w:t>
        <w:br/>
        <w:t xml:space="preserve">    df = spark.read.text(path)</w:t>
        <w:br/>
        <w:t xml:space="preserve">    for row in df.collect():</w:t>
        <w:br/>
        <w:t xml:space="preserve">        event = json.loads(row.value)</w:t>
        <w:br/>
        <w:t xml:space="preserve">        event["_stream"] = stream_name</w:t>
        <w:br/>
        <w:t xml:space="preserve">        all_events.append(event)</w:t>
        <w:br/>
        <w:t xml:space="preserve">    print(f"  Loaded {stream_name}: {df.count()} events")</w:t>
        <w:br/>
        <w:br/>
        <w:t>all_events.sort(key=lambda e: e.get("Timestamp", ""))</w:t>
        <w:br/>
        <w:t>print(f"\nTotal events: {len(all_events):,}")</w:t>
        <w:br/>
        <w:br/>
        <w:t># Send to Eventstream</w:t>
        <w:br/>
        <w:t>producer = EventHubProducerClient.from_connection_string(</w:t>
        <w:br/>
        <w:t xml:space="preserve">    conn_str=EVENT_HUB_CONNECTION_STRING</w:t>
        <w:br/>
        <w:t>)</w:t>
        <w:br/>
        <w:br/>
        <w:t>prev_ts = None</w:t>
        <w:br/>
        <w:t>sent = 0</w:t>
        <w:br/>
        <w:t>batch = producer.create_batch()</w:t>
        <w:br/>
        <w:t>batch_count = 0</w:t>
        <w:br/>
        <w:br/>
        <w:t>print("\n🚀 Streaming started...")</w:t>
        <w:br/>
        <w:t>for event in all_events:</w:t>
        <w:br/>
        <w:t xml:space="preserve">    ts = event.get("Timestamp", "")</w:t>
        <w:br/>
        <w:t xml:space="preserve">    stream = event.pop("_stream", "unknown")</w:t>
        <w:br/>
        <w:br/>
        <w:t xml:space="preserve">    # Simulate real-time delay</w:t>
        <w:br/>
        <w:t xml:space="preserve">    if prev_ts and ts:</w:t>
        <w:br/>
        <w:t xml:space="preserve">        try:</w:t>
        <w:br/>
        <w:t xml:space="preserve">            delta = (datetime.fromisoformat(ts) - datetime.fromisoformat(prev_ts)).total_seconds()</w:t>
        <w:br/>
        <w:t xml:space="preserve">            time.sleep(min(delta * TIME_SCALE, 3.0))</w:t>
        <w:br/>
        <w:t xml:space="preserve">        except: pass</w:t>
        <w:br/>
        <w:t xml:space="preserve">    prev_ts = ts</w:t>
        <w:br/>
        <w:br/>
        <w:t xml:space="preserve">    ed = EventData(json.dumps(event))</w:t>
        <w:br/>
        <w:t xml:space="preserve">    ed.properties = {"stream": stream}</w:t>
        <w:br/>
        <w:t xml:space="preserve">    try:</w:t>
        <w:br/>
        <w:t xml:space="preserve">        batch.add(ed)</w:t>
        <w:br/>
        <w:t xml:space="preserve">        batch_count += 1</w:t>
        <w:br/>
        <w:t xml:space="preserve">    except ValueError:</w:t>
        <w:br/>
        <w:t xml:space="preserve">        producer.send_batch(batch)</w:t>
        <w:br/>
        <w:t xml:space="preserve">        sent += batch_count</w:t>
        <w:br/>
        <w:t xml:space="preserve">        batch = producer.create_batch()</w:t>
        <w:br/>
        <w:t xml:space="preserve">        batch.add(ed)</w:t>
        <w:br/>
        <w:t xml:space="preserve">        batch_count = 1</w:t>
        <w:br/>
        <w:br/>
        <w:t xml:space="preserve">    if batch_count &gt;= BATCH_SIZE:</w:t>
        <w:br/>
        <w:t xml:space="preserve">        producer.send_batch(batch)</w:t>
        <w:br/>
        <w:t xml:space="preserve">        sent += batch_count</w:t>
        <w:br/>
        <w:t xml:space="preserve">        batch = producer.create_batch()</w:t>
        <w:br/>
        <w:t xml:space="preserve">        batch_count = 0</w:t>
        <w:br/>
        <w:t xml:space="preserve">        if sent % 5000 == 0:</w:t>
        <w:br/>
        <w:t xml:space="preserve">            print(f"  Sent {sent:,} / {len(all_events):,}")</w:t>
        <w:br/>
        <w:br/>
        <w:t>if batch_count &gt; 0:</w:t>
        <w:br/>
        <w:t xml:space="preserve">    producer.send_batch(batch)</w:t>
        <w:br/>
        <w:t xml:space="preserve">    sent += batch_count</w:t>
        <w:br/>
        <w:br/>
        <w:t>producer.close()</w:t>
        <w:br/>
        <w:t>print(f"\n✅ Done! Sent {sent:,} events.")</w:t>
      </w:r>
    </w:p>
    <w:p>
      <w:pPr>
        <w:pStyle w:val="Heading2"/>
      </w:pPr>
      <w:r>
        <w:rPr>
          <w:color w:val="0B1D3A"/>
        </w:rPr>
        <w:t>6.5 Uruchomienie</w:t>
      </w:r>
    </w:p>
    <w:p>
      <w:pPr>
        <w:pStyle w:val="ListNumber"/>
      </w:pPr>
      <w:r>
        <w:t>Uruchom komórki po kolei: install → config → sender</w:t>
      </w:r>
    </w:p>
    <w:p>
      <w:pPr>
        <w:pStyle w:val="ListNumber"/>
      </w:pPr>
      <w:r>
        <w:t>Sender będzie wyświetlał postęp: "Sent 5,000 / 138,100" itd.</w:t>
      </w:r>
    </w:p>
    <w:p>
      <w:pPr>
        <w:pStyle w:val="ListNumber"/>
      </w:pPr>
      <w:r>
        <w:t>Przy TIME_SCALE=0.5 symulacja potrwa ~10 minut</w:t>
      </w:r>
    </w:p>
    <w:p>
      <w:pPr>
        <w:pStyle w:val="ListNumber"/>
      </w:pPr>
      <w:r>
        <w:t>W trakcie przejdź do dashboardu (krok 7) i obserwuj napływ danych</w:t>
      </w:r>
    </w:p>
    <w:p>
      <w:r>
        <w:rPr>
          <w:b/>
          <w:color w:val="3D5A1E"/>
        </w:rPr>
        <w:t xml:space="preserve">💡 TIP: </w:t>
      </w:r>
      <w:r>
        <w:t>Możesz też uruchomić sender lokalnie z terminala (Python + pip install azure-eventhub). W takim przypadku zamień spark.read.text() na zwykły open() dla plików .jsonl.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7: Konfiguracja Real-Time Dashboard</w:t>
      </w:r>
    </w:p>
    <w:p>
      <w:pPr>
        <w:pStyle w:val="Heading2"/>
      </w:pPr>
      <w:r>
        <w:rPr>
          <w:color w:val="0B1D3A"/>
        </w:rPr>
        <w:t>7.1 Utwórz Dashboard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Real-Time Dashboard</w:t>
      </w:r>
    </w:p>
    <w:p>
      <w:pPr>
        <w:pStyle w:val="ListNumber"/>
      </w:pPr>
      <w:r>
        <w:rPr>
          <w:b/>
        </w:rPr>
        <w:t>Nazwa:</w:t>
      </w:r>
      <w:r>
        <w:t xml:space="preserve"> „IRONSHIELD – Battlefield COP"</w:t>
      </w:r>
    </w:p>
    <w:p>
      <w:pPr>
        <w:pStyle w:val="ListNumber"/>
      </w:pPr>
      <w:r>
        <w:t>Kliknij Create</w:t>
      </w:r>
    </w:p>
    <w:p>
      <w:pPr>
        <w:pStyle w:val="Heading2"/>
      </w:pPr>
      <w:r>
        <w:rPr>
          <w:color w:val="0B1D3A"/>
        </w:rPr>
        <w:t>7.2 Podłącz data source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Dashboard → + New data source → OneLake data hub → wybierz IRONSHIELD_Eventhouse</w:t>
      </w:r>
    </w:p>
    <w:p>
      <w:pPr>
        <w:pStyle w:val="ListNumber"/>
      </w:pPr>
      <w:r>
        <w:t>Kliknij Connect</w:t>
      </w:r>
    </w:p>
    <w:p>
      <w:pPr>
        <w:pStyle w:val="ListNumber"/>
      </w:pPr>
      <w:r>
        <w:t>Teraz masz dostęp do wszystkich 7 tabel KQL</w:t>
      </w:r>
    </w:p>
    <w:p>
      <w:pPr>
        <w:pStyle w:val="Heading2"/>
      </w:pPr>
      <w:r>
        <w:rPr>
          <w:color w:val="0B1D3A"/>
        </w:rPr>
        <w:t>7.3 Dodaj tile: Mapa operacyjna (Scatter Map)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Dashboard → + Add tile</w:t>
      </w:r>
    </w:p>
    <w:p>
      <w:pPr>
        <w:pStyle w:val="ListNumber"/>
      </w:pPr>
      <w:r>
        <w:t>Wklej query:</w:t>
      </w:r>
    </w:p>
    <w:p>
      <w:r>
        <w:rPr>
          <w:rFonts w:ascii="Consolas" w:hAnsi="Consolas"/>
          <w:color w:val="1A1A2E"/>
          <w:sz w:val="17"/>
        </w:rPr>
        <w:t>RadarDetections</w:t>
        <w:br/>
        <w:t>| where Timestamp &gt; ago(5m)</w:t>
        <w:br/>
        <w:t>| project Latitude, Longitude, Classification, ObjectType, Confidence</w:t>
        <w:br/>
        <w:t>| extend Color = case(</w:t>
        <w:br/>
        <w:t xml:space="preserve">    Classification == "hostile", "red",</w:t>
        <w:br/>
        <w:t xml:space="preserve">    Classification == "friendly", "blue",</w:t>
        <w:br/>
        <w:t xml:space="preserve">    "gray")</w:t>
      </w:r>
    </w:p>
    <w:p>
      <w:pPr>
        <w:pStyle w:val="ListNumber"/>
      </w:pPr>
      <w:r>
        <w:t>Visualization type: Map</w:t>
      </w:r>
    </w:p>
    <w:p>
      <w:pPr>
        <w:pStyle w:val="ListNumber"/>
      </w:pPr>
      <w:r>
        <w:t>Latitude: Latitude, Longitude: Longitude, Color by: Color</w:t>
      </w:r>
    </w:p>
    <w:p>
      <w:pPr>
        <w:pStyle w:val="ListNumber"/>
      </w:pPr>
      <w:r>
        <w:t>Auto-refresh: 5 seconds</w:t>
      </w:r>
    </w:p>
    <w:p>
      <w:pPr>
        <w:pStyle w:val="ListNumber"/>
      </w:pPr>
      <w:r>
        <w:t>Save tile</w:t>
      </w:r>
    </w:p>
    <w:p>
      <w:pPr>
        <w:pStyle w:val="Heading2"/>
      </w:pPr>
      <w:r>
        <w:rPr>
          <w:color w:val="0B1D3A"/>
        </w:rPr>
        <w:t>7.4 Dodaj tile: Status sił BLUE FORCE (Stat/KPI)</w:t>
      </w:r>
    </w:p>
    <w:p>
      <w:r>
        <w:rPr>
          <w:rFonts w:ascii="Consolas" w:hAnsi="Consolas"/>
          <w:color w:val="1A1A2E"/>
          <w:sz w:val="17"/>
        </w:rPr>
        <w:t>VehicleStatus</w:t>
        <w:br/>
        <w:t>| where Timestamp &gt; ago(2m)</w:t>
        <w:br/>
        <w:t>| summarize arg_max(Timestamp, *) by VehicleId</w:t>
        <w:br/>
        <w:t xml:space="preserve">| summarize </w:t>
        <w:br/>
        <w:t xml:space="preserve">    ReadyCount = countif(CombatReady),</w:t>
        <w:br/>
        <w:t xml:space="preserve">    TotalCount = count(),</w:t>
        <w:br/>
        <w:t xml:space="preserve">    AvgAmmo = round(avg(AmmoPercent),0),</w:t>
        <w:br/>
        <w:t xml:space="preserve">    AvgFuel = round(avg(FuelPercent),0)</w:t>
        <w:br/>
        <w:t xml:space="preserve">  by UnitName</w:t>
      </w:r>
    </w:p>
    <w:p>
      <w:pPr>
        <w:pStyle w:val="ListNumber"/>
      </w:pPr>
      <w:r>
        <w:t>Visualization: Table lub Multi-stat</w:t>
      </w:r>
    </w:p>
    <w:p>
      <w:pPr>
        <w:pStyle w:val="ListNumber"/>
      </w:pPr>
      <w:r>
        <w:t>Auto-refresh: 10 seconds</w:t>
      </w:r>
    </w:p>
    <w:p>
      <w:pPr>
        <w:pStyle w:val="Heading2"/>
      </w:pPr>
      <w:r>
        <w:rPr>
          <w:color w:val="0B1D3A"/>
        </w:rPr>
        <w:t>7.5 Dodaj tile: Wykrycia hostile – oś czasu</w:t>
      </w:r>
    </w:p>
    <w:p>
      <w:r>
        <w:rPr>
          <w:rFonts w:ascii="Consolas" w:hAnsi="Consolas"/>
          <w:color w:val="1A1A2E"/>
          <w:sz w:val="17"/>
        </w:rPr>
        <w:t>RadarDetections</w:t>
        <w:br/>
        <w:t>| where Classification == "hostile"</w:t>
        <w:br/>
        <w:t>| summarize ContactCount = dcount(TrackId) by bin(Timestamp, 30s), Sector</w:t>
        <w:br/>
        <w:t>| render timechart</w:t>
      </w:r>
    </w:p>
    <w:p>
      <w:pPr>
        <w:pStyle w:val="ListNumber"/>
      </w:pPr>
      <w:r>
        <w:t>Visualization: Time chart (auto-detected)</w:t>
      </w:r>
    </w:p>
    <w:p>
      <w:pPr>
        <w:pStyle w:val="ListNumber"/>
      </w:pPr>
      <w:r>
        <w:t>Auto-refresh: 5 seconds</w:t>
      </w:r>
    </w:p>
    <w:p>
      <w:pPr>
        <w:pStyle w:val="Heading2"/>
      </w:pPr>
      <w:r>
        <w:rPr>
          <w:color w:val="0B1D3A"/>
        </w:rPr>
        <w:t>7.6 Dodaj tile: Soldier health alerts</w:t>
      </w:r>
    </w:p>
    <w:p>
      <w:r>
        <w:rPr>
          <w:rFonts w:ascii="Consolas" w:hAnsi="Consolas"/>
          <w:color w:val="1A1A2E"/>
          <w:sz w:val="17"/>
        </w:rPr>
        <w:t>SoldierHealth</w:t>
        <w:br/>
        <w:t>| where Timestamp &gt; ago(3m)</w:t>
        <w:br/>
        <w:t>| summarize arg_max(Timestamp, *) by SoldierId</w:t>
        <w:br/>
        <w:t>| where HeartRate &gt; 160 or BodyTemp &gt; 38.5 or BloodOxygen &lt; 93</w:t>
        <w:br/>
        <w:t>| project SoldierId, UnitName, Sector, HeartRate, BodyTemp, BloodOxygen, StressLevel</w:t>
        <w:br/>
        <w:t>| order by StressLevel asc</w:t>
      </w:r>
    </w:p>
    <w:p>
      <w:pPr>
        <w:pStyle w:val="ListNumber"/>
      </w:pPr>
      <w:r>
        <w:t>Visualization: Table</w:t>
      </w:r>
    </w:p>
    <w:p>
      <w:pPr>
        <w:pStyle w:val="Heading2"/>
      </w:pPr>
      <w:r>
        <w:rPr>
          <w:color w:val="0B1D3A"/>
        </w:rPr>
        <w:t>7.7 Dodaj tile: Logistyka – stan amunicji</w:t>
      </w:r>
    </w:p>
    <w:p>
      <w:r>
        <w:rPr>
          <w:rFonts w:ascii="Consolas" w:hAnsi="Consolas"/>
          <w:color w:val="1A1A2E"/>
          <w:sz w:val="17"/>
        </w:rPr>
        <w:t>AmmoLogistics</w:t>
        <w:br/>
        <w:t>| where CargoType == "status_report" and Timestamp &gt; ago(2m)</w:t>
        <w:br/>
        <w:t>| summarize arg_max(Timestamp, *) by DestinationUnit</w:t>
        <w:br/>
        <w:t>| project DestinationUnit, UnitAmmoPercent, UnitFuelPercent, ResupplyNeeded</w:t>
        <w:br/>
        <w:t>| order by UnitAmmoPercent asc</w:t>
      </w:r>
    </w:p>
    <w:p>
      <w:pPr>
        <w:pStyle w:val="ListNumber"/>
      </w:pPr>
      <w:r>
        <w:t>Visualization: Bar chart lub Table</w:t>
      </w:r>
    </w:p>
    <w:p>
      <w:pPr>
        <w:pStyle w:val="Heading2"/>
      </w:pPr>
      <w:r>
        <w:rPr>
          <w:color w:val="0B1D3A"/>
        </w:rPr>
        <w:t>7.8 Dodaj tile: Pogoda operacyjna</w:t>
      </w:r>
    </w:p>
    <w:p>
      <w:r>
        <w:rPr>
          <w:rFonts w:ascii="Consolas" w:hAnsi="Consolas"/>
          <w:color w:val="1A1A2E"/>
          <w:sz w:val="17"/>
        </w:rPr>
        <w:t>WeatherData</w:t>
        <w:br/>
        <w:t>| where Timestamp &gt; ago(5m)</w:t>
        <w:br/>
        <w:t>| summarize arg_max(Timestamp, *) by Sector</w:t>
        <w:br/>
        <w:t>| project Sector, Visibility_km, CloudCeiling_m, WindSpeed_kmh, Precipitation</w:t>
      </w:r>
    </w:p>
    <w:p>
      <w:pPr>
        <w:pStyle w:val="Heading2"/>
      </w:pPr>
      <w:r>
        <w:rPr>
          <w:color w:val="0B1D3A"/>
        </w:rPr>
        <w:t>7.9 Dodaj tile: SIGINT activity</w:t>
      </w:r>
    </w:p>
    <w:p>
      <w:r>
        <w:rPr>
          <w:rFonts w:ascii="Consolas" w:hAnsi="Consolas"/>
          <w:color w:val="1A1A2E"/>
          <w:sz w:val="17"/>
        </w:rPr>
        <w:t>SigintIntercepts</w:t>
        <w:br/>
        <w:t>| where Timestamp &gt; ago(10m)</w:t>
        <w:br/>
        <w:t>| summarize Count = count() by bin(Timestamp, 1m), Classification</w:t>
        <w:br/>
        <w:t>| render timechart</w:t>
      </w:r>
    </w:p>
    <w:p>
      <w:pPr>
        <w:pStyle w:val="Heading2"/>
      </w:pPr>
      <w:r>
        <w:rPr>
          <w:color w:val="0B1D3A"/>
        </w:rPr>
        <w:t>7.10 Konfiguracja globalna dashboardu</w:t>
      </w:r>
    </w:p>
    <w:p>
      <w:pPr>
        <w:pStyle w:val="ListNumber"/>
      </w:pPr>
      <w:r>
        <w:t>Ustaw auto-refresh dashboardu: 5 sekund (minimum)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Dashboard → ⚙️ Settings → Auto refresh → Every 5 seconds</w:t>
      </w:r>
    </w:p>
    <w:p>
      <w:pPr>
        <w:pStyle w:val="ListNumber"/>
      </w:pPr>
      <w:r>
        <w:t>Ustaw time range: Last 20 minutes</w:t>
      </w:r>
    </w:p>
    <w:p>
      <w:pPr>
        <w:pStyle w:val="ListNumber"/>
      </w:pPr>
      <w:r>
        <w:t>Opcjonalnie: dodaj parametr „Sector" do filtrowania per sektor</w:t>
      </w:r>
    </w:p>
    <w:p>
      <w:r>
        <w:rPr>
          <w:b/>
          <w:color w:val="3D5A1E"/>
        </w:rPr>
        <w:t xml:space="preserve">💡 TIP: </w:t>
      </w:r>
      <w:r>
        <w:t>Rozmieść tile w 2-3 kolumnach. Mapa operacyjna powinna być największym elementem (lewy górny róg, ~50% szerokości). Alertowe tile na prawo.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8: Konfiguracja Data Agents</w:t>
      </w:r>
    </w:p>
    <w:p>
      <w:r>
        <w:t>Data Agents umożliwiają dowódcy (użytkownikowi) zadawanie pytań w języku naturalnym i otrzymywanie odpowiedzi z danych KQL Database.</w:t>
      </w:r>
    </w:p>
    <w:p>
      <w:pPr>
        <w:pStyle w:val="Heading2"/>
      </w:pPr>
      <w:r>
        <w:rPr>
          <w:color w:val="0B1D3A"/>
        </w:rPr>
        <w:t>8.1 Utwórz Data Agent – „IRONSHIELD Intel"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wyszukaj „Data Agent" → Create</w:t>
      </w:r>
    </w:p>
    <w:p>
      <w:pPr>
        <w:pStyle w:val="ListNumber"/>
      </w:pPr>
      <w:r>
        <w:rPr>
          <w:b/>
        </w:rPr>
        <w:t>Nazwa:</w:t>
      </w:r>
      <w:r>
        <w:t xml:space="preserve"> „IRONSHIELD Intel"</w:t>
      </w:r>
    </w:p>
    <w:p>
      <w:pPr>
        <w:pStyle w:val="ListNumber"/>
      </w:pPr>
      <w:r>
        <w:t>Kliknij Create – otworzy się panel konfiguracji agenta</w:t>
      </w:r>
    </w:p>
    <w:p>
      <w:pPr>
        <w:pStyle w:val="Heading2"/>
      </w:pPr>
      <w:r>
        <w:rPr>
          <w:color w:val="0B1D3A"/>
        </w:rPr>
        <w:t>8.2 Dodaj źródła danych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Agent config → + Add data source → wybierz „KQL Database"</w:t>
      </w:r>
    </w:p>
    <w:p>
      <w:pPr>
        <w:pStyle w:val="ListNumber"/>
      </w:pPr>
      <w:r>
        <w:t>Wybierz IRONSHIELD_Eventhouse → IRONSHIELD_Eventhouse (KQL DB)</w:t>
      </w:r>
    </w:p>
    <w:p>
      <w:pPr>
        <w:pStyle w:val="ListNumber"/>
      </w:pPr>
      <w:r>
        <w:t>Zaznacz tabele, do których agent ma mieć dostęp:</w:t>
      </w:r>
    </w:p>
    <w:p>
      <w:pPr>
        <w:pStyle w:val="ListBullet"/>
      </w:pPr>
      <w:r>
        <w:t>RadarDetections ✓</w:t>
      </w:r>
    </w:p>
    <w:p>
      <w:pPr>
        <w:pStyle w:val="ListBullet"/>
      </w:pPr>
      <w:r>
        <w:t>DroneObservations ✓</w:t>
      </w:r>
    </w:p>
    <w:p>
      <w:pPr>
        <w:pStyle w:val="ListBullet"/>
      </w:pPr>
      <w:r>
        <w:t>SigintIntercepts ✓</w:t>
      </w:r>
    </w:p>
    <w:p>
      <w:pPr>
        <w:pStyle w:val="ListBullet"/>
      </w:pPr>
      <w:r>
        <w:t>WeatherData ✓</w:t>
      </w:r>
    </w:p>
    <w:p>
      <w:pPr>
        <w:pStyle w:val="ListNumber"/>
      </w:pPr>
      <w:r>
        <w:t>Kliknij Add / Confirm</w:t>
      </w:r>
    </w:p>
    <w:p>
      <w:pPr>
        <w:pStyle w:val="Heading2"/>
      </w:pPr>
      <w:r>
        <w:rPr>
          <w:color w:val="0B1D3A"/>
        </w:rPr>
        <w:t>8.3 Ustaw instrukcje agenta</w:t>
      </w:r>
    </w:p>
    <w:p>
      <w:r>
        <w:t>W sekcji „Instructions" (system prompt) wpisz:</w:t>
      </w:r>
    </w:p>
    <w:p>
      <w:r>
        <w:rPr>
          <w:rFonts w:ascii="Consolas" w:hAnsi="Consolas"/>
          <w:color w:val="1A1A2E"/>
          <w:sz w:val="17"/>
        </w:rPr>
        <w:t>Jesteś agentem wywiadu wojskowego IRONSHIELD Intel.</w:t>
        <w:br/>
        <w:t>Odpowiadasz na pytania dotyczące sytuacji na polu walki.</w:t>
        <w:br/>
        <w:t>Twoje źródła danych to: wykrycia radarowe, obserwacje z dronów,</w:t>
        <w:br/>
        <w:t>przechwycone sygnały SIGINT i dane pogodowe.</w:t>
        <w:br/>
        <w:br/>
        <w:t>Zawsze podawaj:</w:t>
        <w:br/>
        <w:t>- Liczbę wykrytych kontaktów</w:t>
        <w:br/>
        <w:t>- Klasyfikację (hostile/friendly/unknown)</w:t>
        <w:br/>
        <w:t>- Kierunek i prędkość ruchu</w:t>
        <w:br/>
        <w:t>- Szacowany czas dotarcia (ETA) do pozycji BLUE FORCE</w:t>
        <w:br/>
        <w:t>- Poziom pewności (confidence) danych</w:t>
        <w:br/>
        <w:br/>
        <w:t>Odpowiadaj zwięźle, w stylu raportów wojskowych.</w:t>
        <w:br/>
        <w:t>Koreluj dane z wielu tabel gdy to możliwe.</w:t>
      </w:r>
    </w:p>
    <w:p>
      <w:pPr>
        <w:pStyle w:val="Heading2"/>
      </w:pPr>
      <w:r>
        <w:rPr>
          <w:color w:val="0B1D3A"/>
        </w:rPr>
        <w:t>8.4 Testuj agenta</w:t>
      </w:r>
    </w:p>
    <w:p>
      <w:r>
        <w:t>W panelu czatu po prawej stronie wpisz pytania testowe:</w:t>
      </w:r>
    </w:p>
    <w:p>
      <w:pPr>
        <w:pStyle w:val="ListBullet"/>
      </w:pPr>
      <w:r>
        <w:t>"Ile kontaktów hostile wykryto w sektorze Bravo w ostatnich 10 minutach?"</w:t>
      </w:r>
    </w:p>
    <w:p>
      <w:pPr>
        <w:pStyle w:val="ListBullet"/>
      </w:pPr>
      <w:r>
        <w:t>"Jaki jest kierunek i prędkość ruchu wrogiej kolumny?"</w:t>
      </w:r>
    </w:p>
    <w:p>
      <w:pPr>
        <w:pStyle w:val="ListBullet"/>
      </w:pPr>
      <w:r>
        <w:t>"Czy warunki pogodowe pozwalają na operacje dronów w sektorze Bravo?"</w:t>
      </w:r>
    </w:p>
    <w:p>
      <w:pPr>
        <w:pStyle w:val="ListBullet"/>
      </w:pPr>
      <w:r>
        <w:t>"Podsumuj aktywność SIGINT z ostatnich 5 minut."</w:t>
      </w:r>
    </w:p>
    <w:p>
      <w:pPr>
        <w:pStyle w:val="Heading2"/>
      </w:pPr>
      <w:r>
        <w:rPr>
          <w:color w:val="0B1D3A"/>
        </w:rPr>
        <w:t>8.5 Utwórz pozostałe agenty</w:t>
      </w:r>
    </w:p>
    <w:p>
      <w:r>
        <w:t>Powtórz kroki 8.1–8.4 dla dwóch dodatkowych agentów: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Tabele źródłowe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Rola w instrukcjach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 Supply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VehicleStatus, AmmoLogistics, WeatherData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logistyczny: stan amunicji/paliwa, ETA konwojów, gotowość bojowa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 Medic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SoldierHealth, VehicleStatus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medyczny: monitoring zdrowia żołnierzy, alerty MEDEVAC, lokalizacja rannych</w:t>
            </w:r>
          </w:p>
        </w:tc>
      </w:tr>
    </w:tbl>
    <w:p>
      <w:r>
        <w:rPr>
          <w:b/>
          <w:color w:val="3D5A1E"/>
        </w:rPr>
        <w:t xml:space="preserve">💡 TIP: </w:t>
      </w:r>
      <w:r>
        <w:t>Data Agents potrzebują danych w tabelach, żeby mogły odpowiadać. Uruchom sender (krok 6) ZANIM testujesz agentów.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9: Konfiguracja Operations Agents</w:t>
      </w:r>
    </w:p>
    <w:p>
      <w:r>
        <w:t>Operations Agents monitorują dane w Eventhouse i automatycznie rekomendują akcje w cyklu observe → analyze → decide → act.</w:t>
      </w:r>
    </w:p>
    <w:p>
      <w:pPr>
        <w:pStyle w:val="Heading2"/>
      </w:pPr>
      <w:r>
        <w:rPr>
          <w:color w:val="0B1D3A"/>
        </w:rPr>
        <w:t>9.1 Utwórz Operations Agent – „Threat Response"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wyszukaj „Operations Agent" (w kategorii Real-Time Intelligence) → Create</w:t>
      </w:r>
    </w:p>
    <w:p>
      <w:pPr>
        <w:pStyle w:val="ListNumber"/>
      </w:pPr>
      <w:r>
        <w:rPr>
          <w:b/>
        </w:rPr>
        <w:t>Nazwa:</w:t>
      </w:r>
      <w:r>
        <w:t xml:space="preserve"> „IRONSHIELD Threat Response"</w:t>
      </w:r>
    </w:p>
    <w:p>
      <w:pPr>
        <w:pStyle w:val="ListNumber"/>
      </w:pPr>
      <w:r>
        <w:t>Kliknij Create – otworzy się konfiguracja agenta</w:t>
      </w:r>
    </w:p>
    <w:p>
      <w:pPr>
        <w:pStyle w:val="Heading2"/>
      </w:pPr>
      <w:r>
        <w:rPr>
          <w:color w:val="0B1D3A"/>
        </w:rPr>
        <w:t>9.2 Skonfiguruj Business Goal</w:t>
      </w:r>
    </w:p>
    <w:p>
      <w:r>
        <w:t>W sekcji „Business Goal" opisz cel agenta:</w:t>
      </w:r>
    </w:p>
    <w:p>
      <w:r>
        <w:rPr>
          <w:rFonts w:ascii="Consolas" w:hAnsi="Consolas"/>
          <w:color w:val="1A1A2E"/>
          <w:sz w:val="17"/>
        </w:rPr>
        <w:t>Monitoruj wykrycia radarowe w poszukiwaniu koncentracji sił wroga.</w:t>
        <w:br/>
        <w:t>Jeśli w dowolnym sektorze wykryjesz 10+ kontaktów hostile zbliżających się</w:t>
        <w:br/>
        <w:t>do pozycji BLUE FORCE (dystans &lt; 15 km), zarekomenduj ogień zaporowy</w:t>
        <w:br/>
        <w:t>artylerii z baterii Krab wraz ze współrzędnymi celu.</w:t>
      </w:r>
    </w:p>
    <w:p>
      <w:pPr>
        <w:pStyle w:val="Heading2"/>
      </w:pPr>
      <w:r>
        <w:rPr>
          <w:color w:val="0B1D3A"/>
        </w:rPr>
        <w:t>9.3 Podłącz Knowledge Source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Agent config → Knowledge source → wybierz IRONSHIELD_Eventhouse (KQL DB)</w:t>
      </w:r>
    </w:p>
    <w:p>
      <w:pPr>
        <w:pStyle w:val="ListNumber"/>
      </w:pPr>
      <w:r>
        <w:t>Zaznacz tabele: RadarDetections, DroneObservations, VehicleStatus</w:t>
      </w:r>
    </w:p>
    <w:p>
      <w:pPr>
        <w:pStyle w:val="Heading2"/>
      </w:pPr>
      <w:r>
        <w:rPr>
          <w:color w:val="0B1D3A"/>
        </w:rPr>
        <w:t>9.4 Skonfiguruj Recommended Actions</w:t>
      </w:r>
    </w:p>
    <w:p>
      <w:r>
        <w:t>W sekcji „Actions" dodaj:</w:t>
      </w:r>
    </w:p>
    <w:p>
      <w:pPr>
        <w:pStyle w:val="ListNumber"/>
      </w:pPr>
      <w:r>
        <w:rPr>
          <w:b/>
        </w:rPr>
        <w:t>Akcja 1:</w:t>
      </w:r>
      <w:r>
        <w:t xml:space="preserve"> „Alarmuj baterię artylerii" – typ: Teams notification</w:t>
      </w:r>
    </w:p>
    <w:p>
      <w:pPr>
        <w:pStyle w:val="ListNumber"/>
      </w:pPr>
      <w:r>
        <w:rPr>
          <w:b/>
        </w:rPr>
        <w:t>Akcja 2:</w:t>
      </w:r>
      <w:r>
        <w:t xml:space="preserve"> „Wyślij dron BDA do weryfikacji" – typ: Teams notification</w:t>
      </w:r>
    </w:p>
    <w:p>
      <w:r>
        <w:rPr>
          <w:b/>
          <w:color w:val="3D5A1E"/>
        </w:rPr>
        <w:t xml:space="preserve">💡 TIP: </w:t>
      </w:r>
      <w:r>
        <w:t>Na tym etapie Operations Agents jest w preview. Jeśli w Twoim tenancie nie jest jeszcze dostępny jako osobny item, możesz symulować ten krok używając Fabric Activator (Data Activator) który oferuje podobny cykl: trigger → condition → action.</w:t>
      </w:r>
    </w:p>
    <w:p>
      <w:pPr>
        <w:pStyle w:val="Heading2"/>
      </w:pPr>
      <w:r>
        <w:rPr>
          <w:color w:val="0B1D3A"/>
        </w:rPr>
        <w:t>9.5 Activator jako alternatywa (jeśli Operations Agent niedostępny)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Reflex (Activator)</w:t>
      </w:r>
    </w:p>
    <w:p>
      <w:pPr>
        <w:pStyle w:val="ListNumber"/>
      </w:pPr>
      <w:r>
        <w:t>Podłącz do Eventstream lub KQL Database</w:t>
      </w:r>
    </w:p>
    <w:p>
      <w:pPr>
        <w:pStyle w:val="ListNumber"/>
      </w:pPr>
      <w:r>
        <w:t>Zdefiniuj warunek:</w:t>
      </w:r>
    </w:p>
    <w:p>
      <w:r>
        <w:rPr>
          <w:rFonts w:ascii="Consolas" w:hAnsi="Consolas"/>
          <w:color w:val="1A1A2E"/>
          <w:sz w:val="17"/>
        </w:rPr>
        <w:t>RadarDetections</w:t>
        <w:br/>
        <w:t>| where Classification == "hostile"</w:t>
        <w:br/>
        <w:t>| summarize ContactCount = dcount(TrackId) by Sector</w:t>
        <w:br/>
        <w:t>| where ContactCount &gt;= 10</w:t>
      </w:r>
    </w:p>
    <w:p>
      <w:pPr>
        <w:pStyle w:val="ListNumber"/>
      </w:pPr>
      <w:r>
        <w:t>Akcja: Send Teams message / Send email / Start Power Automate flow</w:t>
      </w:r>
    </w:p>
    <w:p>
      <w:pPr>
        <w:pStyle w:val="Heading2"/>
      </w:pPr>
      <w:r>
        <w:rPr>
          <w:color w:val="0B1D3A"/>
        </w:rPr>
        <w:t>9.6 Utwórz pozostałe Operations Agents / Activators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Warunek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Akcja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Logistics Optimizer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Utrzymanie zdolności bojowej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AmmoLogistics: UnitAmmoPercent &lt; 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Teams: alert o niskim stanie + rekomendacja konwoju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MEDEVAC Coordinator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Ochrona życia żołnierzy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SoldierHealth: HeartRate &gt; 200 OR BloodOxygen &lt; 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Teams: natychmiastowy alert MEDEVAC + lokalizacja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EW Alert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Ochrona łączności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SigintIntercepts: SignalType == "jamming_signal"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Automatyczna notyfikacja (pre-approved)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B1D3A"/>
        </w:rPr>
        <w:t>Krok 10: Test end-to-end i rehearsal</w:t>
      </w:r>
    </w:p>
    <w:p>
      <w:pPr>
        <w:pStyle w:val="Heading2"/>
      </w:pPr>
      <w:r>
        <w:rPr>
          <w:color w:val="0B1D3A"/>
        </w:rPr>
        <w:t>10.1 Checklist przed uruchomieniem demo</w:t>
      </w:r>
    </w:p>
    <w:p>
      <w:pPr>
        <w:pStyle w:val="ListBullet"/>
      </w:pPr>
      <w:r>
        <w:t>☐ Eventhouse z 8 tabelami (7 docelowych + RawEvents) + 7 Update Policies</w:t>
      </w:r>
    </w:p>
    <w:p>
      <w:pPr>
        <w:pStyle w:val="ListBullet"/>
      </w:pPr>
      <w:r>
        <w:t>☐ Eventstream opublikowany, Custom App source → RawEvents destination</w:t>
      </w:r>
    </w:p>
    <w:p>
      <w:pPr>
        <w:pStyle w:val="ListBullet"/>
      </w:pPr>
      <w:r>
        <w:t>☐ Lakehouse z 7 plikami JSONL</w:t>
      </w:r>
    </w:p>
    <w:p>
      <w:pPr>
        <w:pStyle w:val="ListBullet"/>
      </w:pPr>
      <w:r>
        <w:t>☐ Notebook z poprawnym connection string</w:t>
      </w:r>
    </w:p>
    <w:p>
      <w:pPr>
        <w:pStyle w:val="ListBullet"/>
      </w:pPr>
      <w:r>
        <w:t>☐ Real-Time Dashboard z 7 tile'ami, auto-refresh 5s</w:t>
      </w:r>
    </w:p>
    <w:p>
      <w:pPr>
        <w:pStyle w:val="ListBullet"/>
      </w:pPr>
      <w:r>
        <w:t>☐ 3 Data Agents skonfigurowane i przetestowane</w:t>
      </w:r>
    </w:p>
    <w:p>
      <w:pPr>
        <w:pStyle w:val="ListBullet"/>
      </w:pPr>
      <w:r>
        <w:t>☐ Operations Agents / Activators skonfigurowane</w:t>
      </w:r>
    </w:p>
    <w:p>
      <w:pPr>
        <w:pStyle w:val="ListBullet"/>
      </w:pPr>
      <w:r>
        <w:t>☐ Teams kanał „IRONSHIELD-OPS" z powiadomieniami</w:t>
      </w:r>
    </w:p>
    <w:p>
      <w:pPr>
        <w:pStyle w:val="Heading2"/>
      </w:pPr>
      <w:r>
        <w:rPr>
          <w:color w:val="0B1D3A"/>
        </w:rPr>
        <w:t>10.2 Scenariusz testu</w:t>
      </w:r>
    </w:p>
    <w:p>
      <w:pPr>
        <w:pStyle w:val="ListNumber"/>
      </w:pPr>
      <w:r>
        <w:t>Otwórz Real-Time Dashboard na jednym ekranie</w:t>
      </w:r>
    </w:p>
    <w:p>
      <w:pPr>
        <w:pStyle w:val="ListNumber"/>
      </w:pPr>
      <w:r>
        <w:t>Otwórz notebook sender na drugim ekranie (lub w tle)</w:t>
      </w:r>
    </w:p>
    <w:p>
      <w:pPr>
        <w:pStyle w:val="ListNumber"/>
      </w:pPr>
      <w:r>
        <w:t>Uruchom sender (TIME_SCALE=0.5 → ~10 min)</w:t>
      </w:r>
    </w:p>
    <w:p>
      <w:pPr>
        <w:pStyle w:val="ListNumber"/>
      </w:pPr>
      <w:r>
        <w:t>Obserwuj dashboard – dane powinny pojawić się w ciągu 5-10 sekund</w:t>
      </w:r>
    </w:p>
    <w:p>
      <w:pPr>
        <w:pStyle w:val="ListNumber"/>
      </w:pPr>
      <w:r>
        <w:t>Po ~2 min: otwórz Data Agent IRONSHIELD Intel → zadaj pytanie testowe</w:t>
      </w:r>
    </w:p>
    <w:p>
      <w:pPr>
        <w:pStyle w:val="ListNumber"/>
      </w:pPr>
      <w:r>
        <w:t>Po ~4 min: na dashboardzie powinien pojawić się spike hostile contacts</w:t>
      </w:r>
    </w:p>
    <w:p>
      <w:pPr>
        <w:pStyle w:val="ListNumber"/>
      </w:pPr>
      <w:r>
        <w:t>Po ~5 min: Operations Agent / Activator powinien wysłać alert w Teams</w:t>
      </w:r>
    </w:p>
    <w:p>
      <w:pPr>
        <w:pStyle w:val="ListNumber"/>
      </w:pPr>
      <w:r>
        <w:t>Po ~8 min: sprawdź logistykę – 3. kompania poniżej 30% amunicji</w:t>
      </w:r>
    </w:p>
    <w:p>
      <w:pPr>
        <w:pStyle w:val="Heading2"/>
      </w:pPr>
      <w:r>
        <w:rPr>
          <w:color w:val="0B1D3A"/>
        </w:rPr>
        <w:t>10.3 Reset danych między próbami</w:t>
      </w:r>
    </w:p>
    <w:p>
      <w:r>
        <w:t>Aby wyczyścić dane i uruchomić symulację od nowa:</w:t>
      </w:r>
    </w:p>
    <w:p>
      <w:r>
        <w:rPr>
          <w:rFonts w:ascii="Consolas" w:hAnsi="Consolas"/>
          <w:color w:val="1A1A2E"/>
          <w:sz w:val="17"/>
        </w:rPr>
        <w:t>// Uruchom w KQL Database:</w:t>
        <w:br/>
        <w:t>.clear table RawEvents data</w:t>
        <w:br/>
        <w:t>.clear table RadarDetections data</w:t>
        <w:br/>
        <w:t>.clear table VehicleStatus data</w:t>
        <w:br/>
        <w:t>.clear table SoldierHealth data</w:t>
        <w:br/>
        <w:t>.clear table DroneObservations data</w:t>
        <w:br/>
        <w:t>.clear table WeatherData data</w:t>
        <w:br/>
        <w:t>.clear table SigintIntercepts data</w:t>
        <w:br/>
        <w:t>.clear table AmmoLogistics data</w:t>
      </w:r>
    </w:p>
    <w:p>
      <w:r>
        <w:rPr>
          <w:b/>
          <w:color w:val="3D5A1E"/>
        </w:rPr>
        <w:t xml:space="preserve">💡 TIP: </w:t>
      </w:r>
      <w:r>
        <w:t>Podczas demo na żywo: miej tę komendę gotową w osobnym KQL Queryset oknie, żebyś mógł szybko zresetować dane między sesjami.</w:t>
      </w:r>
    </w:p>
    <w:p>
      <w:r>
        <w:br w:type="page"/>
      </w:r>
    </w:p>
    <w:p>
      <w:pPr>
        <w:pStyle w:val="Heading1"/>
      </w:pPr>
      <w:r>
        <w:rPr>
          <w:color w:val="0B1D3A"/>
        </w:rPr>
        <w:t>Dodatek A: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Przyczyna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Rozwiązanie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Dane nie pojawiają się w KQL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Connection string niepoprawny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Sprawdź czy skopiowałeś CAŁY connection string z Custom App source (z EntityPath)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Dane w KQL ale dashboard pusty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 range 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time range musi obejmować czas eventów. Ustaw „Last 30 min" lub „Last 1 hour"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Agent nie odpowiada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Brak danych w tabelach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Uruchom sender ZANIM testujesz agenta. Sprawdź count() w KQL.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Agent: „I cannot access..."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nie ma dostępu do tabel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Wróć do konfiguracji agenta i zweryfikuj mapowanie tabel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Eventstream: „Publishing failed"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Konfiguracja destination niekompletna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Sprawdź czy tabela destination istnieje i mapping jest poprawny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Notebook: „Connection refused"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Firewall / network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Sprawdź czy Fabric compute ma dostęp do endpoint Eventstream. Zazwyczaj działa out-of-the-box.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Operations Agent niedostępny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 w preview / nie włączony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Sprawdź tenant settings. Użyj Activator (Reflex) jako alternatywę.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Dane trafiają do RawEvents ale nie do tabel docelowych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Policy nie działa lub funkcja Extract ma błąd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Sprawdź: .show table RadarDetections policy update — IsEnabled musi być true. Uruchom Extract*() ręcznie w KQL aby zweryfikować wynik.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Dane w tabelach są zduplikowane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Policy + bezpośredni ingestion jednocześnie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Użyj ALBO Update Policy (podejście A) ALBO direct ingestion (podejście B), nie oba.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B1D3A"/>
        </w:rPr>
        <w:t>Dodatek B: Ścieżka alternatywna z Azure Event Hub</w:t>
      </w:r>
    </w:p>
    <w:p>
      <w:r>
        <w:t>Jeśli wolisz użyć osobnego Azure Event Hub (np. masz już istniejącą infrastrukturę lub chcesz wysyłać dane spoza Fabric), wykonaj te dodatkowe kroki:</w:t>
      </w:r>
    </w:p>
    <w:p>
      <w:pPr>
        <w:pStyle w:val="Heading2"/>
      </w:pPr>
      <w:r>
        <w:rPr>
          <w:color w:val="0B1D3A"/>
        </w:rPr>
        <w:t>B.1 Utwórz Event Hub w Azure Portal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portal.azure.com → Create resource → Event Hubs → Create</w:t>
      </w:r>
    </w:p>
    <w:p>
      <w:pPr>
        <w:pStyle w:val="ListNumber"/>
      </w:pPr>
      <w:r>
        <w:t>Namespace: „ironshield-eventhub-ns" (globalnie unikalna nazwa)</w:t>
      </w:r>
    </w:p>
    <w:p>
      <w:pPr>
        <w:pStyle w:val="ListNumber"/>
      </w:pPr>
      <w:r>
        <w:t>Pricing tier: Basic (wystarczający dla demo)</w:t>
      </w:r>
    </w:p>
    <w:p>
      <w:pPr>
        <w:pStyle w:val="ListNumber"/>
      </w:pPr>
      <w:r>
        <w:t>Po utworzeniu namespace: + Event Hub → Nazwa: „ironshield-events"</w:t>
      </w:r>
    </w:p>
    <w:p>
      <w:pPr>
        <w:pStyle w:val="ListNumber"/>
      </w:pPr>
      <w:r>
        <w:t>Shared Access Policies → + Add → Nazwa: „sender" → Manage ✓</w:t>
      </w:r>
    </w:p>
    <w:p>
      <w:pPr>
        <w:pStyle w:val="ListNumber"/>
      </w:pPr>
      <w:r>
        <w:t>Skopiuj Primary Connection String</w:t>
      </w:r>
    </w:p>
    <w:p>
      <w:pPr>
        <w:pStyle w:val="Heading2"/>
      </w:pPr>
      <w:r>
        <w:rPr>
          <w:color w:val="0B1D3A"/>
        </w:rPr>
        <w:t>B.2 Zmień źródło w Eventstream</w:t>
      </w:r>
    </w:p>
    <w:p>
      <w:r>
        <w:t>Zamiast Custom App source, użyj Azure Event Hub source: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Eventstream canvas → + Add source → Azure Event Hubs</w:t>
      </w:r>
    </w:p>
    <w:p>
      <w:pPr>
        <w:pStyle w:val="ListNumber"/>
      </w:pPr>
      <w:r>
        <w:t>Podaj connection string z Azure Portal</w:t>
      </w:r>
    </w:p>
    <w:p>
      <w:pPr>
        <w:pStyle w:val="ListNumber"/>
      </w:pPr>
      <w:r>
        <w:t>Consumer group: $Default lub utwórz nowy</w:t>
      </w:r>
    </w:p>
    <w:p>
      <w:pPr>
        <w:pStyle w:val="ListNumber"/>
      </w:pPr>
      <w:r>
        <w:t>Reszta konfiguracji identyczna jak w kroku 4</w:t>
      </w:r>
    </w:p>
    <w:p>
      <w:pPr>
        <w:pStyle w:val="Heading2"/>
      </w:pPr>
      <w:r>
        <w:rPr>
          <w:color w:val="0B1D3A"/>
        </w:rPr>
        <w:t>B.3 Zaktualizuj connection string w notebooku</w:t>
      </w:r>
    </w:p>
    <w:p>
      <w:r>
        <w:t>W notebooku (krok 6) zamień connection string na ten z Azure Event Hub. Dodaj też EVENT_HUB_NAME:</w:t>
      </w:r>
    </w:p>
    <w:p>
      <w:r>
        <w:rPr>
          <w:rFonts w:ascii="Consolas" w:hAnsi="Consolas"/>
          <w:color w:val="1A1A2E"/>
          <w:sz w:val="17"/>
        </w:rPr>
        <w:t>EVENT_HUB_CONNECTION_STRING = "&lt;connection string z Azure Portal&gt;"</w:t>
        <w:br/>
        <w:t>EVENT_HUB_NAME = "ironshield-events"  # potrzebny przy Azure Event Hub</w:t>
        <w:br/>
        <w:br/>
        <w:t>producer = EventHubProducerClient.from_connection_string(</w:t>
        <w:br/>
        <w:t xml:space="preserve">    conn_str=EVENT_HUB_CONNECTION_STRING,</w:t>
        <w:br/>
        <w:t xml:space="preserve">    eventhub_name=EVENT_HUB_NAME  # dodaj ten parametr</w:t>
        <w:br/>
        <w:t>)</w:t>
      </w:r>
    </w:p>
    <w:p>
      <w:r>
        <w:rPr>
          <w:b/>
          <w:color w:val="3D5A1E"/>
        </w:rPr>
        <w:t xml:space="preserve">💡 TIP: </w:t>
      </w:r>
      <w:r>
        <w:t>Custom App source (krok 4) jest prostszy i nie wymaga Azure subscription. Azure Event Hub jest lepszy gdy wysyłasz dane z zewnętrznych systemów lub z wielu lokalizacji.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