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FDF907" w14:textId="77777777" w:rsidR="00C846C8" w:rsidRPr="009F3AE4" w:rsidRDefault="00C846C8" w:rsidP="00C846C8">
      <w:pPr>
        <w:spacing w:line="360" w:lineRule="auto"/>
        <w:ind w:firstLineChars="0" w:firstLine="0"/>
        <w:jc w:val="center"/>
        <w:rPr>
          <w:rFonts w:ascii="黑体" w:eastAsia="黑体" w:hAnsi="黑体" w:hint="eastAsia"/>
          <w:sz w:val="32"/>
          <w:szCs w:val="32"/>
        </w:rPr>
      </w:pPr>
      <w:r w:rsidRPr="009F3AE4">
        <w:rPr>
          <w:rFonts w:ascii="黑体" w:eastAsia="黑体" w:hAnsi="黑体" w:hint="eastAsia"/>
          <w:sz w:val="32"/>
          <w:szCs w:val="32"/>
        </w:rPr>
        <w:t>马克思主义自由观及其当代性</w:t>
      </w:r>
    </w:p>
    <w:p w14:paraId="2F9C4CE9" w14:textId="77777777" w:rsidR="0018428F" w:rsidRPr="00C846C8" w:rsidRDefault="0018428F" w:rsidP="0018428F">
      <w:pPr>
        <w:spacing w:line="360" w:lineRule="auto"/>
        <w:ind w:firstLineChars="0" w:firstLine="0"/>
        <w:jc w:val="right"/>
        <w:rPr>
          <w:rFonts w:ascii="黑体" w:eastAsia="黑体" w:hAnsi="黑体"/>
          <w:sz w:val="32"/>
          <w:szCs w:val="32"/>
        </w:rPr>
      </w:pPr>
    </w:p>
    <w:p w14:paraId="09ECE32D" w14:textId="77777777" w:rsidR="0018428F" w:rsidRDefault="0018428F" w:rsidP="0018428F">
      <w:pPr>
        <w:spacing w:line="360" w:lineRule="auto"/>
        <w:ind w:firstLineChars="0" w:firstLine="0"/>
        <w:jc w:val="right"/>
        <w:rPr>
          <w:rFonts w:ascii="黑体" w:eastAsia="黑体" w:hAnsi="黑体"/>
          <w:sz w:val="32"/>
          <w:szCs w:val="32"/>
        </w:rPr>
      </w:pPr>
    </w:p>
    <w:p w14:paraId="5D6A1169" w14:textId="77777777" w:rsidR="0018428F" w:rsidRDefault="0018428F" w:rsidP="0018428F">
      <w:pPr>
        <w:spacing w:line="360" w:lineRule="auto"/>
        <w:ind w:firstLineChars="0" w:firstLine="0"/>
        <w:jc w:val="right"/>
        <w:rPr>
          <w:rFonts w:ascii="黑体" w:eastAsia="黑体" w:hAnsi="黑体"/>
          <w:sz w:val="32"/>
          <w:szCs w:val="32"/>
        </w:rPr>
      </w:pPr>
    </w:p>
    <w:p w14:paraId="0D49D863" w14:textId="77777777" w:rsidR="0018428F" w:rsidRDefault="0018428F" w:rsidP="0018428F">
      <w:pPr>
        <w:spacing w:line="360" w:lineRule="auto"/>
        <w:ind w:firstLineChars="0" w:firstLine="0"/>
        <w:jc w:val="right"/>
        <w:rPr>
          <w:rFonts w:ascii="黑体" w:eastAsia="黑体" w:hAnsi="黑体"/>
          <w:sz w:val="32"/>
          <w:szCs w:val="32"/>
        </w:rPr>
      </w:pPr>
    </w:p>
    <w:p w14:paraId="2870C07F" w14:textId="77777777" w:rsidR="0018428F" w:rsidRDefault="0018428F" w:rsidP="0018428F">
      <w:pPr>
        <w:spacing w:line="360" w:lineRule="auto"/>
        <w:ind w:firstLineChars="0" w:firstLine="0"/>
        <w:jc w:val="right"/>
        <w:rPr>
          <w:rFonts w:ascii="黑体" w:eastAsia="黑体" w:hAnsi="黑体"/>
          <w:sz w:val="32"/>
          <w:szCs w:val="32"/>
        </w:rPr>
      </w:pPr>
    </w:p>
    <w:p w14:paraId="129B658B" w14:textId="77777777" w:rsidR="0018428F" w:rsidRDefault="0018428F" w:rsidP="003749E4">
      <w:pPr>
        <w:spacing w:line="360" w:lineRule="auto"/>
        <w:ind w:right="640" w:firstLineChars="0" w:firstLine="0"/>
        <w:rPr>
          <w:rFonts w:ascii="黑体" w:eastAsia="黑体" w:hAnsi="黑体"/>
          <w:sz w:val="32"/>
          <w:szCs w:val="32"/>
        </w:rPr>
      </w:pPr>
    </w:p>
    <w:p w14:paraId="56DE96AA" w14:textId="77777777" w:rsidR="003749E4" w:rsidRDefault="003749E4" w:rsidP="003749E4">
      <w:pPr>
        <w:spacing w:line="360" w:lineRule="auto"/>
        <w:ind w:right="640" w:firstLineChars="0" w:firstLine="0"/>
        <w:rPr>
          <w:rFonts w:ascii="黑体" w:eastAsia="黑体" w:hAnsi="黑体"/>
          <w:sz w:val="32"/>
          <w:szCs w:val="32"/>
        </w:rPr>
      </w:pPr>
    </w:p>
    <w:p w14:paraId="1CAA0355" w14:textId="77777777" w:rsidR="003749E4" w:rsidRDefault="003749E4" w:rsidP="003749E4">
      <w:pPr>
        <w:spacing w:line="360" w:lineRule="auto"/>
        <w:ind w:right="640" w:firstLineChars="0" w:firstLine="0"/>
        <w:rPr>
          <w:rFonts w:ascii="黑体" w:eastAsia="黑体" w:hAnsi="黑体"/>
          <w:sz w:val="32"/>
          <w:szCs w:val="32"/>
        </w:rPr>
      </w:pPr>
    </w:p>
    <w:p w14:paraId="7FFB7993" w14:textId="77777777" w:rsidR="003749E4" w:rsidRDefault="003749E4" w:rsidP="003749E4">
      <w:pPr>
        <w:spacing w:line="360" w:lineRule="auto"/>
        <w:ind w:right="640" w:firstLineChars="0" w:firstLine="0"/>
        <w:rPr>
          <w:rFonts w:ascii="黑体" w:eastAsia="黑体" w:hAnsi="黑体"/>
          <w:sz w:val="32"/>
          <w:szCs w:val="32"/>
        </w:rPr>
      </w:pPr>
    </w:p>
    <w:p w14:paraId="17666432" w14:textId="77777777" w:rsidR="003749E4" w:rsidRDefault="003749E4" w:rsidP="003749E4">
      <w:pPr>
        <w:spacing w:line="360" w:lineRule="auto"/>
        <w:ind w:right="640" w:firstLineChars="0" w:firstLine="0"/>
        <w:rPr>
          <w:rFonts w:ascii="黑体" w:eastAsia="黑体" w:hAnsi="黑体" w:hint="eastAsia"/>
          <w:sz w:val="32"/>
          <w:szCs w:val="32"/>
        </w:rPr>
      </w:pPr>
    </w:p>
    <w:p w14:paraId="6733F41E" w14:textId="4F3893C5" w:rsidR="0018428F" w:rsidRPr="0018428F" w:rsidRDefault="00C846C8" w:rsidP="00C846C8">
      <w:pPr>
        <w:spacing w:line="360" w:lineRule="auto"/>
        <w:ind w:left="1680" w:right="1120" w:firstLineChars="0" w:firstLine="420"/>
        <w:jc w:val="center"/>
        <w:rPr>
          <w:rFonts w:ascii="宋体" w:eastAsia="宋体" w:hAnsi="宋体"/>
          <w:sz w:val="28"/>
          <w:szCs w:val="28"/>
        </w:rPr>
      </w:pPr>
      <w:r>
        <w:rPr>
          <w:rFonts w:ascii="宋体" w:eastAsia="宋体" w:hAnsi="宋体" w:hint="eastAsia"/>
          <w:sz w:val="28"/>
          <w:szCs w:val="28"/>
        </w:rPr>
        <w:t xml:space="preserve">                    </w:t>
      </w:r>
      <w:r w:rsidR="0018428F" w:rsidRPr="0018428F">
        <w:rPr>
          <w:rFonts w:ascii="宋体" w:eastAsia="宋体" w:hAnsi="宋体" w:hint="eastAsia"/>
          <w:sz w:val="28"/>
          <w:szCs w:val="28"/>
        </w:rPr>
        <w:t>姓名：</w:t>
      </w:r>
      <w:proofErr w:type="gramStart"/>
      <w:r w:rsidR="0018428F" w:rsidRPr="0018428F">
        <w:rPr>
          <w:rFonts w:ascii="宋体" w:eastAsia="宋体" w:hAnsi="宋体" w:hint="eastAsia"/>
          <w:sz w:val="28"/>
          <w:szCs w:val="28"/>
        </w:rPr>
        <w:t>李律章</w:t>
      </w:r>
      <w:proofErr w:type="gramEnd"/>
    </w:p>
    <w:p w14:paraId="6DF8B5E6" w14:textId="1C3FA194" w:rsidR="0018428F" w:rsidRPr="0018428F" w:rsidRDefault="0018428F" w:rsidP="00C846C8">
      <w:pPr>
        <w:spacing w:line="360" w:lineRule="auto"/>
        <w:ind w:right="840" w:firstLineChars="0" w:firstLine="0"/>
        <w:jc w:val="right"/>
        <w:rPr>
          <w:rFonts w:ascii="宋体" w:eastAsia="宋体" w:hAnsi="宋体"/>
          <w:sz w:val="28"/>
          <w:szCs w:val="28"/>
        </w:rPr>
      </w:pPr>
      <w:r w:rsidRPr="0018428F">
        <w:rPr>
          <w:rFonts w:ascii="宋体" w:eastAsia="宋体" w:hAnsi="宋体" w:hint="eastAsia"/>
          <w:sz w:val="28"/>
          <w:szCs w:val="28"/>
        </w:rPr>
        <w:t>学号：3240105676</w:t>
      </w:r>
    </w:p>
    <w:p w14:paraId="6DEE402E" w14:textId="6C44CAA5" w:rsidR="0018428F" w:rsidRPr="0018428F" w:rsidRDefault="00C846C8" w:rsidP="00C846C8">
      <w:pPr>
        <w:spacing w:line="360" w:lineRule="auto"/>
        <w:ind w:firstLineChars="0" w:firstLine="0"/>
        <w:jc w:val="right"/>
        <w:rPr>
          <w:rFonts w:ascii="宋体" w:eastAsia="宋体" w:hAnsi="宋体"/>
          <w:sz w:val="28"/>
          <w:szCs w:val="28"/>
        </w:rPr>
      </w:pPr>
      <w:r>
        <w:rPr>
          <w:rFonts w:ascii="宋体" w:eastAsia="宋体" w:hAnsi="宋体" w:hint="eastAsia"/>
          <w:sz w:val="28"/>
          <w:szCs w:val="28"/>
        </w:rPr>
        <w:t xml:space="preserve"> </w:t>
      </w:r>
      <w:r w:rsidR="0018428F" w:rsidRPr="0018428F">
        <w:rPr>
          <w:rFonts w:ascii="宋体" w:eastAsia="宋体" w:hAnsi="宋体" w:hint="eastAsia"/>
          <w:sz w:val="28"/>
          <w:szCs w:val="28"/>
        </w:rPr>
        <w:t>专业：计算机科学与技术</w:t>
      </w:r>
    </w:p>
    <w:p w14:paraId="3DBEE894" w14:textId="261F0657" w:rsidR="0018428F" w:rsidRPr="0018428F" w:rsidRDefault="0018428F" w:rsidP="00C846C8">
      <w:pPr>
        <w:spacing w:line="360" w:lineRule="auto"/>
        <w:ind w:left="1260" w:right="140" w:firstLineChars="0" w:firstLine="420"/>
        <w:jc w:val="right"/>
        <w:rPr>
          <w:rFonts w:ascii="宋体" w:eastAsia="宋体" w:hAnsi="宋体" w:hint="eastAsia"/>
          <w:sz w:val="28"/>
          <w:szCs w:val="28"/>
        </w:rPr>
      </w:pPr>
      <w:r w:rsidRPr="0018428F">
        <w:rPr>
          <w:rFonts w:ascii="宋体" w:eastAsia="宋体" w:hAnsi="宋体" w:hint="eastAsia"/>
          <w:sz w:val="28"/>
          <w:szCs w:val="28"/>
        </w:rPr>
        <w:t>序号：周二下午班22号</w:t>
      </w:r>
    </w:p>
    <w:p w14:paraId="7674024A" w14:textId="77777777" w:rsidR="0018428F" w:rsidRDefault="0018428F" w:rsidP="0018428F">
      <w:pPr>
        <w:spacing w:line="360" w:lineRule="auto"/>
        <w:ind w:firstLineChars="0" w:firstLine="0"/>
        <w:jc w:val="center"/>
        <w:rPr>
          <w:rFonts w:ascii="黑体" w:eastAsia="黑体" w:hAnsi="黑体"/>
          <w:sz w:val="32"/>
          <w:szCs w:val="32"/>
        </w:rPr>
      </w:pPr>
    </w:p>
    <w:p w14:paraId="29545B8E" w14:textId="77777777" w:rsidR="0018428F" w:rsidRDefault="0018428F" w:rsidP="0018428F">
      <w:pPr>
        <w:spacing w:line="360" w:lineRule="auto"/>
        <w:ind w:firstLineChars="0" w:firstLine="0"/>
        <w:jc w:val="center"/>
        <w:rPr>
          <w:rFonts w:ascii="黑体" w:eastAsia="黑体" w:hAnsi="黑体"/>
          <w:sz w:val="32"/>
          <w:szCs w:val="32"/>
        </w:rPr>
      </w:pPr>
    </w:p>
    <w:p w14:paraId="21DA3090" w14:textId="77777777" w:rsidR="0018428F" w:rsidRDefault="0018428F" w:rsidP="0018428F">
      <w:pPr>
        <w:spacing w:line="360" w:lineRule="auto"/>
        <w:ind w:firstLineChars="0" w:firstLine="0"/>
        <w:jc w:val="center"/>
        <w:rPr>
          <w:rFonts w:ascii="黑体" w:eastAsia="黑体" w:hAnsi="黑体"/>
          <w:sz w:val="32"/>
          <w:szCs w:val="32"/>
        </w:rPr>
      </w:pPr>
    </w:p>
    <w:p w14:paraId="0A388BE8" w14:textId="77777777" w:rsidR="0018428F" w:rsidRDefault="0018428F" w:rsidP="0018428F">
      <w:pPr>
        <w:spacing w:line="360" w:lineRule="auto"/>
        <w:ind w:firstLineChars="0" w:firstLine="0"/>
        <w:jc w:val="center"/>
        <w:rPr>
          <w:rFonts w:ascii="黑体" w:eastAsia="黑体" w:hAnsi="黑体"/>
          <w:sz w:val="32"/>
          <w:szCs w:val="32"/>
        </w:rPr>
      </w:pPr>
    </w:p>
    <w:p w14:paraId="02CE0E5E" w14:textId="77777777" w:rsidR="0018428F" w:rsidRDefault="0018428F" w:rsidP="0018428F">
      <w:pPr>
        <w:spacing w:line="360" w:lineRule="auto"/>
        <w:ind w:firstLineChars="0" w:firstLine="0"/>
        <w:jc w:val="center"/>
        <w:rPr>
          <w:rFonts w:ascii="黑体" w:eastAsia="黑体" w:hAnsi="黑体"/>
          <w:sz w:val="32"/>
          <w:szCs w:val="32"/>
        </w:rPr>
      </w:pPr>
    </w:p>
    <w:p w14:paraId="31428C6B" w14:textId="77777777" w:rsidR="0018428F" w:rsidRDefault="0018428F" w:rsidP="0018428F">
      <w:pPr>
        <w:spacing w:line="360" w:lineRule="auto"/>
        <w:ind w:firstLineChars="0" w:firstLine="0"/>
        <w:jc w:val="center"/>
        <w:rPr>
          <w:rFonts w:ascii="黑体" w:eastAsia="黑体" w:hAnsi="黑体"/>
          <w:sz w:val="32"/>
          <w:szCs w:val="32"/>
        </w:rPr>
      </w:pPr>
    </w:p>
    <w:p w14:paraId="7C225396" w14:textId="77777777" w:rsidR="0018428F" w:rsidRDefault="0018428F" w:rsidP="0018428F">
      <w:pPr>
        <w:spacing w:line="360" w:lineRule="auto"/>
        <w:ind w:firstLineChars="0" w:firstLine="0"/>
        <w:jc w:val="center"/>
        <w:rPr>
          <w:rFonts w:ascii="黑体" w:eastAsia="黑体" w:hAnsi="黑体"/>
          <w:sz w:val="32"/>
          <w:szCs w:val="32"/>
        </w:rPr>
      </w:pPr>
    </w:p>
    <w:p w14:paraId="46219A40" w14:textId="328D54A4" w:rsidR="009F3AE4" w:rsidRPr="00085875" w:rsidRDefault="009F3AE4" w:rsidP="00C846C8">
      <w:pPr>
        <w:spacing w:line="360" w:lineRule="auto"/>
        <w:ind w:firstLineChars="0" w:firstLine="420"/>
        <w:rPr>
          <w:rFonts w:ascii="宋体" w:eastAsia="宋体" w:hAnsi="宋体" w:hint="eastAsia"/>
          <w:szCs w:val="21"/>
        </w:rPr>
      </w:pPr>
      <w:r w:rsidRPr="00085875">
        <w:rPr>
          <w:rFonts w:ascii="宋体" w:eastAsia="宋体" w:hAnsi="宋体" w:hint="eastAsia"/>
          <w:szCs w:val="21"/>
        </w:rPr>
        <w:lastRenderedPageBreak/>
        <w:t>马克思主义自由观作为马克思主义人学思想的核心议题，经历了从萌芽到成熟的发展过程，最终形成了一套科学的、辩证的自由观。本文将从马克思主义自由观的发展历程出发，分析其内涵，并探讨其当代性、发展性等特点，以期在新时代背景下更好地理解和运用马克思主义自由观。</w:t>
      </w:r>
    </w:p>
    <w:p w14:paraId="0D7E4A9B" w14:textId="79130981" w:rsidR="009F3AE4" w:rsidRPr="002F4CA8" w:rsidRDefault="009F3AE4" w:rsidP="007039C2">
      <w:pPr>
        <w:spacing w:line="360" w:lineRule="auto"/>
        <w:ind w:firstLine="422"/>
        <w:rPr>
          <w:rFonts w:ascii="宋体" w:eastAsia="宋体" w:hAnsi="宋体" w:hint="eastAsia"/>
          <w:b/>
          <w:bCs/>
          <w:szCs w:val="21"/>
        </w:rPr>
      </w:pPr>
      <w:r w:rsidRPr="00085875">
        <w:rPr>
          <w:rFonts w:ascii="宋体" w:eastAsia="宋体" w:hAnsi="宋体" w:hint="eastAsia"/>
          <w:b/>
          <w:bCs/>
          <w:szCs w:val="21"/>
        </w:rPr>
        <w:t>马克思主义自由观的发展历程</w:t>
      </w:r>
      <w:r w:rsidR="007039C2" w:rsidRPr="00085875">
        <w:rPr>
          <w:rStyle w:val="a5"/>
          <w:rFonts w:ascii="宋体" w:eastAsia="宋体" w:hAnsi="宋体" w:hint="eastAsia"/>
          <w:b/>
          <w:bCs/>
          <w:szCs w:val="21"/>
        </w:rPr>
        <w:footnoteReference w:id="1"/>
      </w:r>
    </w:p>
    <w:p w14:paraId="581995CE" w14:textId="178E4530"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马克思</w:t>
      </w:r>
      <w:r w:rsidR="002F4CA8">
        <w:rPr>
          <w:rFonts w:ascii="宋体" w:eastAsia="宋体" w:hAnsi="宋体" w:hint="eastAsia"/>
          <w:szCs w:val="21"/>
        </w:rPr>
        <w:t>主义</w:t>
      </w:r>
      <w:r w:rsidRPr="00085875">
        <w:rPr>
          <w:rFonts w:ascii="宋体" w:eastAsia="宋体" w:hAnsi="宋体" w:hint="eastAsia"/>
          <w:szCs w:val="21"/>
        </w:rPr>
        <w:t>自由</w:t>
      </w:r>
      <w:proofErr w:type="gramStart"/>
      <w:r w:rsidRPr="00085875">
        <w:rPr>
          <w:rFonts w:ascii="宋体" w:eastAsia="宋体" w:hAnsi="宋体" w:hint="eastAsia"/>
          <w:szCs w:val="21"/>
        </w:rPr>
        <w:t>观并非</w:t>
      </w:r>
      <w:proofErr w:type="gramEnd"/>
      <w:r w:rsidRPr="00085875">
        <w:rPr>
          <w:rFonts w:ascii="宋体" w:eastAsia="宋体" w:hAnsi="宋体" w:hint="eastAsia"/>
          <w:szCs w:val="21"/>
        </w:rPr>
        <w:t>一蹴而就，而是伴随着</w:t>
      </w:r>
      <w:r w:rsidR="002F4CA8">
        <w:rPr>
          <w:rFonts w:ascii="宋体" w:eastAsia="宋体" w:hAnsi="宋体" w:hint="eastAsia"/>
          <w:szCs w:val="21"/>
        </w:rPr>
        <w:t>马克思的</w:t>
      </w:r>
      <w:r w:rsidRPr="00085875">
        <w:rPr>
          <w:rFonts w:ascii="宋体" w:eastAsia="宋体" w:hAnsi="宋体" w:hint="eastAsia"/>
          <w:szCs w:val="21"/>
        </w:rPr>
        <w:t>思想发展和社会实践的不断深入而逐渐形成的。马克思</w:t>
      </w:r>
      <w:r w:rsidR="002F4CA8">
        <w:rPr>
          <w:rFonts w:ascii="宋体" w:eastAsia="宋体" w:hAnsi="宋体" w:hint="eastAsia"/>
          <w:szCs w:val="21"/>
        </w:rPr>
        <w:t>主义</w:t>
      </w:r>
      <w:r w:rsidRPr="00085875">
        <w:rPr>
          <w:rFonts w:ascii="宋体" w:eastAsia="宋体" w:hAnsi="宋体" w:hint="eastAsia"/>
          <w:szCs w:val="21"/>
        </w:rPr>
        <w:t>自由观的发展历程可划分为五个阶段，展现了马克思对自由问题的思考是如何从抽象的道德自由走向现实的实践自由的。</w:t>
      </w:r>
    </w:p>
    <w:p w14:paraId="6894F552" w14:textId="6BC7CD9B"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1. 萌芽阶段：这一阶段主要集中于马克思的中学和博士时期。他早期对自由的思考主要基于道德和哲学层面，强调人的自由意志和主体性，并开始关注现实问题对自由的影响。</w:t>
      </w:r>
    </w:p>
    <w:p w14:paraId="359443CD" w14:textId="15835E5D"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2. 形成阶段：</w:t>
      </w:r>
      <w:r w:rsidR="001A631F" w:rsidRPr="00085875">
        <w:rPr>
          <w:rFonts w:ascii="宋体" w:eastAsia="宋体" w:hAnsi="宋体" w:hint="eastAsia"/>
          <w:szCs w:val="21"/>
        </w:rPr>
        <w:t>马克思在</w:t>
      </w:r>
      <w:r w:rsidRPr="00085875">
        <w:rPr>
          <w:rFonts w:ascii="宋体" w:eastAsia="宋体" w:hAnsi="宋体" w:hint="eastAsia"/>
          <w:szCs w:val="21"/>
        </w:rPr>
        <w:t>《莱茵报》和德法年鉴</w:t>
      </w:r>
      <w:r w:rsidR="001A631F" w:rsidRPr="00085875">
        <w:rPr>
          <w:rFonts w:ascii="宋体" w:eastAsia="宋体" w:hAnsi="宋体" w:hint="eastAsia"/>
          <w:szCs w:val="21"/>
        </w:rPr>
        <w:t>工作</w:t>
      </w:r>
      <w:r w:rsidRPr="00085875">
        <w:rPr>
          <w:rFonts w:ascii="宋体" w:eastAsia="宋体" w:hAnsi="宋体" w:hint="eastAsia"/>
          <w:szCs w:val="21"/>
        </w:rPr>
        <w:t>时期，</w:t>
      </w:r>
      <w:r w:rsidR="002F4CA8">
        <w:rPr>
          <w:rFonts w:ascii="宋体" w:eastAsia="宋体" w:hAnsi="宋体" w:hint="eastAsia"/>
          <w:szCs w:val="21"/>
        </w:rPr>
        <w:t>他</w:t>
      </w:r>
      <w:r w:rsidRPr="00085875">
        <w:rPr>
          <w:rFonts w:ascii="宋体" w:eastAsia="宋体" w:hAnsi="宋体" w:hint="eastAsia"/>
          <w:szCs w:val="21"/>
        </w:rPr>
        <w:t>的思想发生了重大转变。他从政治活动出发，开始关注现实世界的物质利益问题，并逐渐形成了唯物史观的思想基础。他认识到自由并非抽象的概念，而是与人的现实生活紧密相连，与物质利益和社会关系密切相关。</w:t>
      </w:r>
    </w:p>
    <w:p w14:paraId="13F9D05D" w14:textId="7E75E019"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3. 完善阶段：在《1844年经济学哲学手稿》和《神圣家族》中，马克思对自由的认识进一步深化。他从人的本质和劳动出发，探讨了异化劳动对人的自由的限制，并指出无产阶级是实现人的自由而全面发展的主力军。</w:t>
      </w:r>
      <w:r w:rsidR="002F4CA8">
        <w:rPr>
          <w:rFonts w:ascii="宋体" w:eastAsia="宋体" w:hAnsi="宋体" w:hint="eastAsia"/>
          <w:szCs w:val="21"/>
        </w:rPr>
        <w:t>马克思</w:t>
      </w:r>
      <w:r w:rsidRPr="00085875">
        <w:rPr>
          <w:rFonts w:ascii="宋体" w:eastAsia="宋体" w:hAnsi="宋体" w:hint="eastAsia"/>
          <w:szCs w:val="21"/>
        </w:rPr>
        <w:t>认为资本主义社会中的劳动是异化的，人被物化，失去了自由，只有通过无产阶级革命，才能实现人的解放和自由。</w:t>
      </w:r>
    </w:p>
    <w:p w14:paraId="71BB3ECC" w14:textId="3CE1418A"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4. 成熟阶段：在《关于费尔巴哈的提纲》《德意志意识形态》和《共产党宣言》等著作中，马克思的自由</w:t>
      </w:r>
      <w:proofErr w:type="gramStart"/>
      <w:r w:rsidRPr="00085875">
        <w:rPr>
          <w:rFonts w:ascii="宋体" w:eastAsia="宋体" w:hAnsi="宋体" w:hint="eastAsia"/>
          <w:szCs w:val="21"/>
        </w:rPr>
        <w:t>观基本</w:t>
      </w:r>
      <w:proofErr w:type="gramEnd"/>
      <w:r w:rsidRPr="00085875">
        <w:rPr>
          <w:rFonts w:ascii="宋体" w:eastAsia="宋体" w:hAnsi="宋体" w:hint="eastAsia"/>
          <w:szCs w:val="21"/>
        </w:rPr>
        <w:t>成熟。他明确提出实现自由的途径是在真正的共同体中，通过无产阶级革命建立共产主义社会，最终实现人的自由而全面发展。</w:t>
      </w:r>
      <w:r w:rsidR="002F4CA8">
        <w:rPr>
          <w:rFonts w:ascii="宋体" w:eastAsia="宋体" w:hAnsi="宋体" w:hint="eastAsia"/>
          <w:szCs w:val="21"/>
        </w:rPr>
        <w:t>马克思</w:t>
      </w:r>
      <w:r w:rsidRPr="00085875">
        <w:rPr>
          <w:rFonts w:ascii="宋体" w:eastAsia="宋体" w:hAnsi="宋体" w:hint="eastAsia"/>
          <w:szCs w:val="21"/>
        </w:rPr>
        <w:t>认为只有在共产主义社会中，才能真正实现“每个人的自由发展是一切人自由发展的条件”。</w:t>
      </w:r>
    </w:p>
    <w:p w14:paraId="254A774F" w14:textId="289C1D68" w:rsidR="00341BBD" w:rsidRPr="00085875" w:rsidRDefault="009F3AE4" w:rsidP="001A631F">
      <w:pPr>
        <w:spacing w:line="360" w:lineRule="auto"/>
        <w:ind w:firstLine="420"/>
        <w:rPr>
          <w:rFonts w:ascii="宋体" w:eastAsia="宋体" w:hAnsi="宋体" w:hint="eastAsia"/>
          <w:szCs w:val="21"/>
        </w:rPr>
      </w:pPr>
      <w:r w:rsidRPr="00085875">
        <w:rPr>
          <w:rFonts w:ascii="宋体" w:eastAsia="宋体" w:hAnsi="宋体" w:hint="eastAsia"/>
          <w:szCs w:val="21"/>
        </w:rPr>
        <w:t>5. 继续发展阶段：在《资本论》中，马克思从经济学的角度对自由进行了深入分析，区分了必然王国和自由王国，进一步丰富了马克思主义自由观的内涵。</w:t>
      </w:r>
    </w:p>
    <w:p w14:paraId="225BDA8E" w14:textId="279A1420" w:rsidR="00341BBD" w:rsidRPr="00085875" w:rsidRDefault="009F3AE4" w:rsidP="001A631F">
      <w:pPr>
        <w:spacing w:line="360" w:lineRule="auto"/>
        <w:ind w:firstLine="422"/>
        <w:rPr>
          <w:rFonts w:ascii="宋体" w:eastAsia="宋体" w:hAnsi="宋体" w:hint="eastAsia"/>
          <w:b/>
          <w:bCs/>
          <w:szCs w:val="21"/>
        </w:rPr>
      </w:pPr>
      <w:r w:rsidRPr="00085875">
        <w:rPr>
          <w:rFonts w:ascii="宋体" w:eastAsia="宋体" w:hAnsi="宋体" w:hint="eastAsia"/>
          <w:b/>
          <w:bCs/>
          <w:szCs w:val="21"/>
        </w:rPr>
        <w:t>马克思主义自由观的主要内涵</w:t>
      </w:r>
      <w:r w:rsidR="00ED1056">
        <w:rPr>
          <w:rStyle w:val="a5"/>
          <w:rFonts w:ascii="宋体" w:eastAsia="宋体" w:hAnsi="宋体" w:hint="eastAsia"/>
          <w:b/>
          <w:bCs/>
          <w:szCs w:val="21"/>
        </w:rPr>
        <w:footnoteReference w:id="2"/>
      </w:r>
    </w:p>
    <w:p w14:paraId="2F02D323" w14:textId="77777777"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马克思主义自由观的核心在于“现实的人”的自由，其内涵主要体现在以下几个方面：</w:t>
      </w:r>
    </w:p>
    <w:p w14:paraId="1A6AAC3A" w14:textId="405CF502"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lastRenderedPageBreak/>
        <w:t>1.现实的人是自由的主体： 马克思认为，自由并非抽象的概念，而是与现实的人紧密相连。人的自然属性和社会属性决定了人必须在社会实践中才能实现自由</w:t>
      </w:r>
      <w:r w:rsidR="00ED1056">
        <w:rPr>
          <w:rFonts w:ascii="宋体" w:eastAsia="宋体" w:hAnsi="宋体" w:hint="eastAsia"/>
          <w:szCs w:val="21"/>
        </w:rPr>
        <w:t>，</w:t>
      </w:r>
      <w:r w:rsidRPr="00085875">
        <w:rPr>
          <w:rFonts w:ascii="宋体" w:eastAsia="宋体" w:hAnsi="宋体" w:hint="eastAsia"/>
          <w:szCs w:val="21"/>
        </w:rPr>
        <w:t>自由并非脱离现实生活的空中楼阁，而是与人的生存条件、社会关系等紧密相连。</w:t>
      </w:r>
    </w:p>
    <w:p w14:paraId="095DDDA1" w14:textId="257614C3"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2.自由和必然的辩证统一： 马克思批判了唯心主义和机械唯物主义对自由的理解，认为自由并非脱离必然性而存在。人们在认识客观规律的基础上，通过实践活动改造客观世界，才能实现自由与必然的辩证统一</w:t>
      </w:r>
      <w:r w:rsidR="00ED1056">
        <w:rPr>
          <w:rFonts w:ascii="宋体" w:eastAsia="宋体" w:hAnsi="宋体" w:hint="eastAsia"/>
          <w:szCs w:val="21"/>
        </w:rPr>
        <w:t>，</w:t>
      </w:r>
      <w:r w:rsidRPr="00085875">
        <w:rPr>
          <w:rFonts w:ascii="宋体" w:eastAsia="宋体" w:hAnsi="宋体" w:hint="eastAsia"/>
          <w:szCs w:val="21"/>
        </w:rPr>
        <w:t>自由并非随心所欲，而是需要在认识必然规律的基础上，通过实践活动去争取和创造。</w:t>
      </w:r>
    </w:p>
    <w:p w14:paraId="710C1192" w14:textId="7465C686"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3.实践是实现自由的途径： 马克思认为，实践活动是人类生存和发展的基础，也是实现自由的途径。通过实践活动，人们可以认识自然、改造社会，最终实现人的自由而全面发展</w:t>
      </w:r>
      <w:r w:rsidR="00ED1056">
        <w:rPr>
          <w:rFonts w:ascii="宋体" w:eastAsia="宋体" w:hAnsi="宋体" w:hint="eastAsia"/>
          <w:szCs w:val="21"/>
        </w:rPr>
        <w:t>，</w:t>
      </w:r>
      <w:r w:rsidRPr="00085875">
        <w:rPr>
          <w:rFonts w:ascii="宋体" w:eastAsia="宋体" w:hAnsi="宋体" w:hint="eastAsia"/>
          <w:szCs w:val="21"/>
        </w:rPr>
        <w:t>自由并非等待他人给予，而是需要通过自己的努力去争取和创造。</w:t>
      </w:r>
    </w:p>
    <w:p w14:paraId="770B150F" w14:textId="056A503D"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4.人的自由而全面发展是自由的最高目标： 马克思认为，人的自由而全面发展包括劳动能力的发展、社会关系的发展以及自由个性的发展。只有实现这三个方面的全面发展，才能真正实现人的自由</w:t>
      </w:r>
      <w:r w:rsidR="00ED1056">
        <w:rPr>
          <w:rFonts w:ascii="宋体" w:eastAsia="宋体" w:hAnsi="宋体" w:hint="eastAsia"/>
          <w:szCs w:val="21"/>
        </w:rPr>
        <w:t>，</w:t>
      </w:r>
      <w:r w:rsidRPr="00085875">
        <w:rPr>
          <w:rFonts w:ascii="宋体" w:eastAsia="宋体" w:hAnsi="宋体" w:hint="eastAsia"/>
          <w:szCs w:val="21"/>
        </w:rPr>
        <w:t>自由不仅仅是政治自由或经济自由，而是包括人的全面发展在内的全面自由。</w:t>
      </w:r>
    </w:p>
    <w:p w14:paraId="7F33C693" w14:textId="77777777" w:rsidR="009F3AE4" w:rsidRPr="00085875" w:rsidRDefault="009F3AE4" w:rsidP="007039C2">
      <w:pPr>
        <w:spacing w:line="360" w:lineRule="auto"/>
        <w:ind w:firstLine="422"/>
        <w:rPr>
          <w:rFonts w:ascii="宋体" w:eastAsia="宋体" w:hAnsi="宋体" w:hint="eastAsia"/>
          <w:b/>
          <w:bCs/>
          <w:szCs w:val="21"/>
        </w:rPr>
      </w:pPr>
      <w:r w:rsidRPr="00085875">
        <w:rPr>
          <w:rFonts w:ascii="宋体" w:eastAsia="宋体" w:hAnsi="宋体" w:hint="eastAsia"/>
          <w:b/>
          <w:bCs/>
          <w:szCs w:val="21"/>
        </w:rPr>
        <w:t>马克思主义自由观的当代性</w:t>
      </w:r>
    </w:p>
    <w:p w14:paraId="0055E56D" w14:textId="64764069"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马克思主义自由观</w:t>
      </w:r>
      <w:r w:rsidR="001A631F" w:rsidRPr="00085875">
        <w:rPr>
          <w:rFonts w:ascii="宋体" w:eastAsia="宋体" w:hAnsi="宋体" w:hint="eastAsia"/>
          <w:szCs w:val="21"/>
        </w:rPr>
        <w:t>在今天的中国仍然没有过时</w:t>
      </w:r>
      <w:r w:rsidRPr="00085875">
        <w:rPr>
          <w:rFonts w:ascii="宋体" w:eastAsia="宋体" w:hAnsi="宋体" w:hint="eastAsia"/>
          <w:szCs w:val="21"/>
        </w:rPr>
        <w:t>，具有强大的生命力和当代性。</w:t>
      </w:r>
      <w:r w:rsidR="004E6C30">
        <w:rPr>
          <w:rFonts w:ascii="宋体" w:eastAsia="宋体" w:hAnsi="宋体" w:hint="eastAsia"/>
          <w:szCs w:val="21"/>
        </w:rPr>
        <w:t>探讨马克思主义的当代性时，其当代性是主体，发展性、国际性是当代性的拓展和绝佳证明。</w:t>
      </w:r>
    </w:p>
    <w:p w14:paraId="7A4F28FD" w14:textId="0F239367" w:rsidR="009F3AE4" w:rsidRPr="00085875" w:rsidRDefault="001A631F" w:rsidP="007039C2">
      <w:pPr>
        <w:spacing w:line="360" w:lineRule="auto"/>
        <w:ind w:firstLine="420"/>
        <w:rPr>
          <w:rFonts w:ascii="宋体" w:eastAsia="宋体" w:hAnsi="宋体" w:hint="eastAsia"/>
          <w:szCs w:val="21"/>
        </w:rPr>
      </w:pPr>
      <w:r w:rsidRPr="00085875">
        <w:rPr>
          <w:rFonts w:ascii="宋体" w:eastAsia="宋体" w:hAnsi="宋体" w:hint="eastAsia"/>
          <w:szCs w:val="21"/>
        </w:rPr>
        <w:t>马克思主义自由观体现了</w:t>
      </w:r>
      <w:r w:rsidR="009F3AE4" w:rsidRPr="00085875">
        <w:rPr>
          <w:rFonts w:ascii="宋体" w:eastAsia="宋体" w:hAnsi="宋体" w:hint="eastAsia"/>
          <w:szCs w:val="21"/>
        </w:rPr>
        <w:t>对资本主义自由的批判</w:t>
      </w:r>
      <w:r w:rsidRPr="00085875">
        <w:rPr>
          <w:rFonts w:ascii="宋体" w:eastAsia="宋体" w:hAnsi="宋体" w:hint="eastAsia"/>
          <w:szCs w:val="21"/>
        </w:rPr>
        <w:t>。</w:t>
      </w:r>
      <w:r w:rsidR="009F3AE4" w:rsidRPr="00085875">
        <w:rPr>
          <w:rFonts w:ascii="宋体" w:eastAsia="宋体" w:hAnsi="宋体" w:hint="eastAsia"/>
          <w:szCs w:val="21"/>
        </w:rPr>
        <w:t>马克思主义自由观揭示了资本主义自由的本质是建立在生产资料私有制基础上的少数人的自由，这种自由是以牺牲多数人的自由为代价的。</w:t>
      </w:r>
      <w:r w:rsidR="00BC4D33" w:rsidRPr="00085875">
        <w:rPr>
          <w:rFonts w:ascii="宋体" w:eastAsia="宋体" w:hAnsi="宋体" w:hint="eastAsia"/>
          <w:szCs w:val="21"/>
        </w:rPr>
        <w:t>资本主义的发展经历了两个阶段：自由竞争资本主义和垄断资本主义。资本主义的萌芽始于自由竞争，而自由竞争引起生产集中和资本集中，生产集中和资本集中发展到一定程度必然引起垄断，这是资本主义发展的客观规律。</w:t>
      </w:r>
      <w:r w:rsidR="00BC4D33" w:rsidRPr="00085875">
        <w:rPr>
          <w:rStyle w:val="a5"/>
          <w:rFonts w:ascii="宋体" w:eastAsia="宋体" w:hAnsi="宋体" w:hint="eastAsia"/>
          <w:szCs w:val="21"/>
        </w:rPr>
        <w:footnoteReference w:id="3"/>
      </w:r>
      <w:r w:rsidR="00BC4D33" w:rsidRPr="00085875">
        <w:rPr>
          <w:rFonts w:ascii="宋体" w:eastAsia="宋体" w:hAnsi="宋体" w:hint="eastAsia"/>
          <w:szCs w:val="21"/>
        </w:rPr>
        <w:t>在当代，资本主义自由仍然面临着诸多问题，如贫富差距、社会不公、环境危机等</w:t>
      </w:r>
      <w:r w:rsidR="00DE6D26">
        <w:rPr>
          <w:rFonts w:ascii="宋体" w:eastAsia="宋体" w:hAnsi="宋体" w:hint="eastAsia"/>
          <w:szCs w:val="21"/>
        </w:rPr>
        <w:t>，</w:t>
      </w:r>
      <w:r w:rsidR="009F3AE4" w:rsidRPr="00085875">
        <w:rPr>
          <w:rFonts w:ascii="宋体" w:eastAsia="宋体" w:hAnsi="宋体" w:hint="eastAsia"/>
          <w:szCs w:val="21"/>
        </w:rPr>
        <w:t>全球化的进程导致了资本的进一步集中，加剧了贫富差距，限制了多数人的自由。</w:t>
      </w:r>
    </w:p>
    <w:p w14:paraId="49E45A10" w14:textId="4F3E683B"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马克思主义自由观为社会主义自由提供了理论指导。在社会主义制度下，人民的自由得到了更好的保障和发展。中国式现代化道路，正是在马克思主义自由观的指导下，不断探索和实践着人的自由而全面发展的道路。中国在改革开放的过程中，不断推进经济体制</w:t>
      </w:r>
      <w:r w:rsidRPr="00085875">
        <w:rPr>
          <w:rFonts w:ascii="宋体" w:eastAsia="宋体" w:hAnsi="宋体" w:hint="eastAsia"/>
          <w:szCs w:val="21"/>
        </w:rPr>
        <w:lastRenderedPageBreak/>
        <w:t>改革，发展社会主义市场经济，保障人民的经济自由；同时，也不断加强民主法治建设，保障人民的政治自由。</w:t>
      </w:r>
    </w:p>
    <w:p w14:paraId="343300E7" w14:textId="25346FCB" w:rsidR="00BC4D33" w:rsidRPr="00085875" w:rsidRDefault="00BC4D33" w:rsidP="007039C2">
      <w:pPr>
        <w:spacing w:line="360" w:lineRule="auto"/>
        <w:ind w:firstLine="420"/>
        <w:rPr>
          <w:rFonts w:ascii="宋体" w:eastAsia="宋体" w:hAnsi="宋体" w:hint="eastAsia"/>
          <w:szCs w:val="21"/>
        </w:rPr>
      </w:pPr>
      <w:r w:rsidRPr="00085875">
        <w:rPr>
          <w:rFonts w:ascii="宋体" w:eastAsia="宋体" w:hAnsi="宋体" w:hint="eastAsia"/>
          <w:szCs w:val="21"/>
        </w:rPr>
        <w:t>马克思主义自由观指明了人与自然界的关系，新时代的“绿水青山就是金山银山”体现了人与自然和谐共生的自由。</w:t>
      </w:r>
      <w:r w:rsidR="00100CCE" w:rsidRPr="00085875">
        <w:rPr>
          <w:rStyle w:val="a5"/>
          <w:rFonts w:ascii="宋体" w:eastAsia="宋体" w:hAnsi="宋体" w:hint="eastAsia"/>
          <w:szCs w:val="21"/>
        </w:rPr>
        <w:footnoteReference w:id="4"/>
      </w:r>
      <w:r w:rsidRPr="00085875">
        <w:rPr>
          <w:rFonts w:ascii="宋体" w:eastAsia="宋体" w:hAnsi="宋体"/>
          <w:szCs w:val="21"/>
        </w:rPr>
        <w:t>针对人与自然的关系，马克思</w:t>
      </w:r>
      <w:r w:rsidRPr="00085875">
        <w:rPr>
          <w:rFonts w:ascii="宋体" w:eastAsia="宋体" w:hAnsi="宋体" w:hint="eastAsia"/>
          <w:szCs w:val="21"/>
        </w:rPr>
        <w:t>断言</w:t>
      </w:r>
      <w:r w:rsidRPr="00085875">
        <w:rPr>
          <w:rFonts w:ascii="宋体" w:eastAsia="宋体" w:hAnsi="宋体"/>
          <w:szCs w:val="21"/>
        </w:rPr>
        <w:t>：“自然界，就它自身不是人的身体而言，是人的无机的身体。人靠自然界生活。这就是说，自然界是人为了不致死亡而必须与之处于持续不断的交互作用过程的、人的身体。”</w:t>
      </w:r>
      <w:r w:rsidRPr="00085875">
        <w:rPr>
          <w:rStyle w:val="a5"/>
          <w:rFonts w:ascii="宋体" w:eastAsia="宋体" w:hAnsi="宋体" w:hint="eastAsia"/>
          <w:szCs w:val="21"/>
        </w:rPr>
        <w:footnoteReference w:id="5"/>
      </w:r>
      <w:r w:rsidRPr="00085875">
        <w:rPr>
          <w:rFonts w:ascii="宋体" w:eastAsia="宋体" w:hAnsi="宋体"/>
          <w:szCs w:val="21"/>
        </w:rPr>
        <w:t>在此理论基础上，习近平总书记提出了“人与自然</w:t>
      </w:r>
      <w:r w:rsidRPr="00085875">
        <w:rPr>
          <w:rFonts w:ascii="宋体" w:eastAsia="宋体" w:hAnsi="宋体" w:hint="eastAsia"/>
          <w:szCs w:val="21"/>
        </w:rPr>
        <w:t>和谐共生</w:t>
      </w:r>
      <w:r w:rsidRPr="00085875">
        <w:rPr>
          <w:rFonts w:ascii="宋体" w:eastAsia="宋体" w:hAnsi="宋体"/>
          <w:szCs w:val="21"/>
        </w:rPr>
        <w:t>”</w:t>
      </w:r>
      <w:r w:rsidRPr="00085875">
        <w:rPr>
          <w:rFonts w:ascii="宋体" w:eastAsia="宋体" w:hAnsi="宋体" w:hint="eastAsia"/>
          <w:szCs w:val="21"/>
        </w:rPr>
        <w:t>的</w:t>
      </w:r>
      <w:r w:rsidRPr="00085875">
        <w:rPr>
          <w:rFonts w:ascii="宋体" w:eastAsia="宋体" w:hAnsi="宋体"/>
          <w:szCs w:val="21"/>
        </w:rPr>
        <w:t>理念。</w:t>
      </w:r>
      <w:r w:rsidRPr="00085875">
        <w:rPr>
          <w:rFonts w:ascii="宋体" w:eastAsia="宋体" w:hAnsi="宋体" w:hint="eastAsia"/>
          <w:szCs w:val="21"/>
        </w:rPr>
        <w:t>在新时代由高速发展转为高质量发展的今天，</w:t>
      </w:r>
      <w:r w:rsidRPr="00085875">
        <w:rPr>
          <w:rFonts w:ascii="宋体" w:eastAsia="宋体" w:hAnsi="宋体"/>
          <w:szCs w:val="21"/>
        </w:rPr>
        <w:t>人与自然并非传统意义上的相互作用的</w:t>
      </w:r>
      <w:r w:rsidRPr="00085875">
        <w:rPr>
          <w:rFonts w:ascii="宋体" w:eastAsia="宋体" w:hAnsi="宋体" w:hint="eastAsia"/>
          <w:szCs w:val="21"/>
        </w:rPr>
        <w:t>无机</w:t>
      </w:r>
      <w:r w:rsidRPr="00085875">
        <w:rPr>
          <w:rFonts w:ascii="宋体" w:eastAsia="宋体" w:hAnsi="宋体"/>
          <w:szCs w:val="21"/>
        </w:rPr>
        <w:t>关系，而是更加亲密</w:t>
      </w:r>
      <w:r w:rsidRPr="00085875">
        <w:rPr>
          <w:rFonts w:ascii="宋体" w:eastAsia="宋体" w:hAnsi="宋体" w:hint="eastAsia"/>
          <w:szCs w:val="21"/>
        </w:rPr>
        <w:t>、辩证统一</w:t>
      </w:r>
      <w:r w:rsidRPr="00085875">
        <w:rPr>
          <w:rFonts w:ascii="宋体" w:eastAsia="宋体" w:hAnsi="宋体"/>
          <w:szCs w:val="21"/>
        </w:rPr>
        <w:t>的</w:t>
      </w:r>
      <w:r w:rsidRPr="00085875">
        <w:rPr>
          <w:rFonts w:ascii="宋体" w:eastAsia="宋体" w:hAnsi="宋体" w:hint="eastAsia"/>
          <w:szCs w:val="21"/>
        </w:rPr>
        <w:t>有机</w:t>
      </w:r>
      <w:r w:rsidRPr="00085875">
        <w:rPr>
          <w:rFonts w:ascii="宋体" w:eastAsia="宋体" w:hAnsi="宋体"/>
          <w:szCs w:val="21"/>
        </w:rPr>
        <w:t>关系。这一先进的生态理念从自然史与人类文明</w:t>
      </w:r>
      <w:r w:rsidRPr="00085875">
        <w:rPr>
          <w:rFonts w:ascii="宋体" w:eastAsia="宋体" w:hAnsi="宋体" w:hint="eastAsia"/>
          <w:szCs w:val="21"/>
        </w:rPr>
        <w:t>发展</w:t>
      </w:r>
      <w:r w:rsidRPr="00085875">
        <w:rPr>
          <w:rFonts w:ascii="宋体" w:eastAsia="宋体" w:hAnsi="宋体"/>
          <w:szCs w:val="21"/>
        </w:rPr>
        <w:t>史</w:t>
      </w:r>
      <w:r w:rsidRPr="00085875">
        <w:rPr>
          <w:rFonts w:ascii="宋体" w:eastAsia="宋体" w:hAnsi="宋体" w:hint="eastAsia"/>
          <w:szCs w:val="21"/>
        </w:rPr>
        <w:t>的</w:t>
      </w:r>
      <w:r w:rsidRPr="00085875">
        <w:rPr>
          <w:rFonts w:ascii="宋体" w:eastAsia="宋体" w:hAnsi="宋体"/>
          <w:szCs w:val="21"/>
        </w:rPr>
        <w:t>结合出发，看到自然生态之于人类文明进步的重要作用；该理念的时代价值体现于在反思资本主义生产方式弊端的基础上更加重视人的生态诉求和自然承载力，强调要在尊重自然的前提下充分发挥主体能力来保护自然，打造生态自由空间；提倡通过生产力生态化的绿色生产方式实现环境保护和社会发展同步，为实现人与自然自由和谐发展拓宽了途径</w:t>
      </w:r>
      <w:r w:rsidR="00E84774" w:rsidRPr="00085875">
        <w:rPr>
          <w:rFonts w:ascii="宋体" w:eastAsia="宋体" w:hAnsi="宋体" w:hint="eastAsia"/>
          <w:szCs w:val="21"/>
        </w:rPr>
        <w:t>。</w:t>
      </w:r>
      <w:r w:rsidR="00E84774" w:rsidRPr="00085875">
        <w:rPr>
          <w:rFonts w:ascii="宋体" w:eastAsia="宋体" w:hAnsi="宋体"/>
          <w:szCs w:val="21"/>
        </w:rPr>
        <w:t>强调尊重自然、顺应自然、保护自然，积极探索人与自然和谐发展的新模式。生态生产力理论将生态环境提升到生产力的高度，以绿色发展理念为先导，以生态科技为代表的高新技术为强力支撑，实现经济效益和生态效益的有机统一</w:t>
      </w:r>
      <w:r w:rsidR="00E84774" w:rsidRPr="00085875">
        <w:rPr>
          <w:rFonts w:ascii="宋体" w:eastAsia="宋体" w:hAnsi="宋体" w:hint="eastAsia"/>
          <w:szCs w:val="21"/>
        </w:rPr>
        <w:t>。</w:t>
      </w:r>
    </w:p>
    <w:p w14:paraId="01ACDD86" w14:textId="175C2928" w:rsidR="009D23FB" w:rsidRPr="00085875" w:rsidRDefault="00E84774" w:rsidP="004E6C30">
      <w:pPr>
        <w:spacing w:line="360" w:lineRule="auto"/>
        <w:ind w:firstLine="420"/>
        <w:rPr>
          <w:rFonts w:ascii="宋体" w:eastAsia="宋体" w:hAnsi="宋体" w:hint="eastAsia"/>
          <w:szCs w:val="21"/>
        </w:rPr>
      </w:pPr>
      <w:r w:rsidRPr="00085875">
        <w:rPr>
          <w:rFonts w:ascii="宋体" w:eastAsia="宋体" w:hAnsi="宋体" w:hint="eastAsia"/>
          <w:szCs w:val="21"/>
        </w:rPr>
        <w:t>马克思主义自由观为构建</w:t>
      </w:r>
      <w:r w:rsidR="009F3AE4" w:rsidRPr="00085875">
        <w:rPr>
          <w:rFonts w:ascii="宋体" w:eastAsia="宋体" w:hAnsi="宋体" w:hint="eastAsia"/>
          <w:szCs w:val="21"/>
        </w:rPr>
        <w:t>人类命运共同体</w:t>
      </w:r>
      <w:r w:rsidRPr="00085875">
        <w:rPr>
          <w:rFonts w:ascii="宋体" w:eastAsia="宋体" w:hAnsi="宋体" w:hint="eastAsia"/>
          <w:szCs w:val="21"/>
        </w:rPr>
        <w:t>指明了方向。</w:t>
      </w:r>
      <w:r w:rsidR="009F3AE4" w:rsidRPr="00085875">
        <w:rPr>
          <w:rFonts w:ascii="宋体" w:eastAsia="宋体" w:hAnsi="宋体" w:hint="eastAsia"/>
          <w:szCs w:val="21"/>
        </w:rPr>
        <w:t>马克思主义自由</w:t>
      </w:r>
      <w:proofErr w:type="gramStart"/>
      <w:r w:rsidR="009F3AE4" w:rsidRPr="00085875">
        <w:rPr>
          <w:rFonts w:ascii="宋体" w:eastAsia="宋体" w:hAnsi="宋体" w:hint="eastAsia"/>
          <w:szCs w:val="21"/>
        </w:rPr>
        <w:t>观强调</w:t>
      </w:r>
      <w:proofErr w:type="gramEnd"/>
      <w:r w:rsidR="009F3AE4" w:rsidRPr="00085875">
        <w:rPr>
          <w:rFonts w:ascii="宋体" w:eastAsia="宋体" w:hAnsi="宋体" w:hint="eastAsia"/>
          <w:szCs w:val="21"/>
        </w:rPr>
        <w:t>全人类的自由而全面发展，这与构建人类命运共同体的理念是一致的。</w:t>
      </w:r>
      <w:r w:rsidR="00100CCE" w:rsidRPr="00085875">
        <w:rPr>
          <w:rFonts w:ascii="宋体" w:eastAsia="宋体" w:hAnsi="宋体" w:hint="eastAsia"/>
          <w:szCs w:val="21"/>
        </w:rPr>
        <w:t>无论是早期的“一国建成论”还是“世界革命论”，都能看出马克思</w:t>
      </w:r>
      <w:r w:rsidR="00ED1056">
        <w:rPr>
          <w:rFonts w:ascii="宋体" w:eastAsia="宋体" w:hAnsi="宋体" w:hint="eastAsia"/>
          <w:szCs w:val="21"/>
        </w:rPr>
        <w:t>主义</w:t>
      </w:r>
      <w:r w:rsidR="00100CCE" w:rsidRPr="00085875">
        <w:rPr>
          <w:rFonts w:ascii="宋体" w:eastAsia="宋体" w:hAnsi="宋体" w:hint="eastAsia"/>
          <w:szCs w:val="21"/>
        </w:rPr>
        <w:t>自由观是一种无限进步、螺旋上升的自由观。</w:t>
      </w:r>
      <w:r w:rsidR="009F3AE4" w:rsidRPr="00085875">
        <w:rPr>
          <w:rFonts w:ascii="宋体" w:eastAsia="宋体" w:hAnsi="宋体" w:hint="eastAsia"/>
          <w:szCs w:val="21"/>
        </w:rPr>
        <w:t>在全球化时代，各国人民需要携手合作，共同应对各种挑战，实现人类的共同自由。例如，面对全球气候变化等共同挑战，各国需要加强合作，共同应对，才能保障人类的生存和发展自由。</w:t>
      </w:r>
    </w:p>
    <w:p w14:paraId="50991654" w14:textId="77777777" w:rsidR="009F3AE4" w:rsidRPr="00085875" w:rsidRDefault="009F3AE4" w:rsidP="007039C2">
      <w:pPr>
        <w:spacing w:line="360" w:lineRule="auto"/>
        <w:ind w:firstLine="422"/>
        <w:rPr>
          <w:rFonts w:ascii="宋体" w:eastAsia="宋体" w:hAnsi="宋体" w:hint="eastAsia"/>
          <w:b/>
          <w:bCs/>
          <w:szCs w:val="21"/>
        </w:rPr>
      </w:pPr>
      <w:r w:rsidRPr="00085875">
        <w:rPr>
          <w:rFonts w:ascii="宋体" w:eastAsia="宋体" w:hAnsi="宋体" w:hint="eastAsia"/>
          <w:b/>
          <w:bCs/>
          <w:szCs w:val="21"/>
        </w:rPr>
        <w:t>马克思主义自由观的发展性</w:t>
      </w:r>
    </w:p>
    <w:p w14:paraId="1BFA642B" w14:textId="2E83CF24" w:rsidR="009F3AE4"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马克思主义自由观具有内在的发展性，其核心观点是随着时代发展而不断丰富的。</w:t>
      </w:r>
    </w:p>
    <w:p w14:paraId="1E49F4F1" w14:textId="77777777" w:rsidR="009D23FB" w:rsidRDefault="00E84774" w:rsidP="009D23FB">
      <w:pPr>
        <w:spacing w:line="360" w:lineRule="auto"/>
        <w:ind w:firstLine="420"/>
        <w:rPr>
          <w:rFonts w:ascii="宋体" w:eastAsia="宋体" w:hAnsi="宋体" w:hint="eastAsia"/>
          <w:szCs w:val="21"/>
        </w:rPr>
      </w:pPr>
      <w:r w:rsidRPr="00085875">
        <w:rPr>
          <w:rFonts w:ascii="宋体" w:eastAsia="宋体" w:hAnsi="宋体" w:hint="eastAsia"/>
          <w:szCs w:val="21"/>
        </w:rPr>
        <w:t>首先，马克思主义自由观中，</w:t>
      </w:r>
      <w:r w:rsidR="009F3AE4" w:rsidRPr="00085875">
        <w:rPr>
          <w:rFonts w:ascii="宋体" w:eastAsia="宋体" w:hAnsi="宋体" w:hint="eastAsia"/>
          <w:szCs w:val="21"/>
        </w:rPr>
        <w:t>人</w:t>
      </w:r>
      <w:r w:rsidRPr="00085875">
        <w:rPr>
          <w:rFonts w:ascii="宋体" w:eastAsia="宋体" w:hAnsi="宋体" w:hint="eastAsia"/>
          <w:szCs w:val="21"/>
        </w:rPr>
        <w:t>是主体，人</w:t>
      </w:r>
      <w:r w:rsidR="009F3AE4" w:rsidRPr="00085875">
        <w:rPr>
          <w:rFonts w:ascii="宋体" w:eastAsia="宋体" w:hAnsi="宋体" w:hint="eastAsia"/>
          <w:szCs w:val="21"/>
        </w:rPr>
        <w:t>的解放</w:t>
      </w:r>
      <w:r w:rsidRPr="00085875">
        <w:rPr>
          <w:rFonts w:ascii="宋体" w:eastAsia="宋体" w:hAnsi="宋体" w:hint="eastAsia"/>
          <w:szCs w:val="21"/>
        </w:rPr>
        <w:t>是一切自由的前提。</w:t>
      </w:r>
      <w:r w:rsidR="009F3AE4" w:rsidRPr="00085875">
        <w:rPr>
          <w:rFonts w:ascii="宋体" w:eastAsia="宋体" w:hAnsi="宋体" w:hint="eastAsia"/>
          <w:szCs w:val="21"/>
        </w:rPr>
        <w:t>马克思主义自由观的核心是人的解放，即从各种束缚中解放出来，实现人的自由而全面发展。这一目标随着时代发展而不断更新</w:t>
      </w:r>
      <w:r w:rsidRPr="00085875">
        <w:rPr>
          <w:rFonts w:ascii="宋体" w:eastAsia="宋体" w:hAnsi="宋体" w:hint="eastAsia"/>
          <w:szCs w:val="21"/>
        </w:rPr>
        <w:t>。时代的道德和制度的发展要顺应生产力和科技的发展</w:t>
      </w:r>
      <w:r w:rsidR="009F3AE4" w:rsidRPr="00085875">
        <w:rPr>
          <w:rFonts w:ascii="宋体" w:eastAsia="宋体" w:hAnsi="宋体" w:hint="eastAsia"/>
          <w:szCs w:val="21"/>
        </w:rPr>
        <w:t>，</w:t>
      </w:r>
      <w:r w:rsidRPr="00085875">
        <w:rPr>
          <w:rFonts w:ascii="宋体" w:eastAsia="宋体" w:hAnsi="宋体" w:hint="eastAsia"/>
          <w:szCs w:val="21"/>
        </w:rPr>
        <w:t>最终实</w:t>
      </w:r>
      <w:r w:rsidRPr="00085875">
        <w:rPr>
          <w:rFonts w:ascii="宋体" w:eastAsia="宋体" w:hAnsi="宋体" w:hint="eastAsia"/>
          <w:szCs w:val="21"/>
        </w:rPr>
        <w:lastRenderedPageBreak/>
        <w:t>现</w:t>
      </w:r>
      <w:r w:rsidR="009F3AE4" w:rsidRPr="00085875">
        <w:rPr>
          <w:rFonts w:ascii="宋体" w:eastAsia="宋体" w:hAnsi="宋体" w:hint="eastAsia"/>
          <w:szCs w:val="21"/>
        </w:rPr>
        <w:t>从经济解放到政治解放，再到文化解放和精神解放。随着社会的发展，人们对自由的追求不再仅仅局限于经济和政治领域，而是扩展到文化、精神等更广泛的领域。</w:t>
      </w:r>
    </w:p>
    <w:p w14:paraId="7F7DBE27" w14:textId="3EBD1581" w:rsidR="009D23FB" w:rsidRPr="009D23FB" w:rsidRDefault="009D23FB" w:rsidP="00440D0A">
      <w:pPr>
        <w:spacing w:line="360" w:lineRule="auto"/>
        <w:ind w:firstLine="420"/>
        <w:rPr>
          <w:rFonts w:ascii="宋体" w:eastAsia="宋体" w:hAnsi="宋体" w:hint="eastAsia"/>
          <w:szCs w:val="21"/>
        </w:rPr>
      </w:pPr>
      <w:r w:rsidRPr="009D23FB">
        <w:rPr>
          <w:rFonts w:ascii="宋体" w:eastAsia="宋体" w:hAnsi="宋体"/>
          <w:szCs w:val="21"/>
        </w:rPr>
        <w:t>马克思</w:t>
      </w:r>
      <w:r>
        <w:rPr>
          <w:rFonts w:ascii="宋体" w:eastAsia="宋体" w:hAnsi="宋体" w:hint="eastAsia"/>
          <w:szCs w:val="21"/>
        </w:rPr>
        <w:t>个人的</w:t>
      </w:r>
      <w:r w:rsidRPr="009D23FB">
        <w:rPr>
          <w:rFonts w:ascii="宋体" w:eastAsia="宋体" w:hAnsi="宋体"/>
          <w:szCs w:val="21"/>
        </w:rPr>
        <w:t>自由观对自由的内涵的理解</w:t>
      </w:r>
      <w:r>
        <w:rPr>
          <w:rFonts w:ascii="宋体" w:eastAsia="宋体" w:hAnsi="宋体" w:hint="eastAsia"/>
          <w:szCs w:val="21"/>
        </w:rPr>
        <w:t>是不断拓展的</w:t>
      </w:r>
      <w:r w:rsidRPr="009D23FB">
        <w:rPr>
          <w:rFonts w:ascii="宋体" w:eastAsia="宋体" w:hAnsi="宋体"/>
          <w:szCs w:val="21"/>
        </w:rPr>
        <w:t>，从消极自由到积极自由，从形式自由到实质自由，从个人自由到社会自由</w:t>
      </w:r>
      <w:r>
        <w:rPr>
          <w:rFonts w:ascii="宋体" w:eastAsia="宋体" w:hAnsi="宋体" w:hint="eastAsia"/>
          <w:szCs w:val="21"/>
        </w:rPr>
        <w:t>，这些都可以从之前提到的马克思的自由观的发展经历看出</w:t>
      </w:r>
      <w:r w:rsidRPr="009D23FB">
        <w:rPr>
          <w:rFonts w:ascii="宋体" w:eastAsia="宋体" w:hAnsi="宋体"/>
          <w:szCs w:val="21"/>
        </w:rPr>
        <w:t>。许多后人对马克思主义自由观进行了补充和发展</w:t>
      </w:r>
      <w:r w:rsidR="00440D0A">
        <w:rPr>
          <w:rFonts w:ascii="宋体" w:eastAsia="宋体" w:hAnsi="宋体" w:hint="eastAsia"/>
          <w:szCs w:val="21"/>
        </w:rPr>
        <w:t>。</w:t>
      </w:r>
      <w:r w:rsidRPr="009D23FB">
        <w:rPr>
          <w:rFonts w:ascii="宋体" w:eastAsia="宋体" w:hAnsi="宋体"/>
          <w:szCs w:val="21"/>
        </w:rPr>
        <w:t>法兰克福学派对马克思主义自由观进行了批判性反思，认为资本主义社会存在着文化工业和意识形态的操控，阻碍了人的自由发展。他们主张通过文化批判和意识形态批判，消除异化，实现人的解放。生态马克思主义认为，人与自然的关系是人的自由发展的重要前提。他们主张建立生态社会主义，实现人与自然的和谐共生，促进人的自由发展。女性主义认为，马克思主义自由观忽视了性别问题，主张将性别视角纳入马克思主义自由观，关注女性的自由和解放。</w:t>
      </w:r>
      <w:r w:rsidR="00440D0A">
        <w:rPr>
          <w:rFonts w:ascii="宋体" w:eastAsia="宋体" w:hAnsi="宋体" w:hint="eastAsia"/>
          <w:szCs w:val="21"/>
        </w:rPr>
        <w:t>足以看出，马克思主义自由观是包容的、发展的、具有无限生命力的。</w:t>
      </w:r>
    </w:p>
    <w:p w14:paraId="00BEDFE1" w14:textId="1C099A21" w:rsidR="009F3AE4" w:rsidRDefault="00100CCE" w:rsidP="007039C2">
      <w:pPr>
        <w:spacing w:line="360" w:lineRule="auto"/>
        <w:ind w:firstLine="420"/>
        <w:rPr>
          <w:rFonts w:ascii="宋体" w:eastAsia="宋体" w:hAnsi="宋体"/>
          <w:szCs w:val="21"/>
        </w:rPr>
      </w:pPr>
      <w:r w:rsidRPr="00085875">
        <w:rPr>
          <w:rFonts w:ascii="宋体" w:eastAsia="宋体" w:hAnsi="宋体" w:hint="eastAsia"/>
          <w:szCs w:val="21"/>
        </w:rPr>
        <w:t>其次，</w:t>
      </w:r>
      <w:r w:rsidR="009F3AE4" w:rsidRPr="00085875">
        <w:rPr>
          <w:rFonts w:ascii="宋体" w:eastAsia="宋体" w:hAnsi="宋体" w:hint="eastAsia"/>
          <w:szCs w:val="21"/>
        </w:rPr>
        <w:t>马克思主义自由观认为，实现自由的途径是通过实践活动，不断改造客观世界和主观世界。这一途径随着时代发展而不断丰富，例如，从阶级斗争到社会改革，再到科技创新</w:t>
      </w:r>
      <w:r w:rsidR="00440D0A">
        <w:rPr>
          <w:rFonts w:ascii="宋体" w:eastAsia="宋体" w:hAnsi="宋体" w:hint="eastAsia"/>
          <w:szCs w:val="21"/>
        </w:rPr>
        <w:t>，</w:t>
      </w:r>
      <w:r w:rsidR="009F3AE4" w:rsidRPr="00085875">
        <w:rPr>
          <w:rFonts w:ascii="宋体" w:eastAsia="宋体" w:hAnsi="宋体" w:hint="eastAsia"/>
          <w:szCs w:val="21"/>
        </w:rPr>
        <w:t>随着科技的发展，人们可以利用科技手段来更好地改造客观世界和主观世界，从而实现更大的自由。</w:t>
      </w:r>
    </w:p>
    <w:p w14:paraId="0B035611" w14:textId="0128EB90" w:rsidR="00D03C49" w:rsidRDefault="00D03C49" w:rsidP="007039C2">
      <w:pPr>
        <w:spacing w:line="360" w:lineRule="auto"/>
        <w:ind w:firstLine="422"/>
        <w:rPr>
          <w:rFonts w:ascii="宋体" w:eastAsia="宋体" w:hAnsi="宋体"/>
          <w:b/>
          <w:bCs/>
          <w:szCs w:val="21"/>
        </w:rPr>
      </w:pPr>
      <w:r w:rsidRPr="00D03C49">
        <w:rPr>
          <w:rFonts w:ascii="宋体" w:eastAsia="宋体" w:hAnsi="宋体" w:hint="eastAsia"/>
          <w:b/>
          <w:bCs/>
          <w:szCs w:val="21"/>
        </w:rPr>
        <w:t>马克思主义自由观的国际性</w:t>
      </w:r>
    </w:p>
    <w:p w14:paraId="02F60BF8" w14:textId="0C14D02F" w:rsidR="00D03C49" w:rsidRDefault="00D03C49" w:rsidP="007039C2">
      <w:pPr>
        <w:spacing w:line="360" w:lineRule="auto"/>
        <w:ind w:firstLine="420"/>
        <w:rPr>
          <w:rFonts w:ascii="宋体" w:eastAsia="宋体" w:hAnsi="宋体"/>
          <w:szCs w:val="21"/>
        </w:rPr>
      </w:pPr>
      <w:r w:rsidRPr="00D03C49">
        <w:rPr>
          <w:rFonts w:ascii="宋体" w:eastAsia="宋体" w:hAnsi="宋体" w:hint="eastAsia"/>
          <w:szCs w:val="21"/>
        </w:rPr>
        <w:t>马克思主义自由观不仅是</w:t>
      </w:r>
      <w:r>
        <w:rPr>
          <w:rFonts w:ascii="宋体" w:eastAsia="宋体" w:hAnsi="宋体" w:hint="eastAsia"/>
          <w:szCs w:val="21"/>
        </w:rPr>
        <w:t>开放的、包容的，也是普适的、有国际性的，国际性是其当代性和发展性的必然结果和绝佳证明。</w:t>
      </w:r>
    </w:p>
    <w:p w14:paraId="0A9017EC" w14:textId="4F461B6F" w:rsidR="00D03C49" w:rsidRDefault="00D03C49" w:rsidP="00D03C49">
      <w:pPr>
        <w:spacing w:line="360" w:lineRule="auto"/>
        <w:ind w:firstLine="420"/>
        <w:rPr>
          <w:rFonts w:ascii="宋体" w:eastAsia="宋体" w:hAnsi="宋体"/>
          <w:szCs w:val="21"/>
        </w:rPr>
      </w:pPr>
      <w:r>
        <w:rPr>
          <w:rFonts w:ascii="宋体" w:eastAsia="宋体" w:hAnsi="宋体" w:hint="eastAsia"/>
          <w:szCs w:val="21"/>
        </w:rPr>
        <w:t>首先是马克思主义自由观的普适性。</w:t>
      </w:r>
      <w:r w:rsidRPr="00D03C49">
        <w:rPr>
          <w:rFonts w:ascii="宋体" w:eastAsia="宋体" w:hAnsi="宋体"/>
          <w:szCs w:val="21"/>
        </w:rPr>
        <w:t>马克思主义自由观认为，自由是人类社会的普遍追求。从古希腊的民主制度，到近代西方的启蒙运动，再到马克思主义的诞生，自由始终是人们不懈奋斗的目标。马克思主义自由观站在历史唯物主义的高度，揭示了自由发展的客观规律，为世界各国人民追求自由提供了理论指导。马克思主义认为，人的本质需求是自由全面发展。这一观点超越了国家、民族、阶级的界限，具有普遍意义。马克思主义揭示了人类社会发展的五大规律，包括生产关系适应生产力发展、上层建筑适应经济基础、社会形态更替、阶级斗争和人民群众创造历史等。马克思主义自由</w:t>
      </w:r>
      <w:proofErr w:type="gramStart"/>
      <w:r w:rsidRPr="00D03C49">
        <w:rPr>
          <w:rFonts w:ascii="宋体" w:eastAsia="宋体" w:hAnsi="宋体"/>
          <w:szCs w:val="21"/>
        </w:rPr>
        <w:t>观强调</w:t>
      </w:r>
      <w:proofErr w:type="gramEnd"/>
      <w:r w:rsidRPr="00D03C49">
        <w:rPr>
          <w:rFonts w:ascii="宋体" w:eastAsia="宋体" w:hAnsi="宋体"/>
          <w:szCs w:val="21"/>
        </w:rPr>
        <w:t>公平、正义、平等，这些价值观念已成为世界各国人民的共同追求。</w:t>
      </w:r>
    </w:p>
    <w:p w14:paraId="5617F97D" w14:textId="1057B300" w:rsidR="00D03C49" w:rsidRPr="00D03C49" w:rsidRDefault="00D03C49" w:rsidP="00D03C49">
      <w:pPr>
        <w:spacing w:line="360" w:lineRule="auto"/>
        <w:ind w:firstLine="420"/>
        <w:rPr>
          <w:rFonts w:ascii="宋体" w:eastAsia="宋体" w:hAnsi="宋体" w:hint="eastAsia"/>
          <w:szCs w:val="21"/>
        </w:rPr>
      </w:pPr>
      <w:r>
        <w:rPr>
          <w:rFonts w:ascii="宋体" w:eastAsia="宋体" w:hAnsi="宋体" w:hint="eastAsia"/>
          <w:szCs w:val="21"/>
        </w:rPr>
        <w:t>其次，是马克思主义自由观在世界范围内的实践性。</w:t>
      </w:r>
      <w:r w:rsidRPr="00D03C49">
        <w:rPr>
          <w:rFonts w:ascii="宋体" w:eastAsia="宋体" w:hAnsi="宋体"/>
          <w:szCs w:val="21"/>
        </w:rPr>
        <w:t>马克思主义自由观具有强烈的实践性，它在世界各国得到了广泛传播和实践，为人类自由发展</w:t>
      </w:r>
      <w:r>
        <w:rPr>
          <w:rFonts w:ascii="宋体" w:eastAsia="宋体" w:hAnsi="宋体" w:hint="eastAsia"/>
          <w:szCs w:val="21"/>
        </w:rPr>
        <w:t>做出</w:t>
      </w:r>
      <w:r w:rsidRPr="00D03C49">
        <w:rPr>
          <w:rFonts w:ascii="宋体" w:eastAsia="宋体" w:hAnsi="宋体"/>
          <w:szCs w:val="21"/>
        </w:rPr>
        <w:t>了巨大贡献。马克思主义自由观是国际共产主义运动的指导思想，为世界各国无产阶级和劳动人民争取自由提供了理论武器。在马克思主义自由观的指导下，亚非拉等地区掀起了民族解放运动，实现了</w:t>
      </w:r>
      <w:r w:rsidRPr="00D03C49">
        <w:rPr>
          <w:rFonts w:ascii="宋体" w:eastAsia="宋体" w:hAnsi="宋体"/>
          <w:szCs w:val="21"/>
        </w:rPr>
        <w:lastRenderedPageBreak/>
        <w:t>民族独立和人民自由。马克思主义自由观为世界各国社会改革和发展提供了理论支持，如我国改革开放以来，马克思主义自由观在推动社会进步方面发挥了重要作用。</w:t>
      </w:r>
    </w:p>
    <w:p w14:paraId="35014DA2" w14:textId="77777777" w:rsidR="009F3AE4" w:rsidRPr="00085875" w:rsidRDefault="009F3AE4" w:rsidP="007039C2">
      <w:pPr>
        <w:spacing w:line="360" w:lineRule="auto"/>
        <w:ind w:firstLine="422"/>
        <w:rPr>
          <w:rFonts w:ascii="宋体" w:eastAsia="宋体" w:hAnsi="宋体" w:hint="eastAsia"/>
          <w:b/>
          <w:bCs/>
          <w:szCs w:val="21"/>
        </w:rPr>
      </w:pPr>
      <w:r w:rsidRPr="00085875">
        <w:rPr>
          <w:rFonts w:ascii="宋体" w:eastAsia="宋体" w:hAnsi="宋体" w:hint="eastAsia"/>
          <w:b/>
          <w:bCs/>
          <w:szCs w:val="21"/>
        </w:rPr>
        <w:t>结论</w:t>
      </w:r>
    </w:p>
    <w:p w14:paraId="44B1551D" w14:textId="776DEE98" w:rsidR="00415A32" w:rsidRPr="00085875" w:rsidRDefault="009F3AE4" w:rsidP="007039C2">
      <w:pPr>
        <w:spacing w:line="360" w:lineRule="auto"/>
        <w:ind w:firstLine="420"/>
        <w:rPr>
          <w:rFonts w:ascii="宋体" w:eastAsia="宋体" w:hAnsi="宋体" w:hint="eastAsia"/>
          <w:szCs w:val="21"/>
        </w:rPr>
      </w:pPr>
      <w:r w:rsidRPr="00085875">
        <w:rPr>
          <w:rFonts w:ascii="宋体" w:eastAsia="宋体" w:hAnsi="宋体" w:hint="eastAsia"/>
          <w:szCs w:val="21"/>
        </w:rPr>
        <w:t>马克思主义自由观作为马克思主义人学思想的核心议题，具有强大的生命力和当代性。在新时代背景下，我们更应该坚持和发展马克思主义自由观，为实现人的自由而全面发展而努力奋斗。</w:t>
      </w:r>
    </w:p>
    <w:sectPr w:rsidR="00415A32" w:rsidRPr="0008587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C9AC79" w14:textId="77777777" w:rsidR="009B46C1" w:rsidRDefault="009B46C1" w:rsidP="007039C2">
      <w:pPr>
        <w:ind w:firstLine="420"/>
        <w:rPr>
          <w:rFonts w:hint="eastAsia"/>
        </w:rPr>
      </w:pPr>
      <w:r>
        <w:separator/>
      </w:r>
    </w:p>
  </w:endnote>
  <w:endnote w:type="continuationSeparator" w:id="0">
    <w:p w14:paraId="5A5298A1" w14:textId="77777777" w:rsidR="009B46C1" w:rsidRDefault="009B46C1" w:rsidP="007039C2">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799422" w14:textId="77777777" w:rsidR="009B46C1" w:rsidRDefault="009B46C1" w:rsidP="007039C2">
      <w:pPr>
        <w:ind w:firstLine="420"/>
        <w:rPr>
          <w:rFonts w:hint="eastAsia"/>
        </w:rPr>
      </w:pPr>
      <w:r>
        <w:separator/>
      </w:r>
    </w:p>
  </w:footnote>
  <w:footnote w:type="continuationSeparator" w:id="0">
    <w:p w14:paraId="795BB437" w14:textId="77777777" w:rsidR="009B46C1" w:rsidRDefault="009B46C1" w:rsidP="007039C2">
      <w:pPr>
        <w:ind w:firstLine="420"/>
        <w:rPr>
          <w:rFonts w:hint="eastAsia"/>
        </w:rPr>
      </w:pPr>
      <w:r>
        <w:continuationSeparator/>
      </w:r>
    </w:p>
  </w:footnote>
  <w:footnote w:id="1">
    <w:p w14:paraId="1FC25C9F" w14:textId="4613D6F0" w:rsidR="007039C2" w:rsidRPr="00ED1056" w:rsidRDefault="007039C2" w:rsidP="007039C2">
      <w:pPr>
        <w:pStyle w:val="a3"/>
        <w:ind w:firstLine="360"/>
        <w:rPr>
          <w:rFonts w:ascii="宋体" w:eastAsia="宋体" w:hAnsi="宋体" w:hint="eastAsia"/>
        </w:rPr>
      </w:pPr>
      <w:r>
        <w:rPr>
          <w:rStyle w:val="a5"/>
          <w:rFonts w:hint="eastAsia"/>
        </w:rPr>
        <w:footnoteRef/>
      </w:r>
      <w:r>
        <w:rPr>
          <w:rFonts w:hint="eastAsia"/>
        </w:rPr>
        <w:t xml:space="preserve"> </w:t>
      </w:r>
      <w:r w:rsidRPr="00ED1056">
        <w:rPr>
          <w:rFonts w:ascii="宋体" w:eastAsia="宋体" w:hAnsi="宋体" w:hint="eastAsia"/>
        </w:rPr>
        <w:t>《马克思自由观及现实意义》刘洋，黄奎：《理论观察》2024年07期，文章编号</w:t>
      </w:r>
      <w:r w:rsidRPr="00ED1056">
        <w:rPr>
          <w:rFonts w:ascii="宋体" w:eastAsia="宋体" w:hAnsi="宋体"/>
        </w:rPr>
        <w:t>：1009—2234（2024）07—0062—06</w:t>
      </w:r>
    </w:p>
  </w:footnote>
  <w:footnote w:id="2">
    <w:p w14:paraId="5D02E797" w14:textId="1EC17A57" w:rsidR="00ED1056" w:rsidRPr="00ED1056" w:rsidRDefault="00ED1056" w:rsidP="00ED1056">
      <w:pPr>
        <w:pStyle w:val="a3"/>
        <w:ind w:firstLine="360"/>
        <w:rPr>
          <w:rFonts w:ascii="宋体" w:eastAsia="宋体" w:hAnsi="宋体" w:hint="eastAsia"/>
        </w:rPr>
      </w:pPr>
      <w:r>
        <w:rPr>
          <w:rStyle w:val="a5"/>
          <w:rFonts w:hint="eastAsia"/>
        </w:rPr>
        <w:footnoteRef/>
      </w:r>
      <w:r>
        <w:rPr>
          <w:rFonts w:hint="eastAsia"/>
        </w:rPr>
        <w:t xml:space="preserve"> </w:t>
      </w:r>
      <w:r w:rsidRPr="00ED1056">
        <w:rPr>
          <w:rFonts w:ascii="宋体" w:eastAsia="宋体" w:hAnsi="宋体" w:hint="eastAsia"/>
        </w:rPr>
        <w:t>《马克思自由观及现实意义》刘洋，黄奎：《理论观察》2024年07期，文章编号</w:t>
      </w:r>
      <w:r w:rsidRPr="00ED1056">
        <w:rPr>
          <w:rFonts w:ascii="宋体" w:eastAsia="宋体" w:hAnsi="宋体"/>
        </w:rPr>
        <w:t>：1009—2234（2024）07—0062—06</w:t>
      </w:r>
    </w:p>
  </w:footnote>
  <w:footnote w:id="3">
    <w:p w14:paraId="2071FE57" w14:textId="6D899577" w:rsidR="00BC4D33" w:rsidRPr="00ED1056" w:rsidRDefault="00BC4D33">
      <w:pPr>
        <w:pStyle w:val="a3"/>
        <w:ind w:firstLine="360"/>
        <w:rPr>
          <w:rFonts w:ascii="宋体" w:eastAsia="宋体" w:hAnsi="宋体" w:hint="eastAsia"/>
        </w:rPr>
      </w:pPr>
      <w:r w:rsidRPr="00ED1056">
        <w:rPr>
          <w:rStyle w:val="a5"/>
          <w:rFonts w:ascii="宋体" w:eastAsia="宋体" w:hAnsi="宋体" w:hint="eastAsia"/>
        </w:rPr>
        <w:footnoteRef/>
      </w:r>
      <w:r w:rsidRPr="00ED1056">
        <w:rPr>
          <w:rFonts w:ascii="宋体" w:eastAsia="宋体" w:hAnsi="宋体" w:hint="eastAsia"/>
        </w:rPr>
        <w:t xml:space="preserve"> </w:t>
      </w:r>
      <w:r w:rsidRPr="00ED1056">
        <w:rPr>
          <w:rFonts w:ascii="宋体" w:eastAsia="宋体" w:hAnsi="宋体" w:hint="eastAsia"/>
        </w:rPr>
        <w:t>《马克思主义基本原理》：ISBN: 978-7-04-059900-8</w:t>
      </w:r>
    </w:p>
  </w:footnote>
  <w:footnote w:id="4">
    <w:p w14:paraId="67B196EF" w14:textId="24B4DC49" w:rsidR="00100CCE" w:rsidRPr="00ED1056" w:rsidRDefault="00100CCE">
      <w:pPr>
        <w:pStyle w:val="a3"/>
        <w:ind w:firstLine="360"/>
        <w:rPr>
          <w:rFonts w:ascii="宋体" w:eastAsia="宋体" w:hAnsi="宋体" w:hint="eastAsia"/>
        </w:rPr>
      </w:pPr>
      <w:r>
        <w:rPr>
          <w:rStyle w:val="a5"/>
          <w:rFonts w:hint="eastAsia"/>
        </w:rPr>
        <w:footnoteRef/>
      </w:r>
      <w:r>
        <w:rPr>
          <w:rFonts w:hint="eastAsia"/>
        </w:rPr>
        <w:t xml:space="preserve"> </w:t>
      </w:r>
      <w:r w:rsidRPr="00ED1056">
        <w:rPr>
          <w:rFonts w:ascii="宋体" w:eastAsia="宋体" w:hAnsi="宋体" w:hint="eastAsia"/>
        </w:rPr>
        <w:t>《</w:t>
      </w:r>
      <w:r w:rsidRPr="00ED1056">
        <w:rPr>
          <w:rFonts w:ascii="宋体" w:eastAsia="宋体" w:hAnsi="宋体"/>
        </w:rPr>
        <w:t>论中国式现代化中的马克思主义自由观意蕴</w:t>
      </w:r>
      <w:r w:rsidRPr="00ED1056">
        <w:rPr>
          <w:rFonts w:ascii="宋体" w:eastAsia="宋体" w:hAnsi="宋体" w:hint="eastAsia"/>
        </w:rPr>
        <w:t>》：</w:t>
      </w:r>
      <w:r w:rsidRPr="00ED1056">
        <w:rPr>
          <w:rFonts w:ascii="宋体" w:eastAsia="宋体" w:hAnsi="宋体"/>
        </w:rPr>
        <w:t>方杲，杨欣宇</w:t>
      </w:r>
      <w:r w:rsidRPr="00ED1056">
        <w:rPr>
          <w:rFonts w:ascii="宋体" w:eastAsia="宋体" w:hAnsi="宋体" w:hint="eastAsia"/>
        </w:rPr>
        <w:t>：</w:t>
      </w:r>
      <w:r w:rsidRPr="00ED1056">
        <w:rPr>
          <w:rFonts w:ascii="宋体" w:eastAsia="宋体" w:hAnsi="宋体"/>
        </w:rPr>
        <w:t>内蒙古大学学报（哲学社会科学版）</w:t>
      </w:r>
      <w:r w:rsidR="00C00CA7" w:rsidRPr="00ED1056">
        <w:rPr>
          <w:rFonts w:ascii="宋体" w:eastAsia="宋体" w:hAnsi="宋体" w:hint="eastAsia"/>
        </w:rPr>
        <w:t>2023年7</w:t>
      </w:r>
      <w:r w:rsidRPr="00ED1056">
        <w:rPr>
          <w:rFonts w:ascii="宋体" w:eastAsia="宋体" w:hAnsi="宋体"/>
        </w:rPr>
        <w:t>月第</w:t>
      </w:r>
      <w:r w:rsidR="00C00CA7" w:rsidRPr="00ED1056">
        <w:rPr>
          <w:rFonts w:ascii="宋体" w:eastAsia="宋体" w:hAnsi="宋体" w:hint="eastAsia"/>
        </w:rPr>
        <w:t>55</w:t>
      </w:r>
      <w:r w:rsidRPr="00ED1056">
        <w:rPr>
          <w:rFonts w:ascii="宋体" w:eastAsia="宋体" w:hAnsi="宋体"/>
        </w:rPr>
        <w:t>卷第</w:t>
      </w:r>
      <w:r w:rsidR="00C00CA7" w:rsidRPr="00ED1056">
        <w:rPr>
          <w:rFonts w:ascii="宋体" w:eastAsia="宋体" w:hAnsi="宋体" w:hint="eastAsia"/>
        </w:rPr>
        <w:t>4</w:t>
      </w:r>
      <w:r w:rsidRPr="00ED1056">
        <w:rPr>
          <w:rFonts w:ascii="宋体" w:eastAsia="宋体" w:hAnsi="宋体"/>
        </w:rPr>
        <w:t xml:space="preserve">期 </w:t>
      </w:r>
    </w:p>
  </w:footnote>
  <w:footnote w:id="5">
    <w:p w14:paraId="1A1E3433" w14:textId="30BF0827" w:rsidR="00BC4D33" w:rsidRPr="00ED1056" w:rsidRDefault="00BC4D33">
      <w:pPr>
        <w:pStyle w:val="a3"/>
        <w:ind w:firstLine="360"/>
        <w:rPr>
          <w:rFonts w:ascii="宋体" w:eastAsia="宋体" w:hAnsi="宋体" w:hint="eastAsia"/>
        </w:rPr>
      </w:pPr>
      <w:r w:rsidRPr="00ED1056">
        <w:rPr>
          <w:rStyle w:val="a5"/>
          <w:rFonts w:ascii="宋体" w:eastAsia="宋体" w:hAnsi="宋体" w:hint="eastAsia"/>
        </w:rPr>
        <w:footnoteRef/>
      </w:r>
      <w:r w:rsidRPr="00ED1056">
        <w:rPr>
          <w:rFonts w:ascii="宋体" w:eastAsia="宋体" w:hAnsi="宋体" w:hint="eastAsia"/>
        </w:rPr>
        <w:t xml:space="preserve"> </w:t>
      </w:r>
      <w:r w:rsidRPr="00ED1056">
        <w:rPr>
          <w:rFonts w:ascii="宋体" w:eastAsia="宋体" w:hAnsi="宋体"/>
        </w:rPr>
        <w:t>马克思恩格斯文集：第</w:t>
      </w:r>
      <w:r w:rsidRPr="00ED1056">
        <w:rPr>
          <w:rFonts w:ascii="宋体" w:eastAsia="宋体" w:hAnsi="宋体" w:hint="eastAsia"/>
        </w:rPr>
        <w:t>1</w:t>
      </w:r>
      <w:r w:rsidRPr="00ED1056">
        <w:rPr>
          <w:rFonts w:ascii="宋体" w:eastAsia="宋体" w:hAnsi="宋体"/>
        </w:rPr>
        <w:t>卷［Ｍ</w:t>
      </w:r>
      <w:r w:rsidRPr="00ED1056">
        <w:rPr>
          <w:rFonts w:ascii="宋体" w:eastAsia="宋体" w:hAnsi="宋体" w:hint="eastAsia"/>
        </w:rPr>
        <w:t>］</w:t>
      </w:r>
      <w:r w:rsidRPr="00ED1056">
        <w:rPr>
          <w:rFonts w:ascii="宋体" w:eastAsia="宋体" w:hAnsi="宋体"/>
        </w:rPr>
        <w:t>北京：人民出版社</w:t>
      </w:r>
      <w:r w:rsidRPr="00ED1056">
        <w:rPr>
          <w:rFonts w:ascii="宋体" w:eastAsia="宋体" w:hAnsi="宋体" w:hint="eastAsia"/>
        </w:rPr>
        <w:t>，2009</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B3C27"/>
    <w:multiLevelType w:val="multilevel"/>
    <w:tmpl w:val="EA4C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D941701"/>
    <w:multiLevelType w:val="multilevel"/>
    <w:tmpl w:val="5770E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213799"/>
    <w:multiLevelType w:val="multilevel"/>
    <w:tmpl w:val="513E2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126A0F"/>
    <w:multiLevelType w:val="multilevel"/>
    <w:tmpl w:val="159A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7129245">
    <w:abstractNumId w:val="3"/>
  </w:num>
  <w:num w:numId="2" w16cid:durableId="1619293226">
    <w:abstractNumId w:val="0"/>
  </w:num>
  <w:num w:numId="3" w16cid:durableId="1474568153">
    <w:abstractNumId w:val="1"/>
  </w:num>
  <w:num w:numId="4" w16cid:durableId="16643087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A4560"/>
    <w:rsid w:val="00082355"/>
    <w:rsid w:val="00085875"/>
    <w:rsid w:val="00100CCE"/>
    <w:rsid w:val="001446A0"/>
    <w:rsid w:val="0018428F"/>
    <w:rsid w:val="001A4560"/>
    <w:rsid w:val="001A631F"/>
    <w:rsid w:val="00220CCE"/>
    <w:rsid w:val="002F4CA8"/>
    <w:rsid w:val="00341BBD"/>
    <w:rsid w:val="003749E4"/>
    <w:rsid w:val="003820D9"/>
    <w:rsid w:val="00415A32"/>
    <w:rsid w:val="00440D0A"/>
    <w:rsid w:val="00453508"/>
    <w:rsid w:val="004E479D"/>
    <w:rsid w:val="004E6C30"/>
    <w:rsid w:val="004F5440"/>
    <w:rsid w:val="00527FB3"/>
    <w:rsid w:val="005C7FF2"/>
    <w:rsid w:val="007039C2"/>
    <w:rsid w:val="007433BA"/>
    <w:rsid w:val="00861961"/>
    <w:rsid w:val="00905198"/>
    <w:rsid w:val="009B46C1"/>
    <w:rsid w:val="009D23FB"/>
    <w:rsid w:val="009F3AE4"/>
    <w:rsid w:val="00A3129D"/>
    <w:rsid w:val="00AD76F8"/>
    <w:rsid w:val="00BC4D33"/>
    <w:rsid w:val="00C00CA7"/>
    <w:rsid w:val="00C846C8"/>
    <w:rsid w:val="00D03C49"/>
    <w:rsid w:val="00D20976"/>
    <w:rsid w:val="00DE6D26"/>
    <w:rsid w:val="00E84774"/>
    <w:rsid w:val="00EC4960"/>
    <w:rsid w:val="00ED10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386D6"/>
  <w15:chartTrackingRefBased/>
  <w15:docId w15:val="{4BDC696D-93DD-47BD-995B-D359AAAFF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46C8"/>
  </w:style>
  <w:style w:type="paragraph" w:styleId="1">
    <w:name w:val="heading 1"/>
    <w:basedOn w:val="a"/>
    <w:next w:val="a"/>
    <w:link w:val="10"/>
    <w:uiPriority w:val="9"/>
    <w:qFormat/>
    <w:rsid w:val="007039C2"/>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7039C2"/>
    <w:pPr>
      <w:snapToGrid w:val="0"/>
      <w:jc w:val="left"/>
    </w:pPr>
    <w:rPr>
      <w:sz w:val="18"/>
      <w:szCs w:val="18"/>
    </w:rPr>
  </w:style>
  <w:style w:type="character" w:customStyle="1" w:styleId="a4">
    <w:name w:val="脚注文本 字符"/>
    <w:basedOn w:val="a0"/>
    <w:link w:val="a3"/>
    <w:uiPriority w:val="99"/>
    <w:semiHidden/>
    <w:rsid w:val="007039C2"/>
    <w:rPr>
      <w:sz w:val="18"/>
      <w:szCs w:val="18"/>
    </w:rPr>
  </w:style>
  <w:style w:type="character" w:styleId="a5">
    <w:name w:val="footnote reference"/>
    <w:basedOn w:val="a0"/>
    <w:uiPriority w:val="99"/>
    <w:semiHidden/>
    <w:unhideWhenUsed/>
    <w:rsid w:val="007039C2"/>
    <w:rPr>
      <w:vertAlign w:val="superscript"/>
    </w:rPr>
  </w:style>
  <w:style w:type="character" w:customStyle="1" w:styleId="10">
    <w:name w:val="标题 1 字符"/>
    <w:basedOn w:val="a0"/>
    <w:link w:val="1"/>
    <w:uiPriority w:val="9"/>
    <w:rsid w:val="007039C2"/>
    <w:rPr>
      <w:b/>
      <w:bCs/>
      <w:kern w:val="44"/>
      <w:sz w:val="44"/>
      <w:szCs w:val="44"/>
    </w:rPr>
  </w:style>
  <w:style w:type="paragraph" w:styleId="a6">
    <w:name w:val="Normal (Web)"/>
    <w:basedOn w:val="a"/>
    <w:uiPriority w:val="99"/>
    <w:semiHidden/>
    <w:unhideWhenUsed/>
    <w:rsid w:val="009D23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759260">
      <w:bodyDiv w:val="1"/>
      <w:marLeft w:val="0"/>
      <w:marRight w:val="0"/>
      <w:marTop w:val="0"/>
      <w:marBottom w:val="0"/>
      <w:divBdr>
        <w:top w:val="none" w:sz="0" w:space="0" w:color="auto"/>
        <w:left w:val="none" w:sz="0" w:space="0" w:color="auto"/>
        <w:bottom w:val="none" w:sz="0" w:space="0" w:color="auto"/>
        <w:right w:val="none" w:sz="0" w:space="0" w:color="auto"/>
      </w:divBdr>
    </w:div>
    <w:div w:id="550849396">
      <w:bodyDiv w:val="1"/>
      <w:marLeft w:val="0"/>
      <w:marRight w:val="0"/>
      <w:marTop w:val="0"/>
      <w:marBottom w:val="0"/>
      <w:divBdr>
        <w:top w:val="none" w:sz="0" w:space="0" w:color="auto"/>
        <w:left w:val="none" w:sz="0" w:space="0" w:color="auto"/>
        <w:bottom w:val="none" w:sz="0" w:space="0" w:color="auto"/>
        <w:right w:val="none" w:sz="0" w:space="0" w:color="auto"/>
      </w:divBdr>
    </w:div>
    <w:div w:id="599751766">
      <w:bodyDiv w:val="1"/>
      <w:marLeft w:val="0"/>
      <w:marRight w:val="0"/>
      <w:marTop w:val="0"/>
      <w:marBottom w:val="0"/>
      <w:divBdr>
        <w:top w:val="none" w:sz="0" w:space="0" w:color="auto"/>
        <w:left w:val="none" w:sz="0" w:space="0" w:color="auto"/>
        <w:bottom w:val="none" w:sz="0" w:space="0" w:color="auto"/>
        <w:right w:val="none" w:sz="0" w:space="0" w:color="auto"/>
      </w:divBdr>
    </w:div>
    <w:div w:id="814495635">
      <w:bodyDiv w:val="1"/>
      <w:marLeft w:val="0"/>
      <w:marRight w:val="0"/>
      <w:marTop w:val="0"/>
      <w:marBottom w:val="0"/>
      <w:divBdr>
        <w:top w:val="none" w:sz="0" w:space="0" w:color="auto"/>
        <w:left w:val="none" w:sz="0" w:space="0" w:color="auto"/>
        <w:bottom w:val="none" w:sz="0" w:space="0" w:color="auto"/>
        <w:right w:val="none" w:sz="0" w:space="0" w:color="auto"/>
      </w:divBdr>
    </w:div>
    <w:div w:id="1147631793">
      <w:bodyDiv w:val="1"/>
      <w:marLeft w:val="0"/>
      <w:marRight w:val="0"/>
      <w:marTop w:val="0"/>
      <w:marBottom w:val="0"/>
      <w:divBdr>
        <w:top w:val="none" w:sz="0" w:space="0" w:color="auto"/>
        <w:left w:val="none" w:sz="0" w:space="0" w:color="auto"/>
        <w:bottom w:val="none" w:sz="0" w:space="0" w:color="auto"/>
        <w:right w:val="none" w:sz="0" w:space="0" w:color="auto"/>
      </w:divBdr>
    </w:div>
    <w:div w:id="1325277652">
      <w:bodyDiv w:val="1"/>
      <w:marLeft w:val="0"/>
      <w:marRight w:val="0"/>
      <w:marTop w:val="0"/>
      <w:marBottom w:val="0"/>
      <w:divBdr>
        <w:top w:val="none" w:sz="0" w:space="0" w:color="auto"/>
        <w:left w:val="none" w:sz="0" w:space="0" w:color="auto"/>
        <w:bottom w:val="none" w:sz="0" w:space="0" w:color="auto"/>
        <w:right w:val="none" w:sz="0" w:space="0" w:color="auto"/>
      </w:divBdr>
    </w:div>
    <w:div w:id="1378580613">
      <w:bodyDiv w:val="1"/>
      <w:marLeft w:val="0"/>
      <w:marRight w:val="0"/>
      <w:marTop w:val="0"/>
      <w:marBottom w:val="0"/>
      <w:divBdr>
        <w:top w:val="none" w:sz="0" w:space="0" w:color="auto"/>
        <w:left w:val="none" w:sz="0" w:space="0" w:color="auto"/>
        <w:bottom w:val="none" w:sz="0" w:space="0" w:color="auto"/>
        <w:right w:val="none" w:sz="0" w:space="0" w:color="auto"/>
      </w:divBdr>
    </w:div>
    <w:div w:id="1572078736">
      <w:bodyDiv w:val="1"/>
      <w:marLeft w:val="0"/>
      <w:marRight w:val="0"/>
      <w:marTop w:val="0"/>
      <w:marBottom w:val="0"/>
      <w:divBdr>
        <w:top w:val="none" w:sz="0" w:space="0" w:color="auto"/>
        <w:left w:val="none" w:sz="0" w:space="0" w:color="auto"/>
        <w:bottom w:val="none" w:sz="0" w:space="0" w:color="auto"/>
        <w:right w:val="none" w:sz="0" w:space="0" w:color="auto"/>
      </w:divBdr>
    </w:div>
    <w:div w:id="1710253431">
      <w:bodyDiv w:val="1"/>
      <w:marLeft w:val="0"/>
      <w:marRight w:val="0"/>
      <w:marTop w:val="0"/>
      <w:marBottom w:val="0"/>
      <w:divBdr>
        <w:top w:val="none" w:sz="0" w:space="0" w:color="auto"/>
        <w:left w:val="none" w:sz="0" w:space="0" w:color="auto"/>
        <w:bottom w:val="none" w:sz="0" w:space="0" w:color="auto"/>
        <w:right w:val="none" w:sz="0" w:space="0" w:color="auto"/>
      </w:divBdr>
    </w:div>
    <w:div w:id="1821923292">
      <w:bodyDiv w:val="1"/>
      <w:marLeft w:val="0"/>
      <w:marRight w:val="0"/>
      <w:marTop w:val="0"/>
      <w:marBottom w:val="0"/>
      <w:divBdr>
        <w:top w:val="none" w:sz="0" w:space="0" w:color="auto"/>
        <w:left w:val="none" w:sz="0" w:space="0" w:color="auto"/>
        <w:bottom w:val="none" w:sz="0" w:space="0" w:color="auto"/>
        <w:right w:val="none" w:sz="0" w:space="0" w:color="auto"/>
      </w:divBdr>
    </w:div>
    <w:div w:id="1833176831">
      <w:bodyDiv w:val="1"/>
      <w:marLeft w:val="0"/>
      <w:marRight w:val="0"/>
      <w:marTop w:val="0"/>
      <w:marBottom w:val="0"/>
      <w:divBdr>
        <w:top w:val="none" w:sz="0" w:space="0" w:color="auto"/>
        <w:left w:val="none" w:sz="0" w:space="0" w:color="auto"/>
        <w:bottom w:val="none" w:sz="0" w:space="0" w:color="auto"/>
        <w:right w:val="none" w:sz="0" w:space="0" w:color="auto"/>
      </w:divBdr>
    </w:div>
    <w:div w:id="195555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FE447D-70DD-4C12-84B1-CEBC118BC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6</Pages>
  <Words>607</Words>
  <Characters>3461</Characters>
  <Application>Microsoft Office Word</Application>
  <DocSecurity>0</DocSecurity>
  <Lines>28</Lines>
  <Paragraphs>8</Paragraphs>
  <ScaleCrop>false</ScaleCrop>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律章 李</dc:creator>
  <cp:keywords/>
  <dc:description/>
  <cp:lastModifiedBy>律章 李</cp:lastModifiedBy>
  <cp:revision>10</cp:revision>
  <dcterms:created xsi:type="dcterms:W3CDTF">2024-11-30T02:02:00Z</dcterms:created>
  <dcterms:modified xsi:type="dcterms:W3CDTF">2024-12-03T02:32:00Z</dcterms:modified>
</cp:coreProperties>
</file>