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2F5" w:rsidRPr="002A1D6D" w:rsidRDefault="004632F5" w:rsidP="004632F5">
      <w:pPr>
        <w:rPr>
          <w:b/>
          <w:sz w:val="28"/>
          <w:szCs w:val="28"/>
        </w:rPr>
      </w:pPr>
      <w:r w:rsidRPr="002A1D6D">
        <w:rPr>
          <w:b/>
          <w:sz w:val="28"/>
          <w:szCs w:val="28"/>
        </w:rPr>
        <w:t>3.1</w:t>
      </w:r>
      <w:r>
        <w:rPr>
          <w:b/>
          <w:sz w:val="28"/>
          <w:szCs w:val="28"/>
        </w:rPr>
        <w:t>3</w:t>
      </w:r>
      <w:r w:rsidRPr="002A1D6D">
        <w:rPr>
          <w:b/>
          <w:sz w:val="28"/>
          <w:szCs w:val="28"/>
        </w:rPr>
        <w:t xml:space="preserve"> CENTRO DE INVESTIGACIÓN Y DESARROLLO TECNOLÓGICO.</w:t>
      </w:r>
    </w:p>
    <w:p w:rsidR="004632F5" w:rsidRPr="002A1D6D" w:rsidRDefault="004632F5" w:rsidP="004632F5">
      <w:pPr>
        <w:rPr>
          <w:b/>
          <w:sz w:val="28"/>
          <w:szCs w:val="28"/>
        </w:rPr>
      </w:pPr>
    </w:p>
    <w:p w:rsidR="004632F5" w:rsidRPr="002A1D6D" w:rsidRDefault="004632F5" w:rsidP="004632F5">
      <w:pPr>
        <w:spacing w:line="276" w:lineRule="auto"/>
        <w:jc w:val="both"/>
      </w:pPr>
      <w:r w:rsidRPr="002A1D6D">
        <w:t>En el trascurso del periodo que se informa en el área de investigación y Desarrollo Tecnológico se realizaron las siguientes actividades.</w:t>
      </w:r>
    </w:p>
    <w:p w:rsidR="004632F5" w:rsidRPr="002A1D6D" w:rsidRDefault="004632F5" w:rsidP="004632F5">
      <w:pPr>
        <w:spacing w:line="276" w:lineRule="auto"/>
        <w:jc w:val="both"/>
      </w:pPr>
      <w:r w:rsidRPr="002A1D6D">
        <w:rPr>
          <w:b/>
        </w:rPr>
        <w:t xml:space="preserve">Participación equipo multidisciplinario </w:t>
      </w:r>
      <w:r w:rsidRPr="002A1D6D">
        <w:t>(Programa para el Fortalecimiento de la Calidad Educativa) entre los puntos que destacan puntos:</w:t>
      </w:r>
    </w:p>
    <w:p w:rsidR="004632F5" w:rsidRPr="002A1D6D" w:rsidRDefault="004632F5" w:rsidP="004632F5">
      <w:pPr>
        <w:jc w:val="both"/>
      </w:pPr>
      <w:r w:rsidRPr="002A1D6D">
        <w:t>Autoevaluación y actualización de la planeación Académica y de la Gestión Institucional</w:t>
      </w:r>
    </w:p>
    <w:p w:rsidR="004632F5" w:rsidRPr="002A1D6D" w:rsidRDefault="004632F5" w:rsidP="004632F5">
      <w:pPr>
        <w:jc w:val="both"/>
      </w:pPr>
      <w:r w:rsidRPr="002A1D6D">
        <w:t>Análisis de la cobertura con equidad</w:t>
      </w:r>
      <w:r w:rsidRPr="002A1D6D">
        <w:tab/>
      </w:r>
    </w:p>
    <w:p w:rsidR="004632F5" w:rsidRPr="002A1D6D" w:rsidRDefault="004632F5" w:rsidP="004632F5">
      <w:pPr>
        <w:jc w:val="both"/>
      </w:pPr>
      <w:r w:rsidRPr="002A1D6D">
        <w:t>Análisis de programas de estudios flexibles e integrales</w:t>
      </w:r>
      <w:r w:rsidRPr="002A1D6D">
        <w:tab/>
      </w:r>
    </w:p>
    <w:p w:rsidR="004632F5" w:rsidRPr="002A1D6D" w:rsidRDefault="004632F5" w:rsidP="004632F5">
      <w:pPr>
        <w:jc w:val="both"/>
      </w:pPr>
      <w:r w:rsidRPr="002A1D6D">
        <w:t>Análisis de enseñanza pertinente y en contextos reales</w:t>
      </w:r>
      <w:r w:rsidRPr="002A1D6D">
        <w:tab/>
      </w:r>
    </w:p>
    <w:p w:rsidR="004632F5" w:rsidRPr="002A1D6D" w:rsidRDefault="004632F5" w:rsidP="004632F5">
      <w:pPr>
        <w:jc w:val="both"/>
      </w:pPr>
      <w:r w:rsidRPr="002A1D6D">
        <w:t>Análisis del uso de las tecnologías de la información y comunicación</w:t>
      </w:r>
      <w:r w:rsidRPr="002A1D6D">
        <w:tab/>
      </w:r>
    </w:p>
    <w:p w:rsidR="004632F5" w:rsidRPr="002A1D6D" w:rsidRDefault="004632F5" w:rsidP="004632F5">
      <w:pPr>
        <w:jc w:val="both"/>
      </w:pPr>
      <w:r w:rsidRPr="002A1D6D">
        <w:t>Análisis de la internacionalización</w:t>
      </w:r>
      <w:r w:rsidRPr="002A1D6D">
        <w:tab/>
      </w:r>
    </w:p>
    <w:p w:rsidR="004632F5" w:rsidRPr="002A1D6D" w:rsidRDefault="004632F5" w:rsidP="004632F5">
      <w:pPr>
        <w:jc w:val="both"/>
      </w:pPr>
    </w:p>
    <w:p w:rsidR="004632F5" w:rsidRPr="002A1D6D" w:rsidRDefault="004632F5" w:rsidP="004632F5">
      <w:pPr>
        <w:jc w:val="both"/>
        <w:rPr>
          <w:b/>
        </w:rPr>
      </w:pPr>
      <w:r w:rsidRPr="002A1D6D">
        <w:rPr>
          <w:b/>
        </w:rPr>
        <w:t>Diagnóstico de cada uno de los Programas Educativos que oferta la UT Linares</w:t>
      </w:r>
    </w:p>
    <w:p w:rsidR="004632F5" w:rsidRPr="002A1D6D" w:rsidRDefault="004632F5" w:rsidP="004632F5">
      <w:pPr>
        <w:jc w:val="both"/>
        <w:rPr>
          <w:b/>
        </w:rPr>
      </w:pPr>
    </w:p>
    <w:p w:rsidR="004632F5" w:rsidRPr="002A1D6D" w:rsidRDefault="004632F5" w:rsidP="004632F5">
      <w:pPr>
        <w:jc w:val="both"/>
      </w:pPr>
      <w:r w:rsidRPr="002A1D6D">
        <w:rPr>
          <w:b/>
        </w:rPr>
        <w:t xml:space="preserve">Proyecto: </w:t>
      </w:r>
      <w:r w:rsidRPr="002A1D6D">
        <w:rPr>
          <w:b/>
        </w:rPr>
        <w:tab/>
      </w:r>
      <w:r w:rsidRPr="002A1D6D">
        <w:t>Mejoramiento de la calidad de los programas educativos</w:t>
      </w:r>
    </w:p>
    <w:p w:rsidR="004632F5" w:rsidRPr="002A1D6D" w:rsidRDefault="004632F5" w:rsidP="004632F5">
      <w:pPr>
        <w:ind w:left="708" w:firstLine="708"/>
        <w:jc w:val="both"/>
        <w:rPr>
          <w:b/>
          <w:sz w:val="32"/>
        </w:rPr>
      </w:pPr>
      <w:r w:rsidRPr="002A1D6D">
        <w:t>Problemas Transversales</w:t>
      </w:r>
    </w:p>
    <w:p w:rsidR="004632F5" w:rsidRPr="002A1D6D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Default="004632F5" w:rsidP="004632F5">
      <w:pPr>
        <w:jc w:val="both"/>
        <w:rPr>
          <w:b/>
        </w:rPr>
      </w:pPr>
    </w:p>
    <w:p w:rsidR="004632F5" w:rsidRPr="002A1D6D" w:rsidRDefault="004632F5" w:rsidP="004632F5">
      <w:pPr>
        <w:jc w:val="both"/>
        <w:rPr>
          <w:b/>
        </w:rPr>
      </w:pPr>
    </w:p>
    <w:p w:rsidR="004632F5" w:rsidRPr="002A1D6D" w:rsidRDefault="004632F5" w:rsidP="004632F5">
      <w:pPr>
        <w:jc w:val="both"/>
        <w:rPr>
          <w:b/>
        </w:rPr>
      </w:pPr>
      <w:r w:rsidRPr="002A1D6D">
        <w:rPr>
          <w:b/>
        </w:rPr>
        <w:t>Desarrollo de Proyectos</w:t>
      </w:r>
    </w:p>
    <w:p w:rsidR="004632F5" w:rsidRPr="002A1D6D" w:rsidRDefault="004632F5" w:rsidP="004632F5">
      <w:pPr>
        <w:jc w:val="both"/>
      </w:pPr>
      <w:r w:rsidRPr="002A1D6D">
        <w:t>Proyectos Prioritarios</w:t>
      </w:r>
    </w:p>
    <w:p w:rsidR="004632F5" w:rsidRPr="002A1D6D" w:rsidRDefault="004632F5" w:rsidP="004632F5">
      <w:pPr>
        <w:jc w:val="both"/>
      </w:pPr>
      <w:r w:rsidRPr="002A1D6D">
        <w:t>Documentación de los Proyectos Prioritarios registrados ante la Coordinación Ejecutiva de la Administración Pública.</w:t>
      </w:r>
    </w:p>
    <w:p w:rsidR="004632F5" w:rsidRPr="002A1D6D" w:rsidRDefault="004632F5" w:rsidP="004632F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sz w:val="24"/>
        </w:rPr>
      </w:pPr>
      <w:r w:rsidRPr="002A1D6D">
        <w:rPr>
          <w:sz w:val="24"/>
        </w:rPr>
        <w:t>Planta de reciclaje</w:t>
      </w:r>
    </w:p>
    <w:p w:rsidR="004632F5" w:rsidRPr="002A1D6D" w:rsidRDefault="004632F5" w:rsidP="004632F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sz w:val="24"/>
        </w:rPr>
      </w:pPr>
      <w:r w:rsidRPr="002A1D6D">
        <w:rPr>
          <w:sz w:val="24"/>
        </w:rPr>
        <w:t>Programación y robótica básica</w:t>
      </w:r>
    </w:p>
    <w:p w:rsidR="004632F5" w:rsidRPr="002A1D6D" w:rsidRDefault="004632F5" w:rsidP="004632F5">
      <w:pPr>
        <w:pStyle w:val="Prrafodelista"/>
        <w:numPr>
          <w:ilvl w:val="0"/>
          <w:numId w:val="1"/>
        </w:numPr>
        <w:spacing w:after="160" w:line="259" w:lineRule="auto"/>
        <w:jc w:val="both"/>
        <w:rPr>
          <w:sz w:val="24"/>
        </w:rPr>
      </w:pPr>
      <w:r w:rsidRPr="002A1D6D">
        <w:rPr>
          <w:noProof/>
          <w:sz w:val="24"/>
          <w:lang w:eastAsia="es-MX"/>
        </w:rPr>
        <w:drawing>
          <wp:anchor distT="0" distB="0" distL="114300" distR="114300" simplePos="0" relativeHeight="251660288" behindDoc="0" locked="0" layoutInCell="1" allowOverlap="1" wp14:anchorId="1830C681" wp14:editId="223C0854">
            <wp:simplePos x="0" y="0"/>
            <wp:positionH relativeFrom="column">
              <wp:posOffset>3826510</wp:posOffset>
            </wp:positionH>
            <wp:positionV relativeFrom="paragraph">
              <wp:posOffset>6985</wp:posOffset>
            </wp:positionV>
            <wp:extent cx="1760220" cy="2390775"/>
            <wp:effectExtent l="8572" t="0" r="953" b="952"/>
            <wp:wrapNone/>
            <wp:docPr id="2067" name="Imagen 4" descr="C:\Users\RobCruz\Desktop\INVESTIGACION Y DESARROLLO\FOTOS\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C:\Users\RobCruz\Desktop\INVESTIGACION Y DESARROLLO\FOTOS\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6022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D6D">
        <w:rPr>
          <w:sz w:val="24"/>
        </w:rPr>
        <w:t>Sistema de purificación y embotellado de agua</w:t>
      </w:r>
    </w:p>
    <w:p w:rsidR="004632F5" w:rsidRDefault="004632F5" w:rsidP="004632F5"/>
    <w:p w:rsidR="004632F5" w:rsidRDefault="004632F5" w:rsidP="004632F5">
      <w:r w:rsidRPr="003C51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418313D" wp14:editId="5F25F0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1601470"/>
            <wp:effectExtent l="0" t="0" r="9525" b="0"/>
            <wp:wrapNone/>
            <wp:docPr id="1049" name="Imagen 3" descr="C:\Users\RobCruz\Desktop\INVESTIGACION Y DESARROLLO\FOTOS\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C:\Users\RobCruz\Desktop\INVESTIGACION Y DESARROLLO\FOTOS\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0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>
      <w:r w:rsidRPr="005E2D2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D7E3065" wp14:editId="7D13838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381250" cy="2686050"/>
            <wp:effectExtent l="0" t="0" r="0" b="0"/>
            <wp:wrapNone/>
            <wp:docPr id="22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D2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0A9E75F" wp14:editId="411E282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381250" cy="2571750"/>
            <wp:effectExtent l="0" t="0" r="0" b="0"/>
            <wp:wrapNone/>
            <wp:docPr id="1050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>
      <w:r w:rsidRPr="003C5102"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63360" behindDoc="1" locked="0" layoutInCell="1" allowOverlap="1" wp14:anchorId="3CF7A874" wp14:editId="040631C7">
            <wp:simplePos x="0" y="0"/>
            <wp:positionH relativeFrom="column">
              <wp:posOffset>1567815</wp:posOffset>
            </wp:positionH>
            <wp:positionV relativeFrom="paragraph">
              <wp:posOffset>103505</wp:posOffset>
            </wp:positionV>
            <wp:extent cx="249555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6431" y="21520"/>
                <wp:lineTo x="21435" y="20723"/>
                <wp:lineTo x="21435" y="20404"/>
                <wp:lineTo x="6431" y="20404"/>
                <wp:lineTo x="21435" y="19607"/>
                <wp:lineTo x="21435" y="11477"/>
                <wp:lineTo x="16983" y="10202"/>
                <wp:lineTo x="12531" y="10202"/>
                <wp:lineTo x="21270" y="9405"/>
                <wp:lineTo x="21435" y="7492"/>
                <wp:lineTo x="21435" y="6217"/>
                <wp:lineTo x="20446" y="5101"/>
                <wp:lineTo x="21435" y="5101"/>
                <wp:lineTo x="21270" y="2551"/>
                <wp:lineTo x="17973" y="2551"/>
                <wp:lineTo x="21435" y="1594"/>
                <wp:lineTo x="21435" y="0"/>
                <wp:lineTo x="0" y="0"/>
              </wp:wrapPolygon>
            </wp:wrapTight>
            <wp:docPr id="206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Pr="002A1D6D" w:rsidRDefault="004632F5" w:rsidP="004632F5">
      <w:pPr>
        <w:jc w:val="both"/>
      </w:pPr>
      <w:r w:rsidRPr="002A1D6D">
        <w:t>Proyectos para participar en el programa de apoyo al desarrollo de la educación superior (PADES)</w:t>
      </w:r>
    </w:p>
    <w:p w:rsidR="004632F5" w:rsidRDefault="004632F5" w:rsidP="004632F5">
      <w:r w:rsidRPr="003D77B1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CB04547" wp14:editId="115EB885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2466975" cy="1666875"/>
            <wp:effectExtent l="0" t="0" r="9525" b="9525"/>
            <wp:wrapNone/>
            <wp:docPr id="2070" name="Imagen 8" descr="C:\Users\RobCruz\Desktop\INVESTIGACION Y DESARROLLO\FOTOS\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C:\Users\RobCruz\Desktop\INVESTIGACION Y DESARROLLO\FOTOS\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F5" w:rsidRDefault="004632F5" w:rsidP="004632F5">
      <w:r w:rsidRPr="003D77B1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9D98660" wp14:editId="29051CB1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2313305" cy="1571625"/>
            <wp:effectExtent l="0" t="0" r="0" b="9525"/>
            <wp:wrapNone/>
            <wp:docPr id="2068" name="Imagen 6" descr="C:\Users\RobCruz\Desktop\INVESTIGACION Y DESARROLLO\FOTOS\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C:\Users\RobCruz\Desktop\INVESTIGACION Y DESARROLLO\FOTOS\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Default="004632F5" w:rsidP="004632F5">
      <w:pPr>
        <w:jc w:val="both"/>
        <w:rPr>
          <w:rFonts w:ascii="Arial" w:hAnsi="Arial" w:cs="Arial"/>
          <w:b/>
        </w:rPr>
      </w:pPr>
    </w:p>
    <w:p w:rsidR="004632F5" w:rsidRPr="002A1D6D" w:rsidRDefault="004632F5" w:rsidP="004632F5">
      <w:pPr>
        <w:jc w:val="both"/>
        <w:rPr>
          <w:b/>
        </w:rPr>
      </w:pPr>
      <w:r w:rsidRPr="002A1D6D">
        <w:rPr>
          <w:b/>
        </w:rPr>
        <w:t>CAPACITACIONES</w:t>
      </w:r>
    </w:p>
    <w:p w:rsidR="004632F5" w:rsidRPr="002A1D6D" w:rsidRDefault="004632F5" w:rsidP="004632F5">
      <w:pPr>
        <w:jc w:val="both"/>
      </w:pPr>
    </w:p>
    <w:p w:rsidR="004632F5" w:rsidRPr="002A1D6D" w:rsidRDefault="004632F5" w:rsidP="004632F5">
      <w:pPr>
        <w:jc w:val="both"/>
      </w:pPr>
      <w:r w:rsidRPr="002A1D6D">
        <w:lastRenderedPageBreak/>
        <w:t>Con el objetivo de fortalecer las competencias de los Profesores de Tiempo Completo pertenecientes al CI y DT se realizaron las siguientes capacitaciones</w:t>
      </w:r>
    </w:p>
    <w:p w:rsidR="004632F5" w:rsidRDefault="004632F5" w:rsidP="004632F5"/>
    <w:p w:rsidR="004632F5" w:rsidRDefault="004632F5" w:rsidP="004632F5">
      <w:r w:rsidRPr="006F1B0C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42A8A0B" wp14:editId="2EFE965F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2457450" cy="1543685"/>
            <wp:effectExtent l="0" t="0" r="0" b="0"/>
            <wp:wrapNone/>
            <wp:docPr id="1062" name="Imagen 9" descr="C:\Users\RobCruz\Desktop\INVESTIGACION Y DESARROLLO\FOTOS\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C:\Users\RobCruz\Desktop\INVESTIGACION Y DESARROLLO\FOTOS\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43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F1B0C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7DB9433" wp14:editId="3DD152A0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2358390" cy="1543685"/>
            <wp:effectExtent l="0" t="0" r="3810" b="0"/>
            <wp:wrapNone/>
            <wp:docPr id="1063" name="Imagen 10" descr="C:\Users\RobCruz\Desktop\INVESTIGACION Y DESARROLLO\FOTOS\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C:\Users\RobCruz\Desktop\INVESTIGACION Y DESARROLLO\FOTOS\5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1543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>
      <w:pPr>
        <w:jc w:val="center"/>
      </w:pPr>
      <w:r w:rsidRPr="006F1B0C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225BA5C2" wp14:editId="30F2D0F4">
            <wp:extent cx="5905500" cy="5971751"/>
            <wp:effectExtent l="0" t="0" r="0" b="0"/>
            <wp:docPr id="10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2646" t="23320" r="32279" b="13708"/>
                    <a:stretch/>
                  </pic:blipFill>
                  <pic:spPr>
                    <a:xfrm>
                      <a:off x="0" y="0"/>
                      <a:ext cx="5916737" cy="59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4632F5" w:rsidRDefault="004632F5" w:rsidP="004632F5"/>
    <w:p w:rsidR="003A7CA5" w:rsidRDefault="003A7CA5">
      <w:bookmarkStart w:id="0" w:name="_GoBack"/>
      <w:bookmarkEnd w:id="0"/>
    </w:p>
    <w:sectPr w:rsidR="003A7C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93EDE"/>
    <w:multiLevelType w:val="hybridMultilevel"/>
    <w:tmpl w:val="3E444A40"/>
    <w:lvl w:ilvl="0" w:tplc="14A69E8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2F5"/>
    <w:rsid w:val="003A7CA5"/>
    <w:rsid w:val="0046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44784F-50F6-452F-96AE-8323D382F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32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32F5"/>
    <w:pPr>
      <w:spacing w:after="200" w:line="276" w:lineRule="auto"/>
      <w:ind w:left="720"/>
      <w:contextualSpacing/>
    </w:pPr>
    <w:rPr>
      <w:rFonts w:eastAsia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234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</dc:creator>
  <cp:keywords/>
  <dc:description/>
  <cp:lastModifiedBy>Allen</cp:lastModifiedBy>
  <cp:revision>1</cp:revision>
  <dcterms:created xsi:type="dcterms:W3CDTF">2018-10-29T20:06:00Z</dcterms:created>
  <dcterms:modified xsi:type="dcterms:W3CDTF">2018-10-29T20:06:00Z</dcterms:modified>
</cp:coreProperties>
</file>