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618C8" w14:textId="4D9E3D1C" w:rsidR="00367381" w:rsidRPr="00DE3CDF" w:rsidRDefault="004A7BFE" w:rsidP="00367381">
      <w:pPr>
        <w:pStyle w:val="Standard"/>
        <w:jc w:val="right"/>
        <w:rPr>
          <w:rFonts w:ascii="Trebuchet MS" w:hAnsi="Trebuchet MS"/>
          <w:b/>
          <w:bCs/>
        </w:rPr>
      </w:pPr>
      <w:r w:rsidRPr="00DE3CDF">
        <w:rPr>
          <w:rFonts w:ascii="Trebuchet MS" w:hAnsi="Trebuchet MS"/>
          <w:b/>
          <w:bCs/>
        </w:rPr>
        <w:t xml:space="preserve">Wrocław </w:t>
      </w:r>
      <w:r w:rsidR="00FB58E7" w:rsidRPr="00DE3CDF">
        <w:rPr>
          <w:rFonts w:ascii="Trebuchet MS" w:hAnsi="Trebuchet MS"/>
          <w:b/>
          <w:bCs/>
        </w:rPr>
        <w:t>01.10</w:t>
      </w:r>
      <w:r w:rsidRPr="00DE3CDF">
        <w:rPr>
          <w:rFonts w:ascii="Trebuchet MS" w:hAnsi="Trebuchet MS"/>
          <w:b/>
          <w:bCs/>
        </w:rPr>
        <w:t>.20</w:t>
      </w:r>
      <w:r w:rsidR="00FB58E7" w:rsidRPr="00DE3CDF">
        <w:rPr>
          <w:rFonts w:ascii="Trebuchet MS" w:hAnsi="Trebuchet MS"/>
          <w:b/>
          <w:bCs/>
        </w:rPr>
        <w:t>2</w:t>
      </w:r>
      <w:r w:rsidR="000034FA">
        <w:rPr>
          <w:rFonts w:ascii="Trebuchet MS" w:hAnsi="Trebuchet MS"/>
          <w:b/>
          <w:bCs/>
        </w:rPr>
        <w:t>4</w:t>
      </w:r>
    </w:p>
    <w:p w14:paraId="321191B1" w14:textId="77777777" w:rsidR="00367381" w:rsidRPr="00DE3CDF" w:rsidRDefault="00367381" w:rsidP="00367381">
      <w:pPr>
        <w:pStyle w:val="Standard"/>
        <w:rPr>
          <w:rFonts w:ascii="Trebuchet MS" w:hAnsi="Trebuchet MS"/>
        </w:rPr>
      </w:pPr>
    </w:p>
    <w:p w14:paraId="670EEF64" w14:textId="77777777" w:rsidR="00367381" w:rsidRPr="00DE3CDF" w:rsidRDefault="00F26D02" w:rsidP="00367381">
      <w:pPr>
        <w:pStyle w:val="Standard"/>
        <w:jc w:val="center"/>
        <w:rPr>
          <w:rFonts w:ascii="Trebuchet MS" w:hAnsi="Trebuchet MS"/>
          <w:b/>
          <w:bCs/>
          <w:caps/>
          <w:color w:val="0000FF"/>
          <w:spacing w:val="100"/>
          <w:sz w:val="28"/>
        </w:rPr>
      </w:pPr>
      <w:r w:rsidRPr="00DE3CDF">
        <w:rPr>
          <w:rFonts w:ascii="Trebuchet MS" w:hAnsi="Trebuchet MS"/>
          <w:b/>
          <w:bCs/>
          <w:caps/>
          <w:color w:val="0000FF"/>
          <w:spacing w:val="100"/>
          <w:sz w:val="28"/>
        </w:rPr>
        <w:t>CYBERBEZPIECZEŃSTWO</w:t>
      </w:r>
    </w:p>
    <w:p w14:paraId="4302C318" w14:textId="77777777" w:rsidR="00367381" w:rsidRPr="00DE3CDF" w:rsidRDefault="00367381" w:rsidP="00367381">
      <w:pPr>
        <w:pStyle w:val="Standard"/>
        <w:jc w:val="center"/>
        <w:rPr>
          <w:rFonts w:ascii="Trebuchet MS" w:hAnsi="Trebuchet MS"/>
          <w:caps/>
          <w:color w:val="0000FF"/>
          <w:spacing w:val="100"/>
          <w:sz w:val="28"/>
        </w:rPr>
      </w:pPr>
    </w:p>
    <w:p w14:paraId="5C033B8B" w14:textId="77777777" w:rsidR="00367381" w:rsidRPr="00DE3CDF" w:rsidRDefault="00367381" w:rsidP="00367381">
      <w:pPr>
        <w:pStyle w:val="Standard"/>
        <w:jc w:val="center"/>
        <w:rPr>
          <w:rFonts w:ascii="Trebuchet MS" w:hAnsi="Trebuchet MS"/>
          <w:b/>
          <w:caps/>
          <w:color w:val="FF0000"/>
          <w:spacing w:val="40"/>
        </w:rPr>
      </w:pPr>
      <w:r w:rsidRPr="00DE3CDF">
        <w:rPr>
          <w:rFonts w:ascii="Trebuchet MS" w:hAnsi="Trebuchet MS"/>
          <w:b/>
          <w:caps/>
          <w:color w:val="FF0000"/>
          <w:spacing w:val="40"/>
        </w:rPr>
        <w:t xml:space="preserve">Lab </w:t>
      </w:r>
      <w:r w:rsidR="00B759BD" w:rsidRPr="00DE3CDF">
        <w:rPr>
          <w:rFonts w:ascii="Trebuchet MS" w:hAnsi="Trebuchet MS"/>
          <w:b/>
          <w:caps/>
          <w:color w:val="FF0000"/>
          <w:spacing w:val="40"/>
        </w:rPr>
        <w:t>1</w:t>
      </w:r>
    </w:p>
    <w:p w14:paraId="03103CCF" w14:textId="6D5F0546" w:rsidR="009F6376" w:rsidRPr="00DE3CDF" w:rsidRDefault="005469E9">
      <w:pPr>
        <w:pStyle w:val="Standard"/>
        <w:spacing w:line="360" w:lineRule="auto"/>
        <w:rPr>
          <w:rFonts w:ascii="Trebuchet MS" w:hAnsi="Trebuchet MS"/>
          <w:b/>
          <w:bCs/>
          <w:color w:val="000080"/>
        </w:rPr>
      </w:pPr>
      <w:r w:rsidRPr="00DE3CDF">
        <w:rPr>
          <w:rFonts w:ascii="Trebuchet MS" w:hAnsi="Trebuchet MS"/>
          <w:b/>
          <w:bCs/>
          <w:color w:val="000080"/>
        </w:rPr>
        <w:t xml:space="preserve">1. </w:t>
      </w:r>
      <w:r w:rsidR="00697911">
        <w:rPr>
          <w:rFonts w:ascii="Trebuchet MS" w:hAnsi="Trebuchet MS"/>
          <w:b/>
          <w:bCs/>
          <w:color w:val="000080"/>
        </w:rPr>
        <w:t>Wstęp</w:t>
      </w:r>
    </w:p>
    <w:p w14:paraId="20F98799" w14:textId="77777777" w:rsidR="00F53B8B" w:rsidRPr="00DE3CDF" w:rsidRDefault="00F53B8B" w:rsidP="00605664">
      <w:pPr>
        <w:pStyle w:val="Bezodstpw"/>
        <w:jc w:val="both"/>
        <w:rPr>
          <w:rFonts w:ascii="Trebuchet MS" w:hAnsi="Trebuchet MS"/>
        </w:rPr>
      </w:pPr>
    </w:p>
    <w:p w14:paraId="1FD3CD7B" w14:textId="77777777" w:rsidR="00442B6A" w:rsidRPr="00442B6A" w:rsidRDefault="00442B6A" w:rsidP="00442B6A">
      <w:pPr>
        <w:pStyle w:val="Bezodstpw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Zapewnienie wysokiego poziomu bezpieczeństwa systemów teleinformatycznych wiąże się z koniecznością konfiguracji wielu elementów sprzętowych i programowych takich jak m.in. sieci VPN, systemy kontroli dostępu, </w:t>
      </w:r>
      <w:r w:rsidRPr="00442B6A">
        <w:rPr>
          <w:rFonts w:ascii="Trebuchet MS" w:hAnsi="Trebuchet MS"/>
        </w:rPr>
        <w:t>zap</w:t>
      </w:r>
      <w:r>
        <w:rPr>
          <w:rFonts w:ascii="Trebuchet MS" w:hAnsi="Trebuchet MS"/>
        </w:rPr>
        <w:t>ory</w:t>
      </w:r>
      <w:r w:rsidRPr="00442B6A">
        <w:rPr>
          <w:rFonts w:ascii="Trebuchet MS" w:hAnsi="Trebuchet MS"/>
        </w:rPr>
        <w:t xml:space="preserve"> ogniow</w:t>
      </w:r>
      <w:r>
        <w:rPr>
          <w:rFonts w:ascii="Trebuchet MS" w:hAnsi="Trebuchet MS"/>
        </w:rPr>
        <w:t>e (ang. firewall)</w:t>
      </w:r>
      <w:r w:rsidRPr="00442B6A">
        <w:rPr>
          <w:rFonts w:ascii="Trebuchet MS" w:hAnsi="Trebuchet MS"/>
        </w:rPr>
        <w:t>, syste</w:t>
      </w:r>
      <w:r>
        <w:rPr>
          <w:rFonts w:ascii="Trebuchet MS" w:hAnsi="Trebuchet MS"/>
        </w:rPr>
        <w:t xml:space="preserve">my </w:t>
      </w:r>
      <w:r w:rsidRPr="00442B6A">
        <w:rPr>
          <w:rFonts w:ascii="Trebuchet MS" w:hAnsi="Trebuchet MS"/>
        </w:rPr>
        <w:t>wykrywania włamań</w:t>
      </w:r>
      <w:r>
        <w:rPr>
          <w:rFonts w:ascii="Trebuchet MS" w:hAnsi="Trebuchet MS"/>
        </w:rPr>
        <w:t xml:space="preserve"> (IDS)</w:t>
      </w:r>
      <w:r w:rsidRPr="00442B6A">
        <w:rPr>
          <w:rFonts w:ascii="Trebuchet MS" w:hAnsi="Trebuchet MS"/>
        </w:rPr>
        <w:t xml:space="preserve">, </w:t>
      </w:r>
      <w:r>
        <w:rPr>
          <w:rFonts w:ascii="Trebuchet MS" w:hAnsi="Trebuchet MS"/>
        </w:rPr>
        <w:t>systemów antywirusowych, systemów SIEM, itp.</w:t>
      </w:r>
      <w:r w:rsidRPr="00442B6A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Poprawna konfiguracja wszystkich elementów oraz ostateczna weryfikacja osiągniętego rzeczywistego poziomu bezpieczeństwa w </w:t>
      </w:r>
      <w:r w:rsidRPr="00442B6A">
        <w:rPr>
          <w:rFonts w:ascii="Trebuchet MS" w:hAnsi="Trebuchet MS"/>
        </w:rPr>
        <w:t xml:space="preserve">takim środowisku </w:t>
      </w:r>
      <w:r>
        <w:rPr>
          <w:rFonts w:ascii="Trebuchet MS" w:hAnsi="Trebuchet MS"/>
        </w:rPr>
        <w:t xml:space="preserve">wymaga o wiele więcej wiedzy i wysiłku niż tylko </w:t>
      </w:r>
      <w:r w:rsidRPr="00442B6A">
        <w:rPr>
          <w:rFonts w:ascii="Trebuchet MS" w:hAnsi="Trebuchet MS"/>
        </w:rPr>
        <w:t>uruchomienie zautomatyzowanych narzędzi. Fałszywe poczucie bezpieczeństwa może łatwo spowodować utratę krytycznych danych i zasobów.</w:t>
      </w:r>
    </w:p>
    <w:p w14:paraId="1B7EAA72" w14:textId="5B7BD0ED" w:rsidR="00442B6A" w:rsidRPr="00442B6A" w:rsidRDefault="00442B6A" w:rsidP="00442B6A">
      <w:pPr>
        <w:pStyle w:val="Bezodstpw"/>
        <w:jc w:val="both"/>
        <w:rPr>
          <w:rFonts w:ascii="Trebuchet MS" w:hAnsi="Trebuchet MS"/>
        </w:rPr>
      </w:pPr>
      <w:r w:rsidRPr="00442B6A">
        <w:rPr>
          <w:rFonts w:ascii="Trebuchet MS" w:hAnsi="Trebuchet MS"/>
        </w:rPr>
        <w:t xml:space="preserve">Zaawansowane testy </w:t>
      </w:r>
      <w:r>
        <w:rPr>
          <w:rFonts w:ascii="Trebuchet MS" w:hAnsi="Trebuchet MS"/>
        </w:rPr>
        <w:t xml:space="preserve">bezpieczeństwa </w:t>
      </w:r>
      <w:r w:rsidRPr="00442B6A">
        <w:rPr>
          <w:rFonts w:ascii="Trebuchet MS" w:hAnsi="Trebuchet MS"/>
        </w:rPr>
        <w:t xml:space="preserve">dla środowisk o wysokim </w:t>
      </w:r>
      <w:r>
        <w:rPr>
          <w:rFonts w:ascii="Trebuchet MS" w:hAnsi="Trebuchet MS"/>
        </w:rPr>
        <w:t xml:space="preserve">poziomie złożoności </w:t>
      </w:r>
      <w:r w:rsidRPr="00442B6A">
        <w:rPr>
          <w:rFonts w:ascii="Trebuchet MS" w:hAnsi="Trebuchet MS"/>
        </w:rPr>
        <w:t xml:space="preserve">wykracza poza podstawowe </w:t>
      </w:r>
      <w:r w:rsidR="004E2126">
        <w:rPr>
          <w:rFonts w:ascii="Trebuchet MS" w:hAnsi="Trebuchet MS"/>
        </w:rPr>
        <w:t xml:space="preserve">domyślne konfiguracje czy też </w:t>
      </w:r>
      <w:r w:rsidRPr="00442B6A">
        <w:rPr>
          <w:rFonts w:ascii="Trebuchet MS" w:hAnsi="Trebuchet MS"/>
        </w:rPr>
        <w:t>automatyczne</w:t>
      </w:r>
      <w:r w:rsidR="004E2126">
        <w:rPr>
          <w:rFonts w:ascii="Trebuchet MS" w:hAnsi="Trebuchet MS"/>
        </w:rPr>
        <w:t xml:space="preserve"> </w:t>
      </w:r>
      <w:r w:rsidR="004E2126" w:rsidRPr="00442B6A">
        <w:rPr>
          <w:rFonts w:ascii="Trebuchet MS" w:hAnsi="Trebuchet MS"/>
        </w:rPr>
        <w:t>skanowanie</w:t>
      </w:r>
      <w:r w:rsidRPr="00442B6A">
        <w:rPr>
          <w:rFonts w:ascii="Trebuchet MS" w:hAnsi="Trebuchet MS"/>
        </w:rPr>
        <w:t xml:space="preserve">. </w:t>
      </w:r>
      <w:r w:rsidR="00C06D1A">
        <w:rPr>
          <w:rFonts w:ascii="Trebuchet MS" w:hAnsi="Trebuchet MS"/>
        </w:rPr>
        <w:t xml:space="preserve">Na zajęciach laboratoryjnych realizowanych w ramach kursu </w:t>
      </w:r>
      <w:proofErr w:type="spellStart"/>
      <w:r w:rsidR="00C06D1A">
        <w:rPr>
          <w:rFonts w:ascii="Trebuchet MS" w:hAnsi="Trebuchet MS"/>
        </w:rPr>
        <w:t>Cyberbezpieczeństwo</w:t>
      </w:r>
      <w:proofErr w:type="spellEnd"/>
      <w:r w:rsidR="00C06D1A">
        <w:rPr>
          <w:rFonts w:ascii="Trebuchet MS" w:hAnsi="Trebuchet MS"/>
        </w:rPr>
        <w:t>, dokonamy krótkiego przeglądu wybranych zagadnień, problemów, technik i narzędzi, które są istotne dla właściwego rozumienia i kształtowania poziomu bezpieczeństwa systemów teleinformatycznych</w:t>
      </w:r>
      <w:r w:rsidRPr="00442B6A">
        <w:rPr>
          <w:rFonts w:ascii="Trebuchet MS" w:hAnsi="Trebuchet MS"/>
        </w:rPr>
        <w:t>.</w:t>
      </w:r>
    </w:p>
    <w:p w14:paraId="655DAB2F" w14:textId="77777777" w:rsidR="00442B6A" w:rsidRPr="00442B6A" w:rsidRDefault="00442B6A" w:rsidP="00442B6A">
      <w:pPr>
        <w:pStyle w:val="Bezodstpw"/>
        <w:jc w:val="both"/>
        <w:rPr>
          <w:rFonts w:ascii="Trebuchet MS" w:hAnsi="Trebuchet MS"/>
        </w:rPr>
      </w:pPr>
    </w:p>
    <w:p w14:paraId="557D06C2" w14:textId="1D3BFB2C" w:rsidR="007D4A80" w:rsidRDefault="00442B6A" w:rsidP="00442B6A">
      <w:pPr>
        <w:pStyle w:val="Bezodstpw"/>
        <w:jc w:val="both"/>
        <w:rPr>
          <w:rFonts w:ascii="Trebuchet MS" w:hAnsi="Trebuchet MS"/>
        </w:rPr>
      </w:pPr>
      <w:r w:rsidRPr="00442B6A">
        <w:rPr>
          <w:rFonts w:ascii="Trebuchet MS" w:hAnsi="Trebuchet MS"/>
        </w:rPr>
        <w:t xml:space="preserve">Pierwsza część </w:t>
      </w:r>
      <w:r w:rsidR="00175520">
        <w:rPr>
          <w:rFonts w:ascii="Trebuchet MS" w:hAnsi="Trebuchet MS"/>
        </w:rPr>
        <w:t xml:space="preserve">semestru </w:t>
      </w:r>
      <w:r w:rsidRPr="00442B6A">
        <w:rPr>
          <w:rFonts w:ascii="Trebuchet MS" w:hAnsi="Trebuchet MS"/>
        </w:rPr>
        <w:t xml:space="preserve">poświęcona jest </w:t>
      </w:r>
      <w:r w:rsidR="00175520">
        <w:rPr>
          <w:rFonts w:ascii="Trebuchet MS" w:hAnsi="Trebuchet MS"/>
        </w:rPr>
        <w:t xml:space="preserve">wybranym </w:t>
      </w:r>
      <w:r w:rsidRPr="00442B6A">
        <w:rPr>
          <w:rFonts w:ascii="Trebuchet MS" w:hAnsi="Trebuchet MS"/>
        </w:rPr>
        <w:t>problemom bezpieczeństwa związany</w:t>
      </w:r>
      <w:r w:rsidR="00175520">
        <w:rPr>
          <w:rFonts w:ascii="Trebuchet MS" w:hAnsi="Trebuchet MS"/>
        </w:rPr>
        <w:t>ch</w:t>
      </w:r>
      <w:r w:rsidRPr="00442B6A">
        <w:rPr>
          <w:rFonts w:ascii="Trebuchet MS" w:hAnsi="Trebuchet MS"/>
        </w:rPr>
        <w:t xml:space="preserve"> z historyczną </w:t>
      </w:r>
      <w:r w:rsidR="00175520">
        <w:rPr>
          <w:rFonts w:ascii="Trebuchet MS" w:hAnsi="Trebuchet MS"/>
        </w:rPr>
        <w:t xml:space="preserve">i współczesną </w:t>
      </w:r>
      <w:r w:rsidR="00956EB2">
        <w:rPr>
          <w:rFonts w:ascii="Trebuchet MS" w:hAnsi="Trebuchet MS"/>
        </w:rPr>
        <w:t>kryptografią</w:t>
      </w:r>
      <w:r w:rsidRPr="00442B6A">
        <w:rPr>
          <w:rFonts w:ascii="Trebuchet MS" w:hAnsi="Trebuchet MS"/>
        </w:rPr>
        <w:t xml:space="preserve">. W tej części </w:t>
      </w:r>
      <w:r w:rsidR="00175520">
        <w:rPr>
          <w:rFonts w:ascii="Trebuchet MS" w:hAnsi="Trebuchet MS"/>
        </w:rPr>
        <w:t xml:space="preserve">zilustrujemy podstawowe założenia i możliwości algorytmów kryptograficznych z użyciem wybranych narzędzi takich jak </w:t>
      </w:r>
      <w:proofErr w:type="spellStart"/>
      <w:r w:rsidRPr="00442B6A">
        <w:rPr>
          <w:rFonts w:ascii="Trebuchet MS" w:hAnsi="Trebuchet MS"/>
        </w:rPr>
        <w:t>CrypTool</w:t>
      </w:r>
      <w:proofErr w:type="spellEnd"/>
      <w:r w:rsidR="00175520">
        <w:rPr>
          <w:rFonts w:ascii="Trebuchet MS" w:hAnsi="Trebuchet MS"/>
        </w:rPr>
        <w:t xml:space="preserve">. Ćwiczenia pozwolą na poznanie podstawowych typów algorytmów jak i też zwrócą uwagę na potencjalne problemy i słabości wykorzystywanych w ochronie systemów </w:t>
      </w:r>
      <w:r w:rsidRPr="00442B6A">
        <w:rPr>
          <w:rFonts w:ascii="Trebuchet MS" w:hAnsi="Trebuchet MS"/>
        </w:rPr>
        <w:t xml:space="preserve">algorytmów kryptograficznych. </w:t>
      </w:r>
      <w:r w:rsidR="0084024C">
        <w:rPr>
          <w:rFonts w:ascii="Trebuchet MS" w:hAnsi="Trebuchet MS"/>
        </w:rPr>
        <w:t xml:space="preserve">Poznamy </w:t>
      </w:r>
      <w:r w:rsidRPr="00442B6A">
        <w:rPr>
          <w:rFonts w:ascii="Trebuchet MS" w:hAnsi="Trebuchet MS"/>
        </w:rPr>
        <w:t>najważniejsz</w:t>
      </w:r>
      <w:r w:rsidR="0084024C">
        <w:rPr>
          <w:rFonts w:ascii="Trebuchet MS" w:hAnsi="Trebuchet MS"/>
        </w:rPr>
        <w:t>e</w:t>
      </w:r>
      <w:r w:rsidRPr="00442B6A">
        <w:rPr>
          <w:rFonts w:ascii="Trebuchet MS" w:hAnsi="Trebuchet MS"/>
        </w:rPr>
        <w:t xml:space="preserve"> kierunk</w:t>
      </w:r>
      <w:r w:rsidR="0084024C">
        <w:rPr>
          <w:rFonts w:ascii="Trebuchet MS" w:hAnsi="Trebuchet MS"/>
        </w:rPr>
        <w:t>i</w:t>
      </w:r>
      <w:r w:rsidRPr="00442B6A">
        <w:rPr>
          <w:rFonts w:ascii="Trebuchet MS" w:hAnsi="Trebuchet MS"/>
        </w:rPr>
        <w:t xml:space="preserve"> we współczesnej kryptografii oraz podstawowe zasady, jak dobrać najodpowiedniejsze algorytmy i jak z nich korzystać. Mając wiedzę z tej części </w:t>
      </w:r>
      <w:r w:rsidR="0084024C">
        <w:rPr>
          <w:rFonts w:ascii="Trebuchet MS" w:hAnsi="Trebuchet MS"/>
        </w:rPr>
        <w:t xml:space="preserve">będziemy </w:t>
      </w:r>
      <w:r w:rsidRPr="00442B6A">
        <w:rPr>
          <w:rFonts w:ascii="Trebuchet MS" w:hAnsi="Trebuchet MS"/>
        </w:rPr>
        <w:t xml:space="preserve">w stanie zapewnić poufność i zweryfikować integralność danych. </w:t>
      </w:r>
    </w:p>
    <w:p w14:paraId="387934C4" w14:textId="5EA231A7" w:rsidR="009B77D8" w:rsidRDefault="009B77D8" w:rsidP="00442B6A">
      <w:pPr>
        <w:pStyle w:val="Bezodstpw"/>
        <w:jc w:val="both"/>
        <w:rPr>
          <w:rFonts w:ascii="Trebuchet MS" w:hAnsi="Trebuchet MS"/>
        </w:rPr>
      </w:pPr>
      <w:r>
        <w:rPr>
          <w:rFonts w:ascii="Trebuchet MS" w:hAnsi="Trebuchet MS"/>
        </w:rPr>
        <w:t>Druga część semestru poświęcona jest przeglądowi wybranych zagadnień</w:t>
      </w:r>
      <w:r w:rsidR="00237527">
        <w:rPr>
          <w:rFonts w:ascii="Trebuchet MS" w:hAnsi="Trebuchet MS"/>
        </w:rPr>
        <w:t xml:space="preserve"> z procesu oceny poziomu bezpieczeństwa</w:t>
      </w:r>
      <w:r w:rsidR="00416867">
        <w:rPr>
          <w:rFonts w:ascii="Trebuchet MS" w:hAnsi="Trebuchet MS"/>
        </w:rPr>
        <w:t xml:space="preserve">, a który to proces nazywany jest testami penetracyjnymi. W tym kontekście poznamy rolę i znaczenie tzw. białego wywiadu sieciowego (ang. Open Source </w:t>
      </w:r>
      <w:proofErr w:type="spellStart"/>
      <w:r w:rsidR="00416867">
        <w:rPr>
          <w:rFonts w:ascii="Trebuchet MS" w:hAnsi="Trebuchet MS"/>
        </w:rPr>
        <w:t>Inteligence</w:t>
      </w:r>
      <w:proofErr w:type="spellEnd"/>
      <w:r w:rsidR="00416867">
        <w:rPr>
          <w:rFonts w:ascii="Trebuchet MS" w:hAnsi="Trebuchet MS"/>
        </w:rPr>
        <w:t>), pasywnego i aktywnego rekonesansu czy też narzędzia wspomagające proces oceny bezpieczeństwa usług sieciowych, a w tym aplikacji webowych.</w:t>
      </w:r>
      <w:r w:rsidR="00CD65F5">
        <w:rPr>
          <w:rFonts w:ascii="Trebuchet MS" w:hAnsi="Trebuchet MS"/>
        </w:rPr>
        <w:t xml:space="preserve"> Oprócz wybranych elementów testów penetracyjnych, poznamy również podstawowe metody zarządzania bezpieczeństwem </w:t>
      </w:r>
      <w:r w:rsidR="00956EB2">
        <w:rPr>
          <w:rFonts w:ascii="Trebuchet MS" w:hAnsi="Trebuchet MS"/>
        </w:rPr>
        <w:t>komunikacji z</w:t>
      </w:r>
      <w:r w:rsidR="00CD65F5">
        <w:rPr>
          <w:rFonts w:ascii="Trebuchet MS" w:hAnsi="Trebuchet MS"/>
        </w:rPr>
        <w:t xml:space="preserve"> wykorzystaniem aplikacji wspomagających definiowanie sieci VPN</w:t>
      </w:r>
      <w:r w:rsidR="004D3C05">
        <w:rPr>
          <w:rFonts w:ascii="Trebuchet MS" w:hAnsi="Trebuchet MS"/>
        </w:rPr>
        <w:t>.</w:t>
      </w:r>
    </w:p>
    <w:p w14:paraId="1CEA1973" w14:textId="77777777" w:rsidR="004D3C05" w:rsidRDefault="004D3C05" w:rsidP="00442B6A">
      <w:pPr>
        <w:pStyle w:val="Bezodstpw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W trakcie jednego semestru nie jest możliwe poznanie, a tym bardziej zgłębienie wszystkich istotnych zagadnień dotyczących </w:t>
      </w:r>
      <w:proofErr w:type="spellStart"/>
      <w:r>
        <w:rPr>
          <w:rFonts w:ascii="Trebuchet MS" w:hAnsi="Trebuchet MS"/>
        </w:rPr>
        <w:t>cyberbezpieczeństwa</w:t>
      </w:r>
      <w:proofErr w:type="spellEnd"/>
      <w:r>
        <w:rPr>
          <w:rFonts w:ascii="Trebuchet MS" w:hAnsi="Trebuchet MS"/>
        </w:rPr>
        <w:t>, ale mamy nadzieję, że ten semestr pozwoli zdobyć podstawową wiedzę i umiejętności w zakresie zarówno ochrony, jak i też oceny bezpieczeństwa systemów teleinformatycznych oraz pozwoli zainteresowanym tematyką bezpieczeństwa na dalsze samodzielne zgłębianie tego niezwykle istotnego nie tylko dla informatyki działu wiedzy.</w:t>
      </w:r>
    </w:p>
    <w:p w14:paraId="5BDF06E0" w14:textId="77777777" w:rsidR="009B77D8" w:rsidRPr="0084024C" w:rsidRDefault="009B77D8" w:rsidP="00442B6A">
      <w:pPr>
        <w:pStyle w:val="Bezodstpw"/>
        <w:jc w:val="both"/>
        <w:rPr>
          <w:rFonts w:ascii="Trebuchet MS" w:hAnsi="Trebuchet MS"/>
        </w:rPr>
      </w:pPr>
    </w:p>
    <w:p w14:paraId="16179EC3" w14:textId="77777777" w:rsidR="002A0498" w:rsidRDefault="002A0498">
      <w:pPr>
        <w:widowControl/>
        <w:suppressAutoHyphens w:val="0"/>
        <w:autoSpaceDN/>
        <w:textAlignment w:val="auto"/>
        <w:rPr>
          <w:rFonts w:ascii="Trebuchet MS" w:hAnsi="Trebuchet MS"/>
          <w:b/>
          <w:bCs/>
          <w:color w:val="000080"/>
        </w:rPr>
      </w:pPr>
      <w:r>
        <w:rPr>
          <w:rFonts w:ascii="Trebuchet MS" w:hAnsi="Trebuchet MS"/>
          <w:b/>
          <w:bCs/>
          <w:color w:val="000080"/>
        </w:rPr>
        <w:br w:type="page"/>
      </w:r>
    </w:p>
    <w:p w14:paraId="23325B16" w14:textId="77777777" w:rsidR="00395F94" w:rsidRPr="00237527" w:rsidRDefault="00EA29BE">
      <w:pPr>
        <w:widowControl/>
        <w:suppressAutoHyphens w:val="0"/>
        <w:autoSpaceDN/>
        <w:textAlignment w:val="auto"/>
        <w:rPr>
          <w:rFonts w:ascii="Trebuchet MS" w:hAnsi="Trebuchet MS"/>
          <w:b/>
          <w:bCs/>
          <w:color w:val="000080"/>
        </w:rPr>
      </w:pPr>
      <w:r w:rsidRPr="00237527">
        <w:rPr>
          <w:rFonts w:ascii="Trebuchet MS" w:hAnsi="Trebuchet MS"/>
          <w:b/>
          <w:bCs/>
          <w:color w:val="000080"/>
        </w:rPr>
        <w:lastRenderedPageBreak/>
        <w:t>2. Agenda</w:t>
      </w:r>
    </w:p>
    <w:p w14:paraId="5DDD0FF7" w14:textId="77777777" w:rsidR="00EA29BE" w:rsidRPr="00237527" w:rsidRDefault="00EA29BE">
      <w:pPr>
        <w:widowControl/>
        <w:suppressAutoHyphens w:val="0"/>
        <w:autoSpaceDN/>
        <w:textAlignment w:val="auto"/>
        <w:rPr>
          <w:rFonts w:ascii="Trebuchet MS" w:hAnsi="Trebuchet MS"/>
          <w:b/>
          <w:bCs/>
          <w:color w:val="000080"/>
        </w:rPr>
      </w:pPr>
    </w:p>
    <w:p w14:paraId="04BA60AF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Lab1 - </w:t>
      </w:r>
      <w:r w:rsidR="00714991" w:rsidRPr="00714991">
        <w:rPr>
          <w:rFonts w:ascii="Trebuchet MS" w:hAnsi="Trebuchet MS"/>
          <w:color w:val="auto"/>
          <w:lang w:val="pl-PL"/>
        </w:rPr>
        <w:t>Wstęp</w:t>
      </w:r>
    </w:p>
    <w:p w14:paraId="7D1BC6E7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Lab2 – </w:t>
      </w:r>
      <w:r w:rsidR="00714991" w:rsidRPr="00714991">
        <w:rPr>
          <w:rFonts w:ascii="Trebuchet MS" w:hAnsi="Trebuchet MS"/>
          <w:color w:val="auto"/>
          <w:lang w:val="pl-PL"/>
        </w:rPr>
        <w:t>Podstawowe techniki kryptograficzne</w:t>
      </w:r>
    </w:p>
    <w:p w14:paraId="2DAA8800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Lab3 – </w:t>
      </w:r>
      <w:r w:rsidR="00714991" w:rsidRPr="00714991">
        <w:rPr>
          <w:rFonts w:ascii="Trebuchet MS" w:hAnsi="Trebuchet MS"/>
          <w:color w:val="auto"/>
          <w:lang w:val="pl-PL"/>
        </w:rPr>
        <w:t>A</w:t>
      </w:r>
      <w:r w:rsidR="00714991">
        <w:rPr>
          <w:rFonts w:ascii="Trebuchet MS" w:hAnsi="Trebuchet MS"/>
          <w:color w:val="auto"/>
          <w:lang w:val="pl-PL"/>
        </w:rPr>
        <w:t>lgorytmy strumieniowe i blokowe</w:t>
      </w:r>
    </w:p>
    <w:p w14:paraId="02303A0D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Lab4 – </w:t>
      </w:r>
      <w:r w:rsidR="00714991" w:rsidRPr="00714991">
        <w:rPr>
          <w:rFonts w:ascii="Trebuchet MS" w:hAnsi="Trebuchet MS"/>
          <w:color w:val="auto"/>
          <w:lang w:val="pl-PL"/>
        </w:rPr>
        <w:t>Algorytmy asymetryczne</w:t>
      </w:r>
    </w:p>
    <w:p w14:paraId="0F2FB43B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Lab5 – </w:t>
      </w:r>
      <w:r w:rsidR="00714991" w:rsidRPr="00714991">
        <w:rPr>
          <w:rFonts w:ascii="Trebuchet MS" w:hAnsi="Trebuchet MS"/>
          <w:color w:val="auto"/>
          <w:lang w:val="pl-PL"/>
        </w:rPr>
        <w:t>At</w:t>
      </w:r>
      <w:r w:rsidR="00714991">
        <w:rPr>
          <w:rFonts w:ascii="Trebuchet MS" w:hAnsi="Trebuchet MS"/>
          <w:color w:val="auto"/>
          <w:lang w:val="pl-PL"/>
        </w:rPr>
        <w:t>aki na algorytmy kryptograficzne</w:t>
      </w:r>
    </w:p>
    <w:p w14:paraId="3421F50F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Lab6 – </w:t>
      </w:r>
      <w:r w:rsidR="00714991" w:rsidRPr="00714991">
        <w:rPr>
          <w:rFonts w:ascii="Trebuchet MS" w:hAnsi="Trebuchet MS"/>
          <w:color w:val="auto"/>
          <w:lang w:val="pl-PL"/>
        </w:rPr>
        <w:t>Kryptograficzne funkcje skrótu</w:t>
      </w:r>
    </w:p>
    <w:p w14:paraId="15C2FEB8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Lab7 – </w:t>
      </w:r>
      <w:r w:rsidR="00714991" w:rsidRPr="00714991">
        <w:rPr>
          <w:rFonts w:ascii="Trebuchet MS" w:hAnsi="Trebuchet MS"/>
          <w:color w:val="auto"/>
          <w:lang w:val="pl-PL"/>
        </w:rPr>
        <w:t>Z</w:t>
      </w:r>
      <w:r w:rsidR="00714991">
        <w:rPr>
          <w:rFonts w:ascii="Trebuchet MS" w:hAnsi="Trebuchet MS"/>
          <w:color w:val="auto"/>
          <w:lang w:val="pl-PL"/>
        </w:rPr>
        <w:t>astosowania algorytmów kryptograficznych</w:t>
      </w:r>
    </w:p>
    <w:p w14:paraId="74B28A25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Lab8 – </w:t>
      </w:r>
      <w:r w:rsidR="00714991" w:rsidRPr="00714991">
        <w:rPr>
          <w:rFonts w:ascii="Trebuchet MS" w:hAnsi="Trebuchet MS"/>
          <w:color w:val="auto"/>
          <w:lang w:val="pl-PL"/>
        </w:rPr>
        <w:t>Zagrożenia w sieciach i</w:t>
      </w:r>
      <w:r w:rsidR="00714991">
        <w:rPr>
          <w:rFonts w:ascii="Trebuchet MS" w:hAnsi="Trebuchet MS"/>
          <w:color w:val="auto"/>
          <w:lang w:val="pl-PL"/>
        </w:rPr>
        <w:t>nformatycznych</w:t>
      </w:r>
    </w:p>
    <w:p w14:paraId="006A9B37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Lab9 – </w:t>
      </w:r>
      <w:r w:rsidR="00714991" w:rsidRPr="00714991">
        <w:rPr>
          <w:rFonts w:ascii="Trebuchet MS" w:hAnsi="Trebuchet MS"/>
          <w:color w:val="auto"/>
          <w:lang w:val="pl-PL"/>
        </w:rPr>
        <w:t>Bezpieczna k</w:t>
      </w:r>
      <w:r w:rsidR="00714991">
        <w:rPr>
          <w:rFonts w:ascii="Trebuchet MS" w:hAnsi="Trebuchet MS"/>
          <w:color w:val="auto"/>
          <w:lang w:val="pl-PL"/>
        </w:rPr>
        <w:t>omunikacja sieciowa</w:t>
      </w:r>
    </w:p>
    <w:p w14:paraId="14D14481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Lab10 – </w:t>
      </w:r>
      <w:r w:rsidR="00DE28A8" w:rsidRPr="00714991">
        <w:rPr>
          <w:rFonts w:ascii="Trebuchet MS" w:hAnsi="Trebuchet MS"/>
          <w:color w:val="auto"/>
          <w:lang w:val="pl-PL"/>
        </w:rPr>
        <w:t>OSINT</w:t>
      </w:r>
    </w:p>
    <w:p w14:paraId="3B3DD332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Lab11 – </w:t>
      </w:r>
      <w:r w:rsidR="00714991" w:rsidRPr="00714991">
        <w:rPr>
          <w:rFonts w:ascii="Trebuchet MS" w:hAnsi="Trebuchet MS"/>
          <w:color w:val="auto"/>
          <w:lang w:val="pl-PL"/>
        </w:rPr>
        <w:t>Rekonesans sieciowy</w:t>
      </w:r>
    </w:p>
    <w:p w14:paraId="4DDBEB55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Lab12 – </w:t>
      </w:r>
      <w:r w:rsidR="00714991" w:rsidRPr="00714991">
        <w:rPr>
          <w:rFonts w:ascii="Trebuchet MS" w:hAnsi="Trebuchet MS"/>
          <w:color w:val="auto"/>
          <w:lang w:val="pl-PL"/>
        </w:rPr>
        <w:t>Wy</w:t>
      </w:r>
      <w:r w:rsidR="00714991">
        <w:rPr>
          <w:rFonts w:ascii="Trebuchet MS" w:hAnsi="Trebuchet MS"/>
          <w:color w:val="auto"/>
          <w:lang w:val="pl-PL"/>
        </w:rPr>
        <w:t>korzystanie podatności</w:t>
      </w:r>
    </w:p>
    <w:p w14:paraId="08E00D06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Lab13 – </w:t>
      </w:r>
      <w:r w:rsidR="00714991" w:rsidRPr="00714991">
        <w:rPr>
          <w:rFonts w:ascii="Trebuchet MS" w:hAnsi="Trebuchet MS"/>
          <w:color w:val="auto"/>
          <w:lang w:val="pl-PL"/>
        </w:rPr>
        <w:t xml:space="preserve">Bezpieczeństwo </w:t>
      </w:r>
      <w:r w:rsidR="00DE28A8" w:rsidRPr="00714991">
        <w:rPr>
          <w:rFonts w:ascii="Trebuchet MS" w:hAnsi="Trebuchet MS"/>
          <w:color w:val="auto"/>
          <w:lang w:val="pl-PL"/>
        </w:rPr>
        <w:t>WEB</w:t>
      </w:r>
      <w:r w:rsidR="00714991" w:rsidRPr="00714991">
        <w:rPr>
          <w:rFonts w:ascii="Trebuchet MS" w:hAnsi="Trebuchet MS"/>
          <w:color w:val="auto"/>
          <w:lang w:val="pl-PL"/>
        </w:rPr>
        <w:t xml:space="preserve"> cz.</w:t>
      </w:r>
      <w:r w:rsidR="00714991">
        <w:rPr>
          <w:rFonts w:ascii="Trebuchet MS" w:hAnsi="Trebuchet MS"/>
          <w:color w:val="auto"/>
          <w:lang w:val="pl-PL"/>
        </w:rPr>
        <w:t>1</w:t>
      </w:r>
      <w:r w:rsidR="00DE28A8" w:rsidRPr="00714991">
        <w:rPr>
          <w:rFonts w:ascii="Trebuchet MS" w:hAnsi="Trebuchet MS"/>
          <w:color w:val="auto"/>
          <w:lang w:val="pl-PL"/>
        </w:rPr>
        <w:t xml:space="preserve"> </w:t>
      </w:r>
    </w:p>
    <w:p w14:paraId="16605D4C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Lab14 – </w:t>
      </w:r>
      <w:r w:rsidR="00714991" w:rsidRPr="00714991">
        <w:rPr>
          <w:rFonts w:ascii="Trebuchet MS" w:hAnsi="Trebuchet MS"/>
          <w:color w:val="auto"/>
          <w:lang w:val="pl-PL"/>
        </w:rPr>
        <w:t>Bezpieczeństwo WEB cz.</w:t>
      </w:r>
      <w:r w:rsidR="00714991">
        <w:rPr>
          <w:rFonts w:ascii="Trebuchet MS" w:hAnsi="Trebuchet MS"/>
          <w:color w:val="auto"/>
          <w:lang w:val="pl-PL"/>
        </w:rPr>
        <w:t>2</w:t>
      </w:r>
    </w:p>
    <w:p w14:paraId="09E7F658" w14:textId="77777777" w:rsidR="00930BE1" w:rsidRPr="00714991" w:rsidRDefault="00930BE1" w:rsidP="00DE28A8">
      <w:pPr>
        <w:pStyle w:val="Nagwek2"/>
        <w:ind w:left="360"/>
        <w:rPr>
          <w:rFonts w:ascii="Trebuchet MS" w:hAnsi="Trebuchet MS"/>
          <w:color w:val="auto"/>
          <w:lang w:val="pl-PL"/>
        </w:rPr>
      </w:pPr>
      <w:r w:rsidRPr="00714991">
        <w:rPr>
          <w:rFonts w:ascii="Trebuchet MS" w:hAnsi="Trebuchet MS"/>
          <w:color w:val="auto"/>
          <w:lang w:val="pl-PL"/>
        </w:rPr>
        <w:t xml:space="preserve">Lab15 </w:t>
      </w:r>
      <w:r w:rsidR="00714991">
        <w:rPr>
          <w:rFonts w:ascii="Trebuchet MS" w:hAnsi="Trebuchet MS"/>
          <w:color w:val="auto"/>
          <w:lang w:val="pl-PL"/>
        </w:rPr>
        <w:t>–</w:t>
      </w:r>
      <w:r w:rsidRPr="00714991">
        <w:rPr>
          <w:rFonts w:ascii="Trebuchet MS" w:hAnsi="Trebuchet MS"/>
          <w:color w:val="auto"/>
          <w:lang w:val="pl-PL"/>
        </w:rPr>
        <w:t xml:space="preserve"> </w:t>
      </w:r>
      <w:r w:rsidR="00714991">
        <w:rPr>
          <w:rFonts w:ascii="Trebuchet MS" w:hAnsi="Trebuchet MS"/>
          <w:color w:val="auto"/>
          <w:lang w:val="pl-PL"/>
        </w:rPr>
        <w:t>Powtórzenie wiadomości</w:t>
      </w:r>
    </w:p>
    <w:p w14:paraId="22E23742" w14:textId="77777777" w:rsidR="00930BE1" w:rsidRPr="00714991" w:rsidRDefault="00930BE1">
      <w:pPr>
        <w:widowControl/>
        <w:suppressAutoHyphens w:val="0"/>
        <w:autoSpaceDN/>
        <w:textAlignment w:val="auto"/>
        <w:rPr>
          <w:rFonts w:ascii="Trebuchet MS" w:hAnsi="Trebuchet MS"/>
          <w:b/>
          <w:bCs/>
          <w:color w:val="000080"/>
        </w:rPr>
      </w:pPr>
    </w:p>
    <w:p w14:paraId="5B6E95AC" w14:textId="77777777" w:rsidR="00930BE1" w:rsidRPr="00714991" w:rsidRDefault="00930BE1">
      <w:pPr>
        <w:widowControl/>
        <w:suppressAutoHyphens w:val="0"/>
        <w:autoSpaceDN/>
        <w:textAlignment w:val="auto"/>
        <w:rPr>
          <w:rFonts w:ascii="Trebuchet MS" w:hAnsi="Trebuchet MS"/>
          <w:b/>
          <w:bCs/>
          <w:color w:val="000080"/>
        </w:rPr>
      </w:pPr>
    </w:p>
    <w:p w14:paraId="3C70D841" w14:textId="77777777" w:rsidR="009445B7" w:rsidRPr="00031396" w:rsidRDefault="00EA29BE" w:rsidP="00F059A9">
      <w:pPr>
        <w:pStyle w:val="Standard"/>
        <w:spacing w:line="360" w:lineRule="auto"/>
        <w:rPr>
          <w:rFonts w:ascii="Trebuchet MS" w:hAnsi="Trebuchet MS"/>
          <w:b/>
          <w:bCs/>
          <w:color w:val="000080"/>
        </w:rPr>
      </w:pPr>
      <w:r w:rsidRPr="00031396">
        <w:rPr>
          <w:rFonts w:ascii="Trebuchet MS" w:hAnsi="Trebuchet MS"/>
          <w:b/>
          <w:bCs/>
          <w:color w:val="000080"/>
        </w:rPr>
        <w:t>3</w:t>
      </w:r>
      <w:r w:rsidR="00F059A9" w:rsidRPr="00031396">
        <w:rPr>
          <w:rFonts w:ascii="Trebuchet MS" w:hAnsi="Trebuchet MS"/>
          <w:b/>
          <w:bCs/>
          <w:color w:val="000080"/>
        </w:rPr>
        <w:t>.</w:t>
      </w:r>
      <w:r w:rsidR="00031396" w:rsidRPr="00031396">
        <w:rPr>
          <w:rFonts w:ascii="Trebuchet MS" w:hAnsi="Trebuchet MS"/>
          <w:b/>
          <w:bCs/>
          <w:color w:val="000080"/>
        </w:rPr>
        <w:t>Podstwowe informacje i zasady</w:t>
      </w:r>
      <w:r w:rsidR="00F059A9" w:rsidRPr="00031396">
        <w:rPr>
          <w:rFonts w:ascii="Trebuchet MS" w:hAnsi="Trebuchet MS"/>
          <w:b/>
          <w:bCs/>
          <w:color w:val="000080"/>
        </w:rPr>
        <w:t xml:space="preserve"> </w:t>
      </w:r>
      <w:r w:rsidR="00031396" w:rsidRPr="00031396">
        <w:rPr>
          <w:rFonts w:ascii="Trebuchet MS" w:hAnsi="Trebuchet MS"/>
          <w:b/>
          <w:bCs/>
          <w:color w:val="000080"/>
        </w:rPr>
        <w:t>pracy.</w:t>
      </w:r>
    </w:p>
    <w:p w14:paraId="5024F740" w14:textId="77777777" w:rsidR="00DE3CDF" w:rsidRPr="00DE3CDF" w:rsidRDefault="00DE3CDF" w:rsidP="00FC75A6">
      <w:pPr>
        <w:pStyle w:val="Standard"/>
        <w:jc w:val="both"/>
        <w:rPr>
          <w:rFonts w:ascii="Trebuchet MS" w:hAnsi="Trebuchet MS"/>
          <w:lang w:eastAsia="pl-PL" w:bidi="ar-SA"/>
        </w:rPr>
      </w:pPr>
      <w:r w:rsidRPr="00DE3CDF">
        <w:rPr>
          <w:rFonts w:ascii="Trebuchet MS" w:hAnsi="Trebuchet MS"/>
          <w:lang w:eastAsia="pl-PL" w:bidi="ar-SA"/>
        </w:rPr>
        <w:t>Student powinien być przygotowany do każdego laboratorium. Oznacza to, że powinien najpierw przeczytać instrukcję i zapoznać się z elementami wymienionymi we wstępie.</w:t>
      </w:r>
    </w:p>
    <w:p w14:paraId="352E3096" w14:textId="77777777" w:rsidR="00DE3CDF" w:rsidRPr="00DE3CDF" w:rsidRDefault="00DE3CDF" w:rsidP="00FC75A6">
      <w:pPr>
        <w:pStyle w:val="Standard"/>
        <w:jc w:val="both"/>
        <w:rPr>
          <w:rFonts w:ascii="Trebuchet MS" w:hAnsi="Trebuchet MS"/>
          <w:lang w:eastAsia="pl-PL" w:bidi="ar-SA"/>
        </w:rPr>
      </w:pPr>
      <w:r w:rsidRPr="00DE3CDF">
        <w:rPr>
          <w:rFonts w:ascii="Trebuchet MS" w:hAnsi="Trebuchet MS"/>
          <w:lang w:eastAsia="pl-PL" w:bidi="ar-SA"/>
        </w:rPr>
        <w:t>W trakcie zajęć studenci wykonują czynności opisane w instrukcji i zapisują wyniki w raporcie z zajęć. Raport powinien również zawierać odpowiedzi na pytania i/lub</w:t>
      </w:r>
      <w:r>
        <w:rPr>
          <w:rFonts w:ascii="Trebuchet MS" w:hAnsi="Trebuchet MS"/>
          <w:lang w:eastAsia="pl-PL" w:bidi="ar-SA"/>
        </w:rPr>
        <w:t xml:space="preserve"> </w:t>
      </w:r>
      <w:r w:rsidRPr="00DE3CDF">
        <w:rPr>
          <w:rFonts w:ascii="Trebuchet MS" w:hAnsi="Trebuchet MS"/>
          <w:lang w:eastAsia="pl-PL" w:bidi="ar-SA"/>
        </w:rPr>
        <w:t>rozwiązania problemów.</w:t>
      </w:r>
      <w:r>
        <w:rPr>
          <w:rFonts w:ascii="Trebuchet MS" w:hAnsi="Trebuchet MS"/>
          <w:lang w:eastAsia="pl-PL" w:bidi="ar-SA"/>
        </w:rPr>
        <w:t xml:space="preserve"> </w:t>
      </w:r>
      <w:r w:rsidRPr="00DE3CDF">
        <w:rPr>
          <w:rFonts w:ascii="Trebuchet MS" w:hAnsi="Trebuchet MS"/>
          <w:lang w:eastAsia="pl-PL" w:bidi="ar-SA"/>
        </w:rPr>
        <w:t>Po zakończeniu zajęć studenci muszą zamieścić swoje raporty w miejscu wskazanym przez prowadzącego.</w:t>
      </w:r>
      <w:r>
        <w:rPr>
          <w:rFonts w:ascii="Trebuchet MS" w:hAnsi="Trebuchet MS"/>
          <w:lang w:eastAsia="pl-PL" w:bidi="ar-SA"/>
        </w:rPr>
        <w:t xml:space="preserve"> </w:t>
      </w:r>
      <w:r w:rsidRPr="00DE3CDF">
        <w:rPr>
          <w:rFonts w:ascii="Trebuchet MS" w:hAnsi="Trebuchet MS"/>
          <w:lang w:eastAsia="pl-PL" w:bidi="ar-SA"/>
        </w:rPr>
        <w:t>Podczas kolejnych zajęci studenci powinni być przygotowani do odpowiedzi na pytania związane z wykonywaną pracą i raportem.</w:t>
      </w:r>
    </w:p>
    <w:p w14:paraId="480AB845" w14:textId="77777777" w:rsidR="00DE3CDF" w:rsidRPr="00DE3CDF" w:rsidRDefault="00DE3CDF" w:rsidP="00DE3CDF">
      <w:pPr>
        <w:pStyle w:val="Standard"/>
        <w:spacing w:line="360" w:lineRule="auto"/>
        <w:rPr>
          <w:rFonts w:ascii="Trebuchet MS" w:hAnsi="Trebuchet MS"/>
          <w:lang w:eastAsia="pl-PL" w:bidi="ar-SA"/>
        </w:rPr>
      </w:pPr>
    </w:p>
    <w:p w14:paraId="5E4BF75F" w14:textId="77777777" w:rsidR="007870BF" w:rsidRPr="00DE28A8" w:rsidRDefault="00C46725" w:rsidP="007870BF">
      <w:pPr>
        <w:pStyle w:val="Bezodstpw"/>
        <w:rPr>
          <w:rFonts w:ascii="Trebuchet MS" w:hAnsi="Trebuchet MS"/>
        </w:rPr>
      </w:pPr>
      <w:r>
        <w:rPr>
          <w:rFonts w:ascii="Trebuchet MS" w:hAnsi="Trebuchet MS"/>
        </w:rPr>
        <w:t>Każdy student powinien</w:t>
      </w:r>
      <w:r w:rsidR="007870BF" w:rsidRPr="00DE28A8">
        <w:rPr>
          <w:rFonts w:ascii="Trebuchet MS" w:hAnsi="Trebuchet MS"/>
        </w:rPr>
        <w:t>:</w:t>
      </w:r>
    </w:p>
    <w:p w14:paraId="235DDC38" w14:textId="33D00D12" w:rsidR="007870BF" w:rsidRPr="00C46725" w:rsidRDefault="00C46725" w:rsidP="008D2635">
      <w:pPr>
        <w:pStyle w:val="Bezodstpw"/>
        <w:widowControl/>
        <w:numPr>
          <w:ilvl w:val="0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C46725">
        <w:rPr>
          <w:rFonts w:ascii="Trebuchet MS" w:hAnsi="Trebuchet MS"/>
        </w:rPr>
        <w:t>Ś</w:t>
      </w:r>
      <w:r>
        <w:rPr>
          <w:rFonts w:ascii="Trebuchet MS" w:hAnsi="Trebuchet MS"/>
        </w:rPr>
        <w:t xml:space="preserve">ledzić bieżące informacje na stronach kursu na </w:t>
      </w:r>
      <w:hyperlink r:id="rId7" w:history="1">
        <w:r w:rsidRPr="000E1B3C">
          <w:rPr>
            <w:rStyle w:val="Hipercze"/>
            <w:rFonts w:ascii="Trebuchet MS" w:hAnsi="Trebuchet MS"/>
          </w:rPr>
          <w:t>http://eportal.pwr.wroc.pl/</w:t>
        </w:r>
      </w:hyperlink>
      <w:r>
        <w:rPr>
          <w:rFonts w:ascii="Trebuchet MS" w:hAnsi="Trebuchet MS"/>
        </w:rPr>
        <w:t>, MS</w:t>
      </w:r>
      <w:r w:rsidR="00956EB2">
        <w:rPr>
          <w:rFonts w:ascii="Trebuchet MS" w:hAnsi="Trebuchet MS"/>
        </w:rPr>
        <w:t xml:space="preserve"> </w:t>
      </w:r>
      <w:proofErr w:type="spellStart"/>
      <w:proofErr w:type="gramStart"/>
      <w:r>
        <w:rPr>
          <w:rFonts w:ascii="Trebuchet MS" w:hAnsi="Trebuchet MS"/>
        </w:rPr>
        <w:t>Teams</w:t>
      </w:r>
      <w:proofErr w:type="spellEnd"/>
      <w:r>
        <w:rPr>
          <w:rFonts w:ascii="Trebuchet MS" w:hAnsi="Trebuchet MS"/>
        </w:rPr>
        <w:t>,</w:t>
      </w:r>
      <w:proofErr w:type="gramEnd"/>
      <w:r>
        <w:rPr>
          <w:rFonts w:ascii="Trebuchet MS" w:hAnsi="Trebuchet MS"/>
        </w:rPr>
        <w:t xml:space="preserve"> oraz przesyłanych na e-mail </w:t>
      </w:r>
    </w:p>
    <w:p w14:paraId="62D6089D" w14:textId="77777777" w:rsidR="008D2635" w:rsidRDefault="00C46725" w:rsidP="008D2635">
      <w:pPr>
        <w:pStyle w:val="Bezodstpw"/>
        <w:widowControl/>
        <w:numPr>
          <w:ilvl w:val="0"/>
          <w:numId w:val="23"/>
        </w:numPr>
        <w:suppressAutoHyphens w:val="0"/>
        <w:autoSpaceDN/>
        <w:textAlignment w:val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Ogólna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procedura</w:t>
      </w:r>
      <w:proofErr w:type="spellEnd"/>
    </w:p>
    <w:p w14:paraId="481558AF" w14:textId="77777777" w:rsidR="00384F09" w:rsidRDefault="00C46725" w:rsidP="00384F09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Pobierz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instrukcję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laboratoryjną</w:t>
      </w:r>
      <w:proofErr w:type="spellEnd"/>
    </w:p>
    <w:p w14:paraId="75F80FC2" w14:textId="77777777" w:rsidR="00C46725" w:rsidRDefault="00C46725" w:rsidP="00384F09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C46725">
        <w:rPr>
          <w:rFonts w:ascii="Trebuchet MS" w:hAnsi="Trebuchet MS"/>
        </w:rPr>
        <w:t>Dowiedz się, co jest potrzebne do pomyślnego wykonania laboratorium (co powinieneś wiedzieć, jakich narzędzi użyć itp.)</w:t>
      </w:r>
    </w:p>
    <w:p w14:paraId="48816BAE" w14:textId="77777777" w:rsidR="00083317" w:rsidRPr="00C46725" w:rsidRDefault="00C46725" w:rsidP="00384F09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C46725">
        <w:rPr>
          <w:rFonts w:ascii="Trebuchet MS" w:hAnsi="Trebuchet MS"/>
        </w:rPr>
        <w:t>Wykonaj polecenia zawarte w i</w:t>
      </w:r>
      <w:r>
        <w:rPr>
          <w:rFonts w:ascii="Trebuchet MS" w:hAnsi="Trebuchet MS"/>
        </w:rPr>
        <w:t>nstrukcji</w:t>
      </w:r>
    </w:p>
    <w:p w14:paraId="280CC2C3" w14:textId="77777777" w:rsidR="003B4A91" w:rsidRPr="00E26D83" w:rsidRDefault="00E26D83" w:rsidP="00384F09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E26D83">
        <w:rPr>
          <w:rFonts w:ascii="Trebuchet MS" w:hAnsi="Trebuchet MS"/>
        </w:rPr>
        <w:t xml:space="preserve">Po (w trakcie) wykonywania poleceń </w:t>
      </w:r>
      <w:r>
        <w:rPr>
          <w:rFonts w:ascii="Trebuchet MS" w:hAnsi="Trebuchet MS"/>
        </w:rPr>
        <w:t>sporządź raport zawierający w szczególności</w:t>
      </w:r>
      <w:r w:rsidR="00652E48" w:rsidRPr="00E26D83">
        <w:rPr>
          <w:rFonts w:ascii="Trebuchet MS" w:hAnsi="Trebuchet MS"/>
        </w:rPr>
        <w:t>:</w:t>
      </w:r>
    </w:p>
    <w:p w14:paraId="0C98706F" w14:textId="77777777" w:rsidR="00652E48" w:rsidRPr="00E26D83" w:rsidRDefault="00E26D83" w:rsidP="00652E48">
      <w:pPr>
        <w:pStyle w:val="Bezodstpw"/>
        <w:widowControl/>
        <w:numPr>
          <w:ilvl w:val="2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E26D83">
        <w:rPr>
          <w:rFonts w:ascii="Trebuchet MS" w:hAnsi="Trebuchet MS"/>
        </w:rPr>
        <w:t>krótkie podsumowanie wykonanych kroków i</w:t>
      </w:r>
      <w:r>
        <w:rPr>
          <w:rFonts w:ascii="Trebuchet MS" w:hAnsi="Trebuchet MS"/>
        </w:rPr>
        <w:t xml:space="preserve"> otrzymanych wyników (zrzuty ekranowe, wywołania instrukcji z parametrami, itp.) – Uwaga! Istotny jest również styl prezentacji, nie chodzi o to, aby w raporcie znalazło się „100 zrzutów ekranowych”.  </w:t>
      </w:r>
    </w:p>
    <w:p w14:paraId="4F1E11A3" w14:textId="0F57BBE6" w:rsidR="00652E48" w:rsidRPr="00E26D83" w:rsidRDefault="00E26D83" w:rsidP="00652E48">
      <w:pPr>
        <w:pStyle w:val="Bezodstpw"/>
        <w:widowControl/>
        <w:numPr>
          <w:ilvl w:val="2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E26D83">
        <w:rPr>
          <w:rFonts w:ascii="Trebuchet MS" w:hAnsi="Trebuchet MS"/>
        </w:rPr>
        <w:t>podsumowanie przebiegu i otrzymanych w</w:t>
      </w:r>
      <w:r w:rsidR="00956EB2">
        <w:rPr>
          <w:rFonts w:ascii="Trebuchet MS" w:hAnsi="Trebuchet MS"/>
        </w:rPr>
        <w:t>y</w:t>
      </w:r>
      <w:r w:rsidRPr="00E26D83">
        <w:rPr>
          <w:rFonts w:ascii="Trebuchet MS" w:hAnsi="Trebuchet MS"/>
        </w:rPr>
        <w:t xml:space="preserve">ników ćwiczenia, odpowiedź na pytania </w:t>
      </w:r>
      <w:r>
        <w:rPr>
          <w:rFonts w:ascii="Trebuchet MS" w:hAnsi="Trebuchet MS"/>
        </w:rPr>
        <w:t>(jeżeli są w instrukcji laboratoryjnej)</w:t>
      </w:r>
      <w:r w:rsidR="00913B7B" w:rsidRPr="00E26D83">
        <w:rPr>
          <w:rFonts w:ascii="Trebuchet MS" w:hAnsi="Trebuchet MS"/>
        </w:rPr>
        <w:t xml:space="preserve"> </w:t>
      </w:r>
    </w:p>
    <w:p w14:paraId="4F9786B6" w14:textId="35D35612" w:rsidR="004C78DE" w:rsidRPr="0091173C" w:rsidRDefault="0091173C" w:rsidP="004C78DE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>
        <w:rPr>
          <w:rFonts w:ascii="Trebuchet MS" w:hAnsi="Trebuchet MS"/>
        </w:rPr>
        <w:t xml:space="preserve">Przekaż raport na </w:t>
      </w:r>
      <w:r w:rsidR="009804DC" w:rsidRPr="0091173C">
        <w:rPr>
          <w:rFonts w:ascii="Trebuchet MS" w:hAnsi="Trebuchet MS"/>
        </w:rPr>
        <w:t xml:space="preserve"> </w:t>
      </w:r>
      <w:hyperlink r:id="rId8" w:history="1">
        <w:r w:rsidR="00B135E6" w:rsidRPr="0091173C">
          <w:rPr>
            <w:rStyle w:val="Hipercze"/>
            <w:rFonts w:ascii="Trebuchet MS" w:hAnsi="Trebuchet MS"/>
          </w:rPr>
          <w:t>http://eportal.pwr.wroc.pl/</w:t>
        </w:r>
      </w:hyperlink>
    </w:p>
    <w:p w14:paraId="0317CE8F" w14:textId="77777777" w:rsidR="00815500" w:rsidRDefault="0091173C" w:rsidP="004C78DE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  <w:lang w:val="en-US"/>
        </w:rPr>
      </w:pPr>
      <w:proofErr w:type="spellStart"/>
      <w:r>
        <w:rPr>
          <w:rFonts w:ascii="Trebuchet MS" w:hAnsi="Trebuchet MS"/>
          <w:lang w:val="en-US"/>
        </w:rPr>
        <w:t>Każdy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raport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podlega</w:t>
      </w:r>
      <w:proofErr w:type="spellEnd"/>
      <w:r>
        <w:rPr>
          <w:rFonts w:ascii="Trebuchet MS" w:hAnsi="Trebuchet MS"/>
          <w:lang w:val="en-US"/>
        </w:rPr>
        <w:t xml:space="preserve"> </w:t>
      </w:r>
      <w:proofErr w:type="spellStart"/>
      <w:r>
        <w:rPr>
          <w:rFonts w:ascii="Trebuchet MS" w:hAnsi="Trebuchet MS"/>
          <w:lang w:val="en-US"/>
        </w:rPr>
        <w:t>ocenie</w:t>
      </w:r>
      <w:proofErr w:type="spellEnd"/>
      <w:r w:rsidR="00870B20">
        <w:rPr>
          <w:rFonts w:ascii="Trebuchet MS" w:hAnsi="Trebuchet MS"/>
          <w:lang w:val="en-US"/>
        </w:rPr>
        <w:t xml:space="preserve">. </w:t>
      </w:r>
    </w:p>
    <w:p w14:paraId="435C00A4" w14:textId="77777777" w:rsidR="00870B20" w:rsidRPr="0091173C" w:rsidRDefault="0091173C" w:rsidP="004C78DE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91173C">
        <w:rPr>
          <w:rFonts w:ascii="Trebuchet MS" w:hAnsi="Trebuchet MS"/>
        </w:rPr>
        <w:lastRenderedPageBreak/>
        <w:t xml:space="preserve">Ocena (liczba punktów) za raport odpowiada jego zawartości oraz </w:t>
      </w:r>
      <w:r w:rsidR="00070FD1">
        <w:rPr>
          <w:rFonts w:ascii="Trebuchet MS" w:hAnsi="Trebuchet MS"/>
        </w:rPr>
        <w:t>uzależniona jest również od punktualności przekazywanych wyników</w:t>
      </w:r>
      <w:r w:rsidR="00680223" w:rsidRPr="0091173C">
        <w:rPr>
          <w:rFonts w:ascii="Trebuchet MS" w:hAnsi="Trebuchet MS"/>
        </w:rPr>
        <w:t>.</w:t>
      </w:r>
    </w:p>
    <w:p w14:paraId="3B91725E" w14:textId="27E2986F" w:rsidR="0050677B" w:rsidRPr="00070FD1" w:rsidRDefault="00070FD1" w:rsidP="004C78DE">
      <w:pPr>
        <w:pStyle w:val="Bezodstpw"/>
        <w:widowControl/>
        <w:numPr>
          <w:ilvl w:val="1"/>
          <w:numId w:val="23"/>
        </w:numPr>
        <w:suppressAutoHyphens w:val="0"/>
        <w:autoSpaceDN/>
        <w:textAlignment w:val="auto"/>
        <w:rPr>
          <w:rFonts w:ascii="Trebuchet MS" w:hAnsi="Trebuchet MS"/>
        </w:rPr>
      </w:pPr>
      <w:r w:rsidRPr="00070FD1">
        <w:rPr>
          <w:rFonts w:ascii="Trebuchet MS" w:hAnsi="Trebuchet MS"/>
        </w:rPr>
        <w:t xml:space="preserve">Do </w:t>
      </w:r>
      <w:r>
        <w:rPr>
          <w:rFonts w:ascii="Trebuchet MS" w:hAnsi="Trebuchet MS"/>
        </w:rPr>
        <w:t xml:space="preserve">wcześniej wykonanych </w:t>
      </w:r>
      <w:r w:rsidRPr="00070FD1">
        <w:rPr>
          <w:rFonts w:ascii="Trebuchet MS" w:hAnsi="Trebuchet MS"/>
        </w:rPr>
        <w:t>raport</w:t>
      </w:r>
      <w:r>
        <w:rPr>
          <w:rFonts w:ascii="Trebuchet MS" w:hAnsi="Trebuchet MS"/>
        </w:rPr>
        <w:t>ów</w:t>
      </w:r>
      <w:r w:rsidRPr="00070FD1">
        <w:rPr>
          <w:rFonts w:ascii="Trebuchet MS" w:hAnsi="Trebuchet MS"/>
        </w:rPr>
        <w:t>, czy też p</w:t>
      </w:r>
      <w:r>
        <w:rPr>
          <w:rFonts w:ascii="Trebuchet MS" w:hAnsi="Trebuchet MS"/>
        </w:rPr>
        <w:t xml:space="preserve">odczas laboratorium prowadzący może </w:t>
      </w:r>
      <w:r w:rsidR="00956EB2">
        <w:rPr>
          <w:rFonts w:ascii="Trebuchet MS" w:hAnsi="Trebuchet MS"/>
        </w:rPr>
        <w:t>zadać</w:t>
      </w:r>
      <w:r>
        <w:rPr>
          <w:rFonts w:ascii="Trebuchet MS" w:hAnsi="Trebuchet MS"/>
        </w:rPr>
        <w:t xml:space="preserve"> dodatkowe pytania związane z treścią laboratorium czy też tematem ćwiczenia. </w:t>
      </w:r>
    </w:p>
    <w:p w14:paraId="55DD4202" w14:textId="77777777" w:rsidR="00EC79CE" w:rsidRPr="00070FD1" w:rsidRDefault="00EC79CE" w:rsidP="00EC79CE">
      <w:pPr>
        <w:pStyle w:val="Bezodstpw"/>
        <w:widowControl/>
        <w:suppressAutoHyphens w:val="0"/>
        <w:autoSpaceDN/>
        <w:ind w:left="1440"/>
        <w:textAlignment w:val="auto"/>
        <w:rPr>
          <w:rFonts w:ascii="Trebuchet MS" w:hAnsi="Trebuchet MS"/>
        </w:rPr>
      </w:pPr>
    </w:p>
    <w:p w14:paraId="243A39F8" w14:textId="77777777" w:rsidR="00AC3321" w:rsidRPr="00070FD1" w:rsidRDefault="00AC3321" w:rsidP="006F7950">
      <w:pPr>
        <w:widowControl/>
        <w:suppressAutoHyphens w:val="0"/>
        <w:autoSpaceDN/>
        <w:textAlignment w:val="auto"/>
        <w:rPr>
          <w:rFonts w:ascii="Trebuchet MS" w:hAnsi="Trebuchet MS"/>
          <w:b/>
          <w:bCs/>
          <w:color w:val="000080"/>
        </w:rPr>
      </w:pPr>
    </w:p>
    <w:p w14:paraId="68CEA081" w14:textId="77777777" w:rsidR="00103DA4" w:rsidRDefault="00070FD1" w:rsidP="00EC5715">
      <w:pPr>
        <w:pStyle w:val="Akapitzlist"/>
        <w:numPr>
          <w:ilvl w:val="0"/>
          <w:numId w:val="23"/>
        </w:numPr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Narzędzia</w:t>
      </w:r>
      <w:proofErr w:type="spellEnd"/>
    </w:p>
    <w:p w14:paraId="59F064A8" w14:textId="77777777" w:rsidR="00125A73" w:rsidRDefault="00125A73" w:rsidP="00125A73">
      <w:pPr>
        <w:pStyle w:val="Akapitzlist"/>
        <w:rPr>
          <w:rFonts w:ascii="Trebuchet MS" w:hAnsi="Trebuchet MS"/>
          <w:b/>
          <w:bCs/>
          <w:color w:val="000080"/>
          <w:lang w:val="en-GB"/>
        </w:rPr>
      </w:pPr>
    </w:p>
    <w:p w14:paraId="76525B2B" w14:textId="77777777" w:rsidR="00EC5715" w:rsidRDefault="00EC5715" w:rsidP="00EC5715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lang w:val="en-GB"/>
        </w:rPr>
      </w:pPr>
      <w:proofErr w:type="spellStart"/>
      <w:r w:rsidRPr="00125A73">
        <w:rPr>
          <w:rFonts w:ascii="Trebuchet MS" w:hAnsi="Trebuchet MS"/>
          <w:b/>
          <w:bCs/>
          <w:color w:val="000080"/>
        </w:rPr>
        <w:t>CrypTool</w:t>
      </w:r>
      <w:proofErr w:type="spellEnd"/>
      <w:r w:rsidR="006A3E01" w:rsidRPr="00125A73">
        <w:rPr>
          <w:rFonts w:ascii="Trebuchet MS" w:hAnsi="Trebuchet MS"/>
          <w:b/>
          <w:bCs/>
          <w:color w:val="000080"/>
        </w:rPr>
        <w:t xml:space="preserve"> 1</w:t>
      </w:r>
    </w:p>
    <w:p w14:paraId="50806E2A" w14:textId="77777777" w:rsidR="00862DCA" w:rsidRPr="007A6FC5" w:rsidRDefault="00FC75A6" w:rsidP="00212328">
      <w:pPr>
        <w:pStyle w:val="NormalnyWeb"/>
        <w:ind w:left="708"/>
        <w:jc w:val="both"/>
        <w:rPr>
          <w:rFonts w:ascii="Trebuchet MS" w:hAnsi="Trebuchet MS"/>
        </w:rPr>
      </w:pPr>
      <w:r w:rsidRPr="00FC75A6">
        <w:rPr>
          <w:rFonts w:ascii="Trebuchet MS" w:hAnsi="Trebuchet MS"/>
        </w:rPr>
        <w:t xml:space="preserve">Aplikacja </w:t>
      </w:r>
      <w:proofErr w:type="spellStart"/>
      <w:r w:rsidRPr="00FC75A6">
        <w:rPr>
          <w:rFonts w:ascii="Trebuchet MS" w:hAnsi="Trebuchet MS"/>
        </w:rPr>
        <w:t>CrypTool</w:t>
      </w:r>
      <w:proofErr w:type="spellEnd"/>
      <w:r w:rsidRPr="00FC75A6">
        <w:rPr>
          <w:rFonts w:ascii="Trebuchet MS" w:hAnsi="Trebuchet MS"/>
        </w:rPr>
        <w:t xml:space="preserve"> jest darmową aplikacją e-learningową dla systemu Windows. Można go używać do analizowania algorytmów kryptograficznych jak i ich praktycznego stosowania. Aktualna wersja aplikacji </w:t>
      </w:r>
      <w:proofErr w:type="spellStart"/>
      <w:r w:rsidRPr="00FC75A6">
        <w:rPr>
          <w:rFonts w:ascii="Trebuchet MS" w:hAnsi="Trebuchet MS"/>
        </w:rPr>
        <w:t>CrypTool</w:t>
      </w:r>
      <w:proofErr w:type="spellEnd"/>
      <w:r w:rsidRPr="00FC75A6">
        <w:rPr>
          <w:rFonts w:ascii="Trebuchet MS" w:hAnsi="Trebuchet MS"/>
        </w:rPr>
        <w:t xml:space="preserve"> (</w:t>
      </w:r>
      <w:proofErr w:type="spellStart"/>
      <w:r>
        <w:fldChar w:fldCharType="begin"/>
      </w:r>
      <w:r>
        <w:instrText>HYPERLINK "https://www.cryptool.org/en/ct1-downloads"</w:instrText>
      </w:r>
      <w:r>
        <w:fldChar w:fldCharType="separate"/>
      </w:r>
      <w:r w:rsidRPr="00FC75A6">
        <w:rPr>
          <w:rStyle w:val="Hipercze"/>
          <w:rFonts w:ascii="Trebuchet MS" w:hAnsi="Trebuchet MS"/>
        </w:rPr>
        <w:t>Download</w:t>
      </w:r>
      <w:proofErr w:type="spellEnd"/>
      <w:r>
        <w:rPr>
          <w:rStyle w:val="Hipercze"/>
          <w:rFonts w:ascii="Trebuchet MS" w:hAnsi="Trebuchet MS"/>
        </w:rPr>
        <w:fldChar w:fldCharType="end"/>
      </w:r>
      <w:r w:rsidRPr="00FC75A6">
        <w:rPr>
          <w:rFonts w:ascii="Trebuchet MS" w:hAnsi="Trebuchet MS"/>
        </w:rPr>
        <w:t>)) jest używana na całym świecie. Wspiera ona zarówno współczesne metody nauczania w szkołach i na uczelniach, jak i szkolenia dla pracowników i urzędników.</w:t>
      </w:r>
    </w:p>
    <w:p w14:paraId="6A0F30AD" w14:textId="72B3BDDD" w:rsidR="00862DCA" w:rsidRPr="00956EB2" w:rsidRDefault="00FC75A6" w:rsidP="00862DCA">
      <w:pPr>
        <w:widowControl/>
        <w:suppressAutoHyphens w:val="0"/>
        <w:autoSpaceDN/>
        <w:spacing w:before="100" w:beforeAutospacing="1" w:after="100" w:afterAutospacing="1"/>
        <w:ind w:left="708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 w:rsidRPr="00956EB2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Aktualna wersja</w:t>
      </w:r>
      <w:r w:rsidR="00956EB2" w:rsidRPr="00956EB2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 oferuje</w:t>
      </w:r>
      <w:r w:rsidRPr="00956EB2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 następujące możliwości</w:t>
      </w:r>
      <w:r w:rsidR="00862DCA" w:rsidRPr="00956EB2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:</w:t>
      </w:r>
    </w:p>
    <w:p w14:paraId="63CB3A82" w14:textId="77777777" w:rsidR="00FC75A6" w:rsidRPr="00FC75A6" w:rsidRDefault="00FC75A6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Liczne klasyczne i nowoczesne algorytmy kryptograficzne (szyfrowanie i odszyfrowywanie, generowanie kluczy, bezpieczne hasła, uwierzytelnianie, bezpieczne protokoły, ...) </w:t>
      </w:r>
    </w:p>
    <w:p w14:paraId="06906904" w14:textId="77777777" w:rsidR="00FC75A6" w:rsidRPr="007A6FC5" w:rsidRDefault="00FC75A6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 w:rsidRPr="007A6FC5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Wizualizacja kilku metod (np. Cezar, Enigma, RSA, </w:t>
      </w:r>
      <w:proofErr w:type="spellStart"/>
      <w:r w:rsidRPr="007A6FC5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Diffie-Hellman</w:t>
      </w:r>
      <w:proofErr w:type="spellEnd"/>
      <w:r w:rsidRPr="007A6FC5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, podpisy cyfrowe, AES) </w:t>
      </w:r>
    </w:p>
    <w:p w14:paraId="6D19857C" w14:textId="77777777" w:rsidR="00FC75A6" w:rsidRPr="00FC75A6" w:rsidRDefault="00FC75A6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proofErr w:type="spellStart"/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Kryptoanaliza</w:t>
      </w:r>
      <w:proofErr w:type="spellEnd"/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 niektórych algorytmów (np. </w:t>
      </w:r>
      <w:proofErr w:type="spellStart"/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Vigenère</w:t>
      </w:r>
      <w:proofErr w:type="spellEnd"/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, RSA, AES) </w:t>
      </w:r>
    </w:p>
    <w:p w14:paraId="0722C762" w14:textId="77777777" w:rsidR="00FC75A6" w:rsidRDefault="00FC75A6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Metody </w:t>
      </w:r>
      <w:proofErr w:type="spellStart"/>
      <w:r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kryptoanalityczne</w:t>
      </w:r>
      <w:proofErr w:type="spellEnd"/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 (np. entropia, n-gramy, autokorelacja) </w:t>
      </w:r>
    </w:p>
    <w:p w14:paraId="5C47AC47" w14:textId="77777777" w:rsidR="00FC75A6" w:rsidRDefault="00FC75A6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Metody pomocnicze (np. </w:t>
      </w:r>
      <w:r w:rsidR="00125A73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testy pierwszości</w:t>
      </w:r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, faktoryzacja, kodowanie </w:t>
      </w:r>
      <w:r w:rsidR="00125A73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Base64</w:t>
      </w:r>
      <w:r w:rsidRPr="00FC75A6"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 xml:space="preserve">) </w:t>
      </w:r>
    </w:p>
    <w:p w14:paraId="44A90A0B" w14:textId="77777777" w:rsidR="00862DCA" w:rsidRPr="00FC75A6" w:rsidRDefault="00125A73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>
        <w:rPr>
          <w:rFonts w:ascii="Trebuchet MS" w:eastAsia="Times New Roman" w:hAnsi="Trebuchet MS" w:cs="Times New Roman"/>
          <w:color w:val="auto"/>
          <w:kern w:val="0"/>
          <w:lang w:eastAsia="pl-PL" w:bidi="ar-SA"/>
        </w:rPr>
        <w:t>Przewodnik po teorii liczb</w:t>
      </w:r>
    </w:p>
    <w:p w14:paraId="23F31134" w14:textId="77777777" w:rsidR="00125A73" w:rsidRDefault="00125A73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val="en-GB" w:eastAsia="pl-PL" w:bidi="ar-SA"/>
        </w:rPr>
      </w:pPr>
      <w:proofErr w:type="spellStart"/>
      <w:r w:rsidRPr="00125A73">
        <w:rPr>
          <w:rFonts w:ascii="Trebuchet MS" w:eastAsia="Times New Roman" w:hAnsi="Trebuchet MS" w:cs="Times New Roman"/>
          <w:color w:val="auto"/>
          <w:kern w:val="0"/>
          <w:lang w:val="en-GB" w:eastAsia="pl-PL" w:bidi="ar-SA"/>
        </w:rPr>
        <w:t>Kompleksowa</w:t>
      </w:r>
      <w:proofErr w:type="spellEnd"/>
      <w:r w:rsidRPr="00125A73">
        <w:rPr>
          <w:rFonts w:ascii="Trebuchet MS" w:eastAsia="Times New Roman" w:hAnsi="Trebuchet MS" w:cs="Times New Roman"/>
          <w:color w:val="auto"/>
          <w:kern w:val="0"/>
          <w:lang w:val="en-GB" w:eastAsia="pl-PL" w:bidi="ar-SA"/>
        </w:rPr>
        <w:t xml:space="preserve"> </w:t>
      </w:r>
      <w:proofErr w:type="spellStart"/>
      <w:r w:rsidRPr="00125A73">
        <w:rPr>
          <w:rFonts w:ascii="Trebuchet MS" w:eastAsia="Times New Roman" w:hAnsi="Trebuchet MS" w:cs="Times New Roman"/>
          <w:color w:val="auto"/>
          <w:kern w:val="0"/>
          <w:lang w:val="en-GB" w:eastAsia="pl-PL" w:bidi="ar-SA"/>
        </w:rPr>
        <w:t>pomoc</w:t>
      </w:r>
      <w:proofErr w:type="spellEnd"/>
      <w:r w:rsidRPr="00125A73">
        <w:rPr>
          <w:rFonts w:ascii="Trebuchet MS" w:eastAsia="Times New Roman" w:hAnsi="Trebuchet MS" w:cs="Times New Roman"/>
          <w:color w:val="auto"/>
          <w:kern w:val="0"/>
          <w:lang w:val="en-GB" w:eastAsia="pl-PL" w:bidi="ar-SA"/>
        </w:rPr>
        <w:t xml:space="preserve"> online </w:t>
      </w:r>
    </w:p>
    <w:p w14:paraId="3EE7BD20" w14:textId="77777777" w:rsidR="00862DCA" w:rsidRPr="00125A73" w:rsidRDefault="00125A73" w:rsidP="00212328">
      <w:pPr>
        <w:widowControl/>
        <w:numPr>
          <w:ilvl w:val="0"/>
          <w:numId w:val="18"/>
        </w:numPr>
        <w:tabs>
          <w:tab w:val="clear" w:pos="720"/>
          <w:tab w:val="num" w:pos="1428"/>
        </w:tabs>
        <w:suppressAutoHyphens w:val="0"/>
        <w:autoSpaceDN/>
        <w:spacing w:before="100" w:beforeAutospacing="1" w:after="100" w:afterAutospacing="1"/>
        <w:ind w:left="1428"/>
        <w:jc w:val="both"/>
        <w:textAlignment w:val="auto"/>
        <w:rPr>
          <w:rFonts w:ascii="Trebuchet MS" w:eastAsia="Times New Roman" w:hAnsi="Trebuchet MS" w:cs="Times New Roman"/>
          <w:color w:val="auto"/>
          <w:kern w:val="0"/>
          <w:lang w:eastAsia="pl-PL" w:bidi="ar-SA"/>
        </w:rPr>
      </w:pPr>
      <w:r w:rsidRPr="00125A73">
        <w:rPr>
          <w:rFonts w:ascii="Trebuchet MS" w:eastAsia="Times New Roman" w:hAnsi="Trebuchet MS" w:cs="Times New Roman"/>
          <w:lang w:eastAsia="pl-PL"/>
        </w:rPr>
        <w:t>Skrypt pomocniczy z dodatkowymi informacjami na temat kryptologii</w:t>
      </w:r>
    </w:p>
    <w:p w14:paraId="5B4F482B" w14:textId="77777777" w:rsidR="00862DCA" w:rsidRDefault="00862DCA" w:rsidP="00EC5715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lang w:val="en-GB"/>
        </w:rPr>
      </w:pPr>
      <w:r>
        <w:rPr>
          <w:rFonts w:ascii="Trebuchet MS" w:hAnsi="Trebuchet MS"/>
          <w:b/>
          <w:bCs/>
          <w:color w:val="000080"/>
          <w:lang w:val="en-GB"/>
        </w:rPr>
        <w:t>VirtualB</w:t>
      </w:r>
      <w:r w:rsidR="00FF54F9">
        <w:rPr>
          <w:rFonts w:ascii="Trebuchet MS" w:hAnsi="Trebuchet MS"/>
          <w:b/>
          <w:bCs/>
          <w:color w:val="000080"/>
          <w:lang w:val="en-GB"/>
        </w:rPr>
        <w:t>ox</w:t>
      </w:r>
    </w:p>
    <w:p w14:paraId="0B9087C5" w14:textId="608E2ED1" w:rsidR="00BC3A28" w:rsidRPr="00125A73" w:rsidRDefault="00125A73" w:rsidP="00212328">
      <w:pPr>
        <w:pStyle w:val="Akapitzlist"/>
        <w:jc w:val="both"/>
        <w:rPr>
          <w:rFonts w:ascii="Trebuchet MS" w:hAnsi="Trebuchet MS"/>
          <w:bCs/>
          <w:sz w:val="24"/>
          <w:szCs w:val="24"/>
        </w:rPr>
      </w:pPr>
      <w:r w:rsidRPr="00125A73">
        <w:rPr>
          <w:rFonts w:ascii="Trebuchet MS" w:hAnsi="Trebuchet MS"/>
          <w:bCs/>
          <w:sz w:val="24"/>
          <w:szCs w:val="24"/>
        </w:rPr>
        <w:t xml:space="preserve">Pobierz i zainstaluj najnowszą wersję </w:t>
      </w:r>
      <w:hyperlink r:id="rId9" w:history="1">
        <w:r w:rsidRPr="00125A73">
          <w:rPr>
            <w:rStyle w:val="Hipercze"/>
            <w:rFonts w:ascii="Trebuchet MS" w:hAnsi="Trebuchet MS"/>
            <w:bCs/>
            <w:sz w:val="24"/>
            <w:szCs w:val="24"/>
          </w:rPr>
          <w:t xml:space="preserve">Oracle </w:t>
        </w:r>
        <w:proofErr w:type="spellStart"/>
        <w:r w:rsidRPr="00125A73">
          <w:rPr>
            <w:rStyle w:val="Hipercze"/>
            <w:rFonts w:ascii="Trebuchet MS" w:hAnsi="Trebuchet MS"/>
            <w:bCs/>
            <w:sz w:val="24"/>
            <w:szCs w:val="24"/>
          </w:rPr>
          <w:t>VirtualBox</w:t>
        </w:r>
        <w:proofErr w:type="spellEnd"/>
      </w:hyperlink>
      <w:r w:rsidRPr="00125A73">
        <w:rPr>
          <w:rStyle w:val="Hipercze"/>
          <w:rFonts w:ascii="Trebuchet MS" w:hAnsi="Trebuchet MS"/>
          <w:bCs/>
          <w:sz w:val="24"/>
          <w:szCs w:val="24"/>
        </w:rPr>
        <w:t xml:space="preserve"> </w:t>
      </w:r>
      <w:r w:rsidRPr="00125A73">
        <w:rPr>
          <w:rFonts w:ascii="Trebuchet MS" w:hAnsi="Trebuchet MS"/>
          <w:bCs/>
          <w:sz w:val="24"/>
          <w:szCs w:val="24"/>
        </w:rPr>
        <w:t xml:space="preserve">lub inne oprogramowanie </w:t>
      </w:r>
      <w:proofErr w:type="spellStart"/>
      <w:r w:rsidRPr="00125A73">
        <w:rPr>
          <w:rFonts w:ascii="Trebuchet MS" w:hAnsi="Trebuchet MS"/>
          <w:bCs/>
          <w:sz w:val="24"/>
          <w:szCs w:val="24"/>
        </w:rPr>
        <w:t>witualizacyjne</w:t>
      </w:r>
      <w:proofErr w:type="spellEnd"/>
      <w:r w:rsidRPr="00125A73">
        <w:rPr>
          <w:rFonts w:ascii="Trebuchet MS" w:hAnsi="Trebuchet MS"/>
          <w:bCs/>
          <w:sz w:val="24"/>
          <w:szCs w:val="24"/>
        </w:rPr>
        <w:t>, które pozwoli Ci uruchomić narzędzia wymagane w laboratoriach (</w:t>
      </w:r>
      <w:proofErr w:type="spellStart"/>
      <w:r>
        <w:rPr>
          <w:rFonts w:ascii="Trebuchet MS" w:hAnsi="Trebuchet MS"/>
          <w:bCs/>
          <w:sz w:val="24"/>
          <w:szCs w:val="24"/>
        </w:rPr>
        <w:t>C</w:t>
      </w:r>
      <w:r w:rsidRPr="00125A73">
        <w:rPr>
          <w:rFonts w:ascii="Trebuchet MS" w:hAnsi="Trebuchet MS"/>
          <w:bCs/>
          <w:sz w:val="24"/>
          <w:szCs w:val="24"/>
        </w:rPr>
        <w:t>ryptool</w:t>
      </w:r>
      <w:proofErr w:type="spellEnd"/>
      <w:r w:rsidRPr="00125A73">
        <w:rPr>
          <w:rFonts w:ascii="Trebuchet MS" w:hAnsi="Trebuchet MS"/>
          <w:bCs/>
          <w:sz w:val="24"/>
          <w:szCs w:val="24"/>
        </w:rPr>
        <w:t xml:space="preserve">, Kali </w:t>
      </w:r>
      <w:r>
        <w:rPr>
          <w:rFonts w:ascii="Trebuchet MS" w:hAnsi="Trebuchet MS"/>
          <w:bCs/>
          <w:sz w:val="24"/>
          <w:szCs w:val="24"/>
        </w:rPr>
        <w:t>L</w:t>
      </w:r>
      <w:r w:rsidRPr="00125A73">
        <w:rPr>
          <w:rFonts w:ascii="Trebuchet MS" w:hAnsi="Trebuchet MS"/>
          <w:bCs/>
          <w:sz w:val="24"/>
          <w:szCs w:val="24"/>
        </w:rPr>
        <w:t>inux, itp.).</w:t>
      </w:r>
      <w:r w:rsidR="00437CB8">
        <w:rPr>
          <w:rFonts w:ascii="Trebuchet MS" w:hAnsi="Trebuchet MS"/>
          <w:bCs/>
          <w:sz w:val="24"/>
          <w:szCs w:val="24"/>
        </w:rPr>
        <w:t xml:space="preserve"> Wspierana obecnie wersja to 6.1.38.</w:t>
      </w:r>
    </w:p>
    <w:p w14:paraId="42B5447E" w14:textId="77777777" w:rsidR="00BC3A28" w:rsidRPr="00125A73" w:rsidRDefault="00BC3A28" w:rsidP="00BC3A28">
      <w:pPr>
        <w:ind w:left="720"/>
        <w:rPr>
          <w:rFonts w:ascii="Trebuchet MS" w:hAnsi="Trebuchet MS"/>
          <w:b/>
          <w:bCs/>
          <w:color w:val="000080"/>
        </w:rPr>
      </w:pPr>
    </w:p>
    <w:p w14:paraId="3F116AE4" w14:textId="77777777" w:rsidR="0029364D" w:rsidRDefault="006D3A9A" w:rsidP="00D16F36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lang w:val="en-GB"/>
        </w:rPr>
      </w:pPr>
      <w:r>
        <w:rPr>
          <w:rFonts w:ascii="Trebuchet MS" w:hAnsi="Trebuchet MS"/>
          <w:b/>
          <w:bCs/>
          <w:color w:val="000080"/>
          <w:lang w:val="en-GB"/>
        </w:rPr>
        <w:t>Kali Linux</w:t>
      </w:r>
    </w:p>
    <w:p w14:paraId="1A3E93DB" w14:textId="77777777" w:rsidR="00A47C8A" w:rsidRPr="00212328" w:rsidRDefault="00212328" w:rsidP="00714E61">
      <w:pPr>
        <w:ind w:left="774"/>
        <w:jc w:val="both"/>
        <w:rPr>
          <w:rFonts w:ascii="Trebuchet MS" w:hAnsi="Trebuchet MS" w:cs="Book Antiqua"/>
        </w:rPr>
      </w:pPr>
      <w:r w:rsidRPr="00212328">
        <w:rPr>
          <w:rFonts w:ascii="Trebuchet MS" w:hAnsi="Trebuchet MS"/>
        </w:rPr>
        <w:t>Podczas badań laboratoryjnych będziemy korzystać głównie z narzędzi bezpieczeństwa zawartych w</w:t>
      </w:r>
      <w:r w:rsidR="007E490B" w:rsidRPr="00212328">
        <w:rPr>
          <w:rFonts w:ascii="Trebuchet MS" w:hAnsi="Trebuchet MS"/>
        </w:rPr>
        <w:t xml:space="preserve"> </w:t>
      </w:r>
      <w:hyperlink r:id="rId10" w:history="1">
        <w:r w:rsidR="00D16F36" w:rsidRPr="00212328">
          <w:rPr>
            <w:rStyle w:val="Hipercze"/>
            <w:rFonts w:ascii="Trebuchet MS" w:hAnsi="Trebuchet MS"/>
          </w:rPr>
          <w:t>Kali Linux</w:t>
        </w:r>
        <w:r w:rsidR="007E490B" w:rsidRPr="00212328">
          <w:rPr>
            <w:rStyle w:val="Hipercze"/>
            <w:rFonts w:ascii="Trebuchet MS" w:hAnsi="Trebuchet MS"/>
          </w:rPr>
          <w:t xml:space="preserve">. </w:t>
        </w:r>
        <w:r w:rsidR="00D16F36" w:rsidRPr="00212328">
          <w:rPr>
            <w:rStyle w:val="Hipercze"/>
            <w:rFonts w:ascii="Trebuchet MS" w:hAnsi="Trebuchet MS"/>
          </w:rPr>
          <w:t xml:space="preserve"> </w:t>
        </w:r>
        <w:r w:rsidR="00D16F36" w:rsidRPr="00212328">
          <w:rPr>
            <w:rStyle w:val="Hipercze"/>
            <w:rFonts w:ascii="Trebuchet MS" w:hAnsi="Trebuchet MS" w:cs="Book Antiqua"/>
          </w:rPr>
          <w:t>Kali Linux (Kali)</w:t>
        </w:r>
      </w:hyperlink>
      <w:r w:rsidR="00D16F36" w:rsidRPr="00212328">
        <w:rPr>
          <w:rFonts w:ascii="Trebuchet MS" w:hAnsi="Trebuchet MS" w:cs="Book Antiqua"/>
        </w:rPr>
        <w:t xml:space="preserve"> </w:t>
      </w:r>
      <w:r w:rsidRPr="00212328">
        <w:rPr>
          <w:rFonts w:ascii="Trebuchet MS" w:hAnsi="Trebuchet MS" w:cs="Book Antiqua"/>
        </w:rPr>
        <w:t>to dystrybucj</w:t>
      </w:r>
      <w:r>
        <w:rPr>
          <w:rFonts w:ascii="Trebuchet MS" w:hAnsi="Trebuchet MS" w:cs="Book Antiqua"/>
        </w:rPr>
        <w:t>a</w:t>
      </w:r>
      <w:r w:rsidRPr="00212328">
        <w:rPr>
          <w:rFonts w:ascii="Trebuchet MS" w:hAnsi="Trebuchet MS" w:cs="Book Antiqua"/>
        </w:rPr>
        <w:t xml:space="preserve"> Linuksa, któr</w:t>
      </w:r>
      <w:r>
        <w:rPr>
          <w:rFonts w:ascii="Trebuchet MS" w:hAnsi="Trebuchet MS" w:cs="Book Antiqua"/>
        </w:rPr>
        <w:t>a</w:t>
      </w:r>
      <w:r w:rsidRPr="00212328">
        <w:rPr>
          <w:rFonts w:ascii="Trebuchet MS" w:hAnsi="Trebuchet MS" w:cs="Book Antiqua"/>
        </w:rPr>
        <w:t xml:space="preserve"> został</w:t>
      </w:r>
      <w:r>
        <w:rPr>
          <w:rFonts w:ascii="Trebuchet MS" w:hAnsi="Trebuchet MS" w:cs="Book Antiqua"/>
        </w:rPr>
        <w:t>a</w:t>
      </w:r>
      <w:r w:rsidRPr="00212328">
        <w:rPr>
          <w:rFonts w:ascii="Trebuchet MS" w:hAnsi="Trebuchet MS" w:cs="Book Antiqua"/>
        </w:rPr>
        <w:t xml:space="preserve"> opracowan</w:t>
      </w:r>
      <w:r>
        <w:rPr>
          <w:rFonts w:ascii="Trebuchet MS" w:hAnsi="Trebuchet MS" w:cs="Book Antiqua"/>
        </w:rPr>
        <w:t>a</w:t>
      </w:r>
      <w:r w:rsidRPr="00212328">
        <w:rPr>
          <w:rFonts w:ascii="Trebuchet MS" w:hAnsi="Trebuchet MS" w:cs="Book Antiqua"/>
        </w:rPr>
        <w:t xml:space="preserve"> z naciskiem na zadanie testowania </w:t>
      </w:r>
      <w:r>
        <w:rPr>
          <w:rFonts w:ascii="Trebuchet MS" w:hAnsi="Trebuchet MS" w:cs="Book Antiqua"/>
        </w:rPr>
        <w:t>bezpieczeństwa</w:t>
      </w:r>
      <w:r w:rsidRPr="00212328">
        <w:rPr>
          <w:rFonts w:ascii="Trebuchet MS" w:hAnsi="Trebuchet MS" w:cs="Book Antiqua"/>
        </w:rPr>
        <w:t xml:space="preserve">. </w:t>
      </w:r>
      <w:r w:rsidRPr="007A6FC5">
        <w:rPr>
          <w:rFonts w:ascii="Trebuchet MS" w:hAnsi="Trebuchet MS" w:cs="Book Antiqua"/>
        </w:rPr>
        <w:t xml:space="preserve">Poprzednio Kali Linux był znany jako </w:t>
      </w:r>
      <w:proofErr w:type="spellStart"/>
      <w:r w:rsidRPr="007A6FC5">
        <w:rPr>
          <w:rFonts w:ascii="Trebuchet MS" w:hAnsi="Trebuchet MS" w:cs="Book Antiqua"/>
        </w:rPr>
        <w:t>BackTrack</w:t>
      </w:r>
      <w:proofErr w:type="spellEnd"/>
      <w:r w:rsidRPr="007A6FC5">
        <w:rPr>
          <w:rFonts w:ascii="Trebuchet MS" w:hAnsi="Trebuchet MS" w:cs="Book Antiqua"/>
        </w:rPr>
        <w:t xml:space="preserve">. </w:t>
      </w:r>
      <w:r w:rsidRPr="00212328">
        <w:rPr>
          <w:rFonts w:ascii="Trebuchet MS" w:hAnsi="Trebuchet MS" w:cs="Book Antiqua"/>
        </w:rPr>
        <w:t xml:space="preserve">Kali Linux zawiera szereg narzędzi, które mogą być używane podczas procesu </w:t>
      </w:r>
      <w:r>
        <w:rPr>
          <w:rFonts w:ascii="Trebuchet MS" w:hAnsi="Trebuchet MS" w:cs="Book Antiqua"/>
        </w:rPr>
        <w:t xml:space="preserve">testów </w:t>
      </w:r>
      <w:r w:rsidRPr="00212328">
        <w:rPr>
          <w:rFonts w:ascii="Trebuchet MS" w:hAnsi="Trebuchet MS" w:cs="Book Antiqua"/>
        </w:rPr>
        <w:t>penetracyjn</w:t>
      </w:r>
      <w:r>
        <w:rPr>
          <w:rFonts w:ascii="Trebuchet MS" w:hAnsi="Trebuchet MS" w:cs="Book Antiqua"/>
        </w:rPr>
        <w:t>ych</w:t>
      </w:r>
      <w:r w:rsidRPr="00212328">
        <w:rPr>
          <w:rFonts w:ascii="Trebuchet MS" w:hAnsi="Trebuchet MS" w:cs="Book Antiqua"/>
        </w:rPr>
        <w:t>. Narzędzia do testów penetracyjnych zawarte w systemie Kali Linux można podzielić na następujące kategorie</w:t>
      </w:r>
      <w:r w:rsidR="00A47C8A" w:rsidRPr="00212328">
        <w:rPr>
          <w:rFonts w:ascii="Trebuchet MS" w:hAnsi="Trebuchet MS" w:cs="Book Antiqua"/>
        </w:rPr>
        <w:t xml:space="preserve">: </w:t>
      </w:r>
    </w:p>
    <w:p w14:paraId="6DBB0907" w14:textId="77777777" w:rsidR="00A47C8A" w:rsidRPr="00212328" w:rsidRDefault="00212328" w:rsidP="00714E61">
      <w:pPr>
        <w:pStyle w:val="Pa13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</w:rPr>
      </w:pPr>
      <w:r>
        <w:rPr>
          <w:rFonts w:ascii="Trebuchet MS" w:hAnsi="Trebuchet MS" w:cs="Book Antiqua"/>
          <w:b/>
          <w:bCs/>
          <w:color w:val="000000"/>
        </w:rPr>
        <w:t xml:space="preserve">Information </w:t>
      </w:r>
      <w:proofErr w:type="spellStart"/>
      <w:r>
        <w:rPr>
          <w:rFonts w:ascii="Trebuchet MS" w:hAnsi="Trebuchet MS" w:cs="Book Antiqua"/>
          <w:b/>
          <w:bCs/>
          <w:color w:val="000000"/>
        </w:rPr>
        <w:t>gathering</w:t>
      </w:r>
      <w:proofErr w:type="spellEnd"/>
      <w:r w:rsidR="00A47C8A" w:rsidRPr="00212328">
        <w:rPr>
          <w:rFonts w:ascii="Trebuchet MS" w:hAnsi="Trebuchet MS" w:cs="Book Antiqua"/>
          <w:color w:val="000000"/>
        </w:rPr>
        <w:t xml:space="preserve">: </w:t>
      </w:r>
      <w:r w:rsidRPr="00212328">
        <w:rPr>
          <w:rFonts w:ascii="Trebuchet MS" w:hAnsi="Trebuchet MS" w:cs="Book Antiqua"/>
          <w:color w:val="000000"/>
        </w:rPr>
        <w:t xml:space="preserve">Kategoria ta zawiera kilka narzędzi, które mogą być wykorzystane do zbierania informacji o DNS, IDS/IPS, skanowaniu sieci, systemach operacyjnych, routing, SSL, SMB, VPN, </w:t>
      </w:r>
      <w:proofErr w:type="spellStart"/>
      <w:r w:rsidRPr="00212328">
        <w:rPr>
          <w:rFonts w:ascii="Trebuchet MS" w:hAnsi="Trebuchet MS" w:cs="Book Antiqua"/>
          <w:color w:val="000000"/>
        </w:rPr>
        <w:t>voice</w:t>
      </w:r>
      <w:proofErr w:type="spellEnd"/>
      <w:r w:rsidRPr="00212328">
        <w:rPr>
          <w:rFonts w:ascii="Trebuchet MS" w:hAnsi="Trebuchet MS" w:cs="Book Antiqua"/>
          <w:color w:val="000000"/>
        </w:rPr>
        <w:t xml:space="preserve"> </w:t>
      </w:r>
      <w:proofErr w:type="spellStart"/>
      <w:r w:rsidRPr="00212328">
        <w:rPr>
          <w:rFonts w:ascii="Trebuchet MS" w:hAnsi="Trebuchet MS" w:cs="Book Antiqua"/>
          <w:color w:val="000000"/>
        </w:rPr>
        <w:t>over</w:t>
      </w:r>
      <w:proofErr w:type="spellEnd"/>
      <w:r w:rsidRPr="00212328">
        <w:rPr>
          <w:rFonts w:ascii="Trebuchet MS" w:hAnsi="Trebuchet MS" w:cs="Book Antiqua"/>
          <w:color w:val="000000"/>
        </w:rPr>
        <w:t xml:space="preserve"> IP, SNMP, adresach e-mail i VPN.</w:t>
      </w:r>
    </w:p>
    <w:p w14:paraId="3B5654E5" w14:textId="77777777" w:rsidR="00A47C8A" w:rsidRPr="004A6038" w:rsidRDefault="00A47C8A" w:rsidP="00714E61">
      <w:pPr>
        <w:pStyle w:val="Pa13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  <w:lang w:val="en-US"/>
        </w:rPr>
      </w:pP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lastRenderedPageBreak/>
        <w:t>Vulnerability</w:t>
      </w:r>
      <w:proofErr w:type="spellEnd"/>
      <w:r w:rsidRPr="00212328">
        <w:rPr>
          <w:rFonts w:ascii="Trebuchet MS" w:hAnsi="Trebuchet MS" w:cs="Book Antiqua"/>
          <w:b/>
          <w:bCs/>
          <w:color w:val="000000"/>
        </w:rPr>
        <w:t xml:space="preserve"> </w:t>
      </w: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t>assessment</w:t>
      </w:r>
      <w:proofErr w:type="spellEnd"/>
      <w:r w:rsidRPr="00212328">
        <w:rPr>
          <w:rFonts w:ascii="Trebuchet MS" w:hAnsi="Trebuchet MS" w:cs="Book Antiqua"/>
          <w:color w:val="000000"/>
        </w:rPr>
        <w:t xml:space="preserve">: </w:t>
      </w:r>
      <w:r w:rsidR="00212328" w:rsidRPr="00212328">
        <w:rPr>
          <w:rFonts w:ascii="Trebuchet MS" w:hAnsi="Trebuchet MS" w:cs="Book Antiqua"/>
          <w:color w:val="000000"/>
        </w:rPr>
        <w:t xml:space="preserve">W tej kategorii można znaleźć narzędzia do skanowania luk </w:t>
      </w:r>
      <w:r w:rsidR="00212328">
        <w:rPr>
          <w:rFonts w:ascii="Trebuchet MS" w:hAnsi="Trebuchet MS" w:cs="Book Antiqua"/>
          <w:color w:val="000000"/>
        </w:rPr>
        <w:t>bezpieczeństwa</w:t>
      </w:r>
      <w:r w:rsidR="00212328" w:rsidRPr="00212328">
        <w:rPr>
          <w:rFonts w:ascii="Trebuchet MS" w:hAnsi="Trebuchet MS" w:cs="Book Antiqua"/>
          <w:color w:val="000000"/>
        </w:rPr>
        <w:t xml:space="preserve">. Zawiera ona również narzędzia do oceny sieci Cisco oraz narzędzia do oceny luk w kilku serwerach baz danych.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Kategoria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 xml:space="preserve"> ta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zawiera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również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kilka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narzędzi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 xml:space="preserve"> do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usuwania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 w:rsidR="00212328" w:rsidRPr="00212328">
        <w:rPr>
          <w:rFonts w:ascii="Trebuchet MS" w:hAnsi="Trebuchet MS" w:cs="Book Antiqua"/>
          <w:color w:val="000000"/>
          <w:lang w:val="en-US"/>
        </w:rPr>
        <w:t>luk</w:t>
      </w:r>
      <w:proofErr w:type="spellEnd"/>
      <w:r w:rsidR="00212328" w:rsidRPr="00212328">
        <w:rPr>
          <w:rFonts w:ascii="Trebuchet MS" w:hAnsi="Trebuchet MS" w:cs="Book Antiqua"/>
          <w:color w:val="000000"/>
          <w:lang w:val="en-US"/>
        </w:rPr>
        <w:t>.</w:t>
      </w:r>
    </w:p>
    <w:p w14:paraId="7A0398B3" w14:textId="77777777" w:rsidR="00A47C8A" w:rsidRPr="00212328" w:rsidRDefault="00A47C8A" w:rsidP="00714E61">
      <w:pPr>
        <w:pStyle w:val="Pa13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</w:rPr>
      </w:pPr>
      <w:r w:rsidRPr="00212328">
        <w:rPr>
          <w:rFonts w:ascii="Trebuchet MS" w:hAnsi="Trebuchet MS" w:cs="Book Antiqua"/>
          <w:b/>
          <w:bCs/>
          <w:color w:val="000000"/>
        </w:rPr>
        <w:t xml:space="preserve">Web </w:t>
      </w: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t>applications</w:t>
      </w:r>
      <w:proofErr w:type="spellEnd"/>
      <w:r w:rsidRPr="00212328">
        <w:rPr>
          <w:rFonts w:ascii="Trebuchet MS" w:hAnsi="Trebuchet MS" w:cs="Book Antiqua"/>
          <w:color w:val="000000"/>
        </w:rPr>
        <w:t xml:space="preserve">: </w:t>
      </w:r>
      <w:r w:rsidR="00212328" w:rsidRPr="00212328">
        <w:rPr>
          <w:rFonts w:ascii="Trebuchet MS" w:hAnsi="Trebuchet MS" w:cs="Book Antiqua"/>
          <w:color w:val="000000"/>
        </w:rPr>
        <w:t xml:space="preserve">Kategoria ta zawiera narzędzia związane z aplikacjami internetowymi, takie jak skaner systemu zarządzania treścią, </w:t>
      </w:r>
      <w:proofErr w:type="spellStart"/>
      <w:r w:rsidR="00C76EA0">
        <w:rPr>
          <w:rFonts w:ascii="Trebuchet MS" w:hAnsi="Trebuchet MS" w:cs="Book Antiqua"/>
          <w:color w:val="000000"/>
        </w:rPr>
        <w:t>eksploitacja</w:t>
      </w:r>
      <w:proofErr w:type="spellEnd"/>
      <w:r w:rsidR="00212328" w:rsidRPr="00212328">
        <w:rPr>
          <w:rFonts w:ascii="Trebuchet MS" w:hAnsi="Trebuchet MS" w:cs="Book Antiqua"/>
          <w:color w:val="000000"/>
        </w:rPr>
        <w:t xml:space="preserve"> baz danych, </w:t>
      </w:r>
      <w:proofErr w:type="spellStart"/>
      <w:r w:rsidR="00212328" w:rsidRPr="00212328">
        <w:rPr>
          <w:rFonts w:ascii="Trebuchet MS" w:hAnsi="Trebuchet MS" w:cs="Book Antiqua"/>
          <w:color w:val="000000"/>
        </w:rPr>
        <w:t>fuzzery</w:t>
      </w:r>
      <w:proofErr w:type="spellEnd"/>
      <w:r w:rsidR="00212328" w:rsidRPr="00212328">
        <w:rPr>
          <w:rFonts w:ascii="Trebuchet MS" w:hAnsi="Trebuchet MS" w:cs="Book Antiqua"/>
          <w:color w:val="000000"/>
        </w:rPr>
        <w:t xml:space="preserve"> aplikacji internetowych, </w:t>
      </w:r>
      <w:proofErr w:type="spellStart"/>
      <w:r w:rsidR="00212328" w:rsidRPr="00212328">
        <w:rPr>
          <w:rFonts w:ascii="Trebuchet MS" w:hAnsi="Trebuchet MS" w:cs="Book Antiqua"/>
          <w:color w:val="000000"/>
        </w:rPr>
        <w:t>proxy</w:t>
      </w:r>
      <w:proofErr w:type="spellEnd"/>
      <w:r w:rsidR="00212328" w:rsidRPr="00212328">
        <w:rPr>
          <w:rFonts w:ascii="Trebuchet MS" w:hAnsi="Trebuchet MS" w:cs="Book Antiqua"/>
          <w:color w:val="000000"/>
        </w:rPr>
        <w:t xml:space="preserve"> aplikacji internetowych, web </w:t>
      </w:r>
      <w:proofErr w:type="spellStart"/>
      <w:r w:rsidR="00212328" w:rsidRPr="00212328">
        <w:rPr>
          <w:rFonts w:ascii="Trebuchet MS" w:hAnsi="Trebuchet MS" w:cs="Book Antiqua"/>
          <w:color w:val="000000"/>
        </w:rPr>
        <w:t>crawlery</w:t>
      </w:r>
      <w:proofErr w:type="spellEnd"/>
      <w:r w:rsidR="00212328" w:rsidRPr="00212328">
        <w:rPr>
          <w:rFonts w:ascii="Trebuchet MS" w:hAnsi="Trebuchet MS" w:cs="Book Antiqua"/>
          <w:color w:val="000000"/>
        </w:rPr>
        <w:t xml:space="preserve"> i skanery luk internetowych.</w:t>
      </w:r>
    </w:p>
    <w:p w14:paraId="7705FE1D" w14:textId="77777777" w:rsidR="00212328" w:rsidRPr="00212328" w:rsidRDefault="00A47C8A" w:rsidP="00714E61">
      <w:pPr>
        <w:pStyle w:val="Pa13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</w:rPr>
      </w:pP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t>Password</w:t>
      </w:r>
      <w:proofErr w:type="spellEnd"/>
      <w:r w:rsidRPr="00212328">
        <w:rPr>
          <w:rFonts w:ascii="Trebuchet MS" w:hAnsi="Trebuchet MS" w:cs="Book Antiqua"/>
          <w:b/>
          <w:bCs/>
          <w:color w:val="000000"/>
        </w:rPr>
        <w:t xml:space="preserve"> </w:t>
      </w: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t>attacks</w:t>
      </w:r>
      <w:proofErr w:type="spellEnd"/>
      <w:r w:rsidRPr="00212328">
        <w:rPr>
          <w:rFonts w:ascii="Trebuchet MS" w:hAnsi="Trebuchet MS" w:cs="Book Antiqua"/>
          <w:color w:val="000000"/>
        </w:rPr>
        <w:t xml:space="preserve">: </w:t>
      </w:r>
      <w:r w:rsidR="00212328" w:rsidRPr="00212328">
        <w:rPr>
          <w:rFonts w:ascii="Trebuchet MS" w:hAnsi="Trebuchet MS" w:cs="Book Antiqua"/>
          <w:color w:val="000000"/>
        </w:rPr>
        <w:t>W tej kategorii znajd</w:t>
      </w:r>
      <w:r w:rsidR="00212328">
        <w:rPr>
          <w:rFonts w:ascii="Trebuchet MS" w:hAnsi="Trebuchet MS" w:cs="Book Antiqua"/>
          <w:color w:val="000000"/>
        </w:rPr>
        <w:t>uje się</w:t>
      </w:r>
      <w:r w:rsidR="00212328" w:rsidRPr="00212328">
        <w:rPr>
          <w:rFonts w:ascii="Trebuchet MS" w:hAnsi="Trebuchet MS" w:cs="Book Antiqua"/>
          <w:color w:val="000000"/>
        </w:rPr>
        <w:t xml:space="preserve"> kilka narzędzi, które mogą być wykorzystane do przeprowadzania ataków na hasł</w:t>
      </w:r>
      <w:r w:rsidR="00212328">
        <w:rPr>
          <w:rFonts w:ascii="Trebuchet MS" w:hAnsi="Trebuchet MS" w:cs="Book Antiqua"/>
          <w:color w:val="000000"/>
        </w:rPr>
        <w:t>a</w:t>
      </w:r>
      <w:r w:rsidR="00212328" w:rsidRPr="00212328">
        <w:rPr>
          <w:rFonts w:ascii="Trebuchet MS" w:hAnsi="Trebuchet MS" w:cs="Book Antiqua"/>
          <w:color w:val="000000"/>
        </w:rPr>
        <w:t xml:space="preserve">, zarówno w trybie online, jak i offline. </w:t>
      </w:r>
    </w:p>
    <w:p w14:paraId="3BF29EBD" w14:textId="77777777" w:rsidR="00A47C8A" w:rsidRPr="00212328" w:rsidRDefault="00A47C8A" w:rsidP="00714E61">
      <w:pPr>
        <w:pStyle w:val="Pa13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</w:rPr>
      </w:pP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t>Exploitation</w:t>
      </w:r>
      <w:proofErr w:type="spellEnd"/>
      <w:r w:rsidRPr="00212328">
        <w:rPr>
          <w:rFonts w:ascii="Trebuchet MS" w:hAnsi="Trebuchet MS" w:cs="Book Antiqua"/>
          <w:b/>
          <w:bCs/>
          <w:color w:val="000000"/>
        </w:rPr>
        <w:t xml:space="preserve"> </w:t>
      </w:r>
      <w:proofErr w:type="spellStart"/>
      <w:r w:rsidRPr="00212328">
        <w:rPr>
          <w:rFonts w:ascii="Trebuchet MS" w:hAnsi="Trebuchet MS" w:cs="Book Antiqua"/>
          <w:b/>
          <w:bCs/>
          <w:color w:val="000000"/>
        </w:rPr>
        <w:t>tools</w:t>
      </w:r>
      <w:proofErr w:type="spellEnd"/>
      <w:r w:rsidRPr="00212328">
        <w:rPr>
          <w:rFonts w:ascii="Trebuchet MS" w:hAnsi="Trebuchet MS" w:cs="Book Antiqua"/>
          <w:color w:val="000000"/>
        </w:rPr>
        <w:t xml:space="preserve">: </w:t>
      </w:r>
      <w:r w:rsidR="00212328" w:rsidRPr="00212328">
        <w:rPr>
          <w:rFonts w:ascii="Trebuchet MS" w:hAnsi="Trebuchet MS" w:cs="Book Antiqua"/>
          <w:color w:val="000000"/>
        </w:rPr>
        <w:t xml:space="preserve">Kategoria ta zawiera narzędzia, które mogą być wykorzystane do wykorzystania luk występujących w środowisku docelowym. Można tu znaleźć narzędzia </w:t>
      </w:r>
      <w:r w:rsidR="00C76EA0">
        <w:rPr>
          <w:rFonts w:ascii="Trebuchet MS" w:hAnsi="Trebuchet MS" w:cs="Book Antiqua"/>
          <w:color w:val="000000"/>
        </w:rPr>
        <w:t xml:space="preserve">do </w:t>
      </w:r>
      <w:proofErr w:type="spellStart"/>
      <w:r w:rsidR="00212328" w:rsidRPr="00212328">
        <w:rPr>
          <w:rFonts w:ascii="Trebuchet MS" w:hAnsi="Trebuchet MS" w:cs="Book Antiqua"/>
          <w:color w:val="000000"/>
        </w:rPr>
        <w:t>eksplo</w:t>
      </w:r>
      <w:r w:rsidR="00C76EA0">
        <w:rPr>
          <w:rFonts w:ascii="Trebuchet MS" w:hAnsi="Trebuchet MS" w:cs="Book Antiqua"/>
          <w:color w:val="000000"/>
        </w:rPr>
        <w:t>itowania</w:t>
      </w:r>
      <w:proofErr w:type="spellEnd"/>
      <w:r w:rsidR="00212328" w:rsidRPr="00212328">
        <w:rPr>
          <w:rFonts w:ascii="Trebuchet MS" w:hAnsi="Trebuchet MS" w:cs="Book Antiqua"/>
          <w:color w:val="000000"/>
        </w:rPr>
        <w:t xml:space="preserve"> sieci, Internetu i bazy danych. </w:t>
      </w:r>
      <w:r w:rsidR="00C76EA0">
        <w:rPr>
          <w:rFonts w:ascii="Trebuchet MS" w:hAnsi="Trebuchet MS" w:cs="Book Antiqua"/>
          <w:color w:val="000000"/>
        </w:rPr>
        <w:t>Zawiera</w:t>
      </w:r>
      <w:r w:rsidR="00212328" w:rsidRPr="00212328">
        <w:rPr>
          <w:rFonts w:ascii="Trebuchet MS" w:hAnsi="Trebuchet MS" w:cs="Book Antiqua"/>
          <w:color w:val="000000"/>
        </w:rPr>
        <w:t xml:space="preserve"> również narzędzia do przeprowadzania społecznych ataków i zdobywania informacj</w:t>
      </w:r>
      <w:r w:rsidR="00C76EA0">
        <w:rPr>
          <w:rFonts w:ascii="Trebuchet MS" w:hAnsi="Trebuchet MS" w:cs="Book Antiqua"/>
          <w:color w:val="000000"/>
        </w:rPr>
        <w:t>i</w:t>
      </w:r>
      <w:r w:rsidR="00212328" w:rsidRPr="00212328">
        <w:rPr>
          <w:rFonts w:ascii="Trebuchet MS" w:hAnsi="Trebuchet MS" w:cs="Book Antiqua"/>
          <w:color w:val="000000"/>
        </w:rPr>
        <w:t>.</w:t>
      </w:r>
    </w:p>
    <w:p w14:paraId="65C08A68" w14:textId="77777777" w:rsidR="00B9335C" w:rsidRPr="00C76EA0" w:rsidRDefault="00A47C8A" w:rsidP="00714E61">
      <w:pPr>
        <w:pStyle w:val="Akapitzlist"/>
        <w:numPr>
          <w:ilvl w:val="1"/>
          <w:numId w:val="32"/>
        </w:numPr>
        <w:ind w:left="1068"/>
        <w:jc w:val="both"/>
        <w:rPr>
          <w:rFonts w:ascii="Trebuchet MS" w:hAnsi="Trebuchet MS" w:cs="Book Antiqua"/>
          <w:sz w:val="24"/>
          <w:szCs w:val="24"/>
        </w:rPr>
      </w:pPr>
      <w:proofErr w:type="spellStart"/>
      <w:r w:rsidRPr="00C76EA0">
        <w:rPr>
          <w:rFonts w:ascii="Trebuchet MS" w:hAnsi="Trebuchet MS" w:cs="Book Antiqua"/>
          <w:b/>
          <w:bCs/>
          <w:sz w:val="24"/>
          <w:szCs w:val="24"/>
        </w:rPr>
        <w:t>Sniffing</w:t>
      </w:r>
      <w:proofErr w:type="spellEnd"/>
      <w:r w:rsidRPr="00C76EA0">
        <w:rPr>
          <w:rFonts w:ascii="Trebuchet MS" w:hAnsi="Trebuchet MS" w:cs="Book Antiqua"/>
          <w:b/>
          <w:bCs/>
          <w:sz w:val="24"/>
          <w:szCs w:val="24"/>
        </w:rPr>
        <w:t xml:space="preserve"> and </w:t>
      </w:r>
      <w:proofErr w:type="spellStart"/>
      <w:r w:rsidRPr="00C76EA0">
        <w:rPr>
          <w:rFonts w:ascii="Trebuchet MS" w:hAnsi="Trebuchet MS" w:cs="Book Antiqua"/>
          <w:b/>
          <w:bCs/>
          <w:sz w:val="24"/>
          <w:szCs w:val="24"/>
        </w:rPr>
        <w:t>spoofing</w:t>
      </w:r>
      <w:proofErr w:type="spellEnd"/>
      <w:r w:rsidRPr="00C76EA0">
        <w:rPr>
          <w:rFonts w:ascii="Trebuchet MS" w:hAnsi="Trebuchet MS" w:cs="Book Antiqua"/>
          <w:sz w:val="24"/>
          <w:szCs w:val="24"/>
        </w:rPr>
        <w:t xml:space="preserve">: </w:t>
      </w:r>
      <w:r w:rsidR="00C76EA0" w:rsidRPr="00C76EA0">
        <w:rPr>
          <w:rFonts w:ascii="Trebuchet MS" w:hAnsi="Trebuchet MS" w:cs="Book Antiqua"/>
          <w:sz w:val="24"/>
          <w:szCs w:val="24"/>
        </w:rPr>
        <w:t xml:space="preserve">Narzędzia z tej kategorii mogą być używane do </w:t>
      </w:r>
      <w:r w:rsidR="00C76EA0">
        <w:rPr>
          <w:rFonts w:ascii="Trebuchet MS" w:hAnsi="Trebuchet MS" w:cs="Book Antiqua"/>
          <w:sz w:val="24"/>
          <w:szCs w:val="24"/>
        </w:rPr>
        <w:t>podsłuchiwania</w:t>
      </w:r>
      <w:r w:rsidR="00C76EA0" w:rsidRPr="00C76EA0">
        <w:rPr>
          <w:rFonts w:ascii="Trebuchet MS" w:hAnsi="Trebuchet MS" w:cs="Book Antiqua"/>
          <w:sz w:val="24"/>
          <w:szCs w:val="24"/>
        </w:rPr>
        <w:t xml:space="preserve"> sieci i</w:t>
      </w:r>
      <w:r w:rsidR="00C76EA0">
        <w:rPr>
          <w:rFonts w:ascii="Trebuchet MS" w:hAnsi="Trebuchet MS" w:cs="Book Antiqua"/>
          <w:sz w:val="24"/>
          <w:szCs w:val="24"/>
        </w:rPr>
        <w:t xml:space="preserve"> przechwytywania</w:t>
      </w:r>
      <w:r w:rsidR="00C76EA0" w:rsidRPr="00C76EA0">
        <w:rPr>
          <w:rFonts w:ascii="Trebuchet MS" w:hAnsi="Trebuchet MS" w:cs="Book Antiqua"/>
          <w:sz w:val="24"/>
          <w:szCs w:val="24"/>
        </w:rPr>
        <w:t xml:space="preserve"> ruchu sieciowego. Kategoria ta obejmuje również narzędzia do </w:t>
      </w:r>
      <w:proofErr w:type="spellStart"/>
      <w:r w:rsidR="00C76EA0" w:rsidRPr="00C76EA0">
        <w:rPr>
          <w:rFonts w:ascii="Trebuchet MS" w:hAnsi="Trebuchet MS" w:cs="Book Antiqua"/>
          <w:sz w:val="24"/>
          <w:szCs w:val="24"/>
        </w:rPr>
        <w:t>spoofingu</w:t>
      </w:r>
      <w:proofErr w:type="spellEnd"/>
      <w:r w:rsidR="00C76EA0" w:rsidRPr="00C76EA0">
        <w:rPr>
          <w:rFonts w:ascii="Trebuchet MS" w:hAnsi="Trebuchet MS" w:cs="Book Antiqua"/>
          <w:sz w:val="24"/>
          <w:szCs w:val="24"/>
        </w:rPr>
        <w:t xml:space="preserve"> sieciowego, takie jak </w:t>
      </w:r>
      <w:proofErr w:type="spellStart"/>
      <w:r w:rsidR="00C76EA0" w:rsidRPr="00C76EA0">
        <w:rPr>
          <w:rFonts w:ascii="Trebuchet MS" w:hAnsi="Trebuchet MS" w:cs="Book Antiqua"/>
          <w:sz w:val="24"/>
          <w:szCs w:val="24"/>
        </w:rPr>
        <w:t>Ettercap</w:t>
      </w:r>
      <w:proofErr w:type="spellEnd"/>
      <w:r w:rsidR="00C76EA0" w:rsidRPr="00C76EA0">
        <w:rPr>
          <w:rFonts w:ascii="Trebuchet MS" w:hAnsi="Trebuchet MS" w:cs="Book Antiqua"/>
          <w:sz w:val="24"/>
          <w:szCs w:val="24"/>
        </w:rPr>
        <w:t xml:space="preserve"> i </w:t>
      </w:r>
      <w:proofErr w:type="spellStart"/>
      <w:r w:rsidR="00C76EA0" w:rsidRPr="00C76EA0">
        <w:rPr>
          <w:rFonts w:ascii="Trebuchet MS" w:hAnsi="Trebuchet MS" w:cs="Book Antiqua"/>
          <w:sz w:val="24"/>
          <w:szCs w:val="24"/>
        </w:rPr>
        <w:t>Yersinia</w:t>
      </w:r>
      <w:proofErr w:type="spellEnd"/>
      <w:r w:rsidR="00C76EA0" w:rsidRPr="00C76EA0">
        <w:rPr>
          <w:rFonts w:ascii="Trebuchet MS" w:hAnsi="Trebuchet MS" w:cs="Book Antiqua"/>
          <w:sz w:val="24"/>
          <w:szCs w:val="24"/>
        </w:rPr>
        <w:t>.</w:t>
      </w:r>
    </w:p>
    <w:p w14:paraId="268A9824" w14:textId="77777777" w:rsidR="00C76EA0" w:rsidRPr="00956EB2" w:rsidRDefault="00A47C8A" w:rsidP="00714E61">
      <w:pPr>
        <w:pStyle w:val="Akapitzlist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  <w:sz w:val="24"/>
          <w:szCs w:val="24"/>
        </w:rPr>
      </w:pPr>
      <w:proofErr w:type="spellStart"/>
      <w:r w:rsidRPr="00956EB2">
        <w:rPr>
          <w:rFonts w:ascii="Trebuchet MS" w:hAnsi="Trebuchet MS" w:cs="Book Antiqua"/>
          <w:b/>
          <w:bCs/>
          <w:color w:val="000000"/>
          <w:sz w:val="24"/>
          <w:szCs w:val="24"/>
        </w:rPr>
        <w:t>Maintaining</w:t>
      </w:r>
      <w:proofErr w:type="spellEnd"/>
      <w:r w:rsidRPr="00956EB2">
        <w:rPr>
          <w:rFonts w:ascii="Trebuchet MS" w:hAnsi="Trebuchet MS" w:cs="Book Antiqua"/>
          <w:b/>
          <w:bCs/>
          <w:color w:val="000000"/>
          <w:sz w:val="24"/>
          <w:szCs w:val="24"/>
        </w:rPr>
        <w:t xml:space="preserve"> </w:t>
      </w:r>
      <w:proofErr w:type="spellStart"/>
      <w:r w:rsidRPr="00956EB2">
        <w:rPr>
          <w:rFonts w:ascii="Trebuchet MS" w:hAnsi="Trebuchet MS" w:cs="Book Antiqua"/>
          <w:b/>
          <w:bCs/>
          <w:color w:val="000000"/>
          <w:sz w:val="24"/>
          <w:szCs w:val="24"/>
        </w:rPr>
        <w:t>access</w:t>
      </w:r>
      <w:proofErr w:type="spellEnd"/>
      <w:r w:rsidRPr="00956EB2">
        <w:rPr>
          <w:rFonts w:ascii="Trebuchet MS" w:hAnsi="Trebuchet MS" w:cs="Book Antiqua"/>
          <w:color w:val="000000"/>
          <w:sz w:val="24"/>
          <w:szCs w:val="24"/>
        </w:rPr>
        <w:t xml:space="preserve">: </w:t>
      </w:r>
      <w:r w:rsidR="00C76EA0" w:rsidRPr="00956EB2">
        <w:rPr>
          <w:rFonts w:ascii="Trebuchet MS" w:hAnsi="Trebuchet MS" w:cs="Book Antiqua"/>
          <w:color w:val="000000"/>
          <w:sz w:val="24"/>
          <w:szCs w:val="24"/>
        </w:rPr>
        <w:t xml:space="preserve">Narzędzia w tej kategorii będą mogły pomóc w utrzymaniu dostępu do maszyny docelowej. Być może będziesz musiał uzyskać najwyższy poziom uprawnień w maszynie, zanim będziesz mógł wykorzystać narzędzia z tej kategorii. Tutaj możesz znaleźć narzędzia do </w:t>
      </w:r>
      <w:proofErr w:type="spellStart"/>
      <w:r w:rsidR="00C76EA0" w:rsidRPr="00956EB2">
        <w:rPr>
          <w:rFonts w:ascii="Trebuchet MS" w:hAnsi="Trebuchet MS" w:cs="Book Antiqua"/>
          <w:color w:val="000000"/>
          <w:sz w:val="24"/>
          <w:szCs w:val="24"/>
        </w:rPr>
        <w:t>backdooringu</w:t>
      </w:r>
      <w:proofErr w:type="spellEnd"/>
      <w:r w:rsidR="00C76EA0" w:rsidRPr="00956EB2">
        <w:rPr>
          <w:rFonts w:ascii="Trebuchet MS" w:hAnsi="Trebuchet MS" w:cs="Book Antiqua"/>
          <w:color w:val="000000"/>
          <w:sz w:val="24"/>
          <w:szCs w:val="24"/>
        </w:rPr>
        <w:t xml:space="preserve"> systemu operacyjnego i aplikacji internetowej oraz tunelowania.</w:t>
      </w:r>
    </w:p>
    <w:p w14:paraId="2DFB672F" w14:textId="77777777" w:rsidR="00A47C8A" w:rsidRPr="00956EB2" w:rsidRDefault="00A47C8A" w:rsidP="00714E61">
      <w:pPr>
        <w:pStyle w:val="Akapitzlist"/>
        <w:numPr>
          <w:ilvl w:val="1"/>
          <w:numId w:val="32"/>
        </w:numPr>
        <w:spacing w:after="80"/>
        <w:ind w:left="1068"/>
        <w:jc w:val="both"/>
        <w:rPr>
          <w:rFonts w:ascii="Trebuchet MS" w:hAnsi="Trebuchet MS" w:cs="Book Antiqua"/>
          <w:color w:val="000000"/>
          <w:sz w:val="24"/>
          <w:szCs w:val="24"/>
        </w:rPr>
      </w:pPr>
      <w:r w:rsidRPr="00956EB2">
        <w:rPr>
          <w:rFonts w:ascii="Trebuchet MS" w:hAnsi="Trebuchet MS" w:cs="Book Antiqua"/>
          <w:b/>
          <w:bCs/>
          <w:color w:val="000000"/>
          <w:sz w:val="24"/>
          <w:szCs w:val="24"/>
        </w:rPr>
        <w:t xml:space="preserve">Reporting </w:t>
      </w:r>
      <w:proofErr w:type="spellStart"/>
      <w:r w:rsidRPr="00956EB2">
        <w:rPr>
          <w:rFonts w:ascii="Trebuchet MS" w:hAnsi="Trebuchet MS" w:cs="Book Antiqua"/>
          <w:b/>
          <w:bCs/>
          <w:color w:val="000000"/>
          <w:sz w:val="24"/>
          <w:szCs w:val="24"/>
        </w:rPr>
        <w:t>tools</w:t>
      </w:r>
      <w:proofErr w:type="spellEnd"/>
      <w:r w:rsidRPr="00956EB2">
        <w:rPr>
          <w:rFonts w:ascii="Trebuchet MS" w:hAnsi="Trebuchet MS" w:cs="Book Antiqua"/>
          <w:color w:val="000000"/>
          <w:sz w:val="24"/>
          <w:szCs w:val="24"/>
        </w:rPr>
        <w:t xml:space="preserve">: </w:t>
      </w:r>
      <w:r w:rsidR="00C76EA0" w:rsidRPr="00956EB2">
        <w:rPr>
          <w:rFonts w:ascii="Trebuchet MS" w:hAnsi="Trebuchet MS" w:cs="Book Antiqua"/>
          <w:color w:val="000000"/>
          <w:sz w:val="24"/>
          <w:szCs w:val="24"/>
        </w:rPr>
        <w:t>W tej kategorii znajdziesz narzędzia, które pomogą Ci udokumentować proces i wyniki testów penetracyjnych.</w:t>
      </w:r>
    </w:p>
    <w:p w14:paraId="20B24234" w14:textId="77777777" w:rsidR="00A47C8A" w:rsidRPr="00C76EA0" w:rsidRDefault="00A47C8A" w:rsidP="00714E61">
      <w:pPr>
        <w:pStyle w:val="Pa39"/>
        <w:numPr>
          <w:ilvl w:val="1"/>
          <w:numId w:val="32"/>
        </w:numPr>
        <w:spacing w:after="160"/>
        <w:ind w:left="1068"/>
        <w:jc w:val="both"/>
        <w:rPr>
          <w:rFonts w:ascii="Trebuchet MS" w:hAnsi="Trebuchet MS" w:cs="Book Antiqua"/>
          <w:color w:val="000000"/>
        </w:rPr>
      </w:pPr>
      <w:r w:rsidRPr="00C76EA0">
        <w:rPr>
          <w:rFonts w:ascii="Trebuchet MS" w:hAnsi="Trebuchet MS" w:cs="Book Antiqua"/>
          <w:b/>
          <w:bCs/>
          <w:color w:val="000000"/>
        </w:rPr>
        <w:t>System services</w:t>
      </w:r>
      <w:r w:rsidRPr="00C76EA0">
        <w:rPr>
          <w:rFonts w:ascii="Trebuchet MS" w:hAnsi="Trebuchet MS" w:cs="Book Antiqua"/>
          <w:color w:val="000000"/>
        </w:rPr>
        <w:t xml:space="preserve">: </w:t>
      </w:r>
      <w:r w:rsidR="00C76EA0" w:rsidRPr="00C76EA0">
        <w:rPr>
          <w:rFonts w:ascii="Trebuchet MS" w:hAnsi="Trebuchet MS" w:cs="Book Antiqua"/>
          <w:color w:val="000000"/>
        </w:rPr>
        <w:t xml:space="preserve">Kategoria ta zawiera kilka usług, które mogą być użyteczne podczas wykonywania zadań testowych, takich jak: usługa Apache, usługa MySQL, usługa SSH oraz usługa </w:t>
      </w:r>
      <w:proofErr w:type="spellStart"/>
      <w:r w:rsidR="00C76EA0" w:rsidRPr="00C76EA0">
        <w:rPr>
          <w:rFonts w:ascii="Trebuchet MS" w:hAnsi="Trebuchet MS" w:cs="Book Antiqua"/>
          <w:color w:val="000000"/>
        </w:rPr>
        <w:t>Metasploit</w:t>
      </w:r>
      <w:proofErr w:type="spellEnd"/>
      <w:r w:rsidR="00C76EA0" w:rsidRPr="00C76EA0">
        <w:rPr>
          <w:rFonts w:ascii="Trebuchet MS" w:hAnsi="Trebuchet MS" w:cs="Book Antiqua"/>
          <w:color w:val="000000"/>
        </w:rPr>
        <w:t>.</w:t>
      </w:r>
    </w:p>
    <w:p w14:paraId="71A28D58" w14:textId="77777777" w:rsidR="00C76EA0" w:rsidRDefault="00C76EA0" w:rsidP="00714E61">
      <w:pPr>
        <w:pStyle w:val="Pa0"/>
        <w:spacing w:after="160"/>
        <w:ind w:left="708"/>
        <w:jc w:val="both"/>
      </w:pPr>
      <w:r w:rsidRPr="00C76EA0">
        <w:rPr>
          <w:rFonts w:ascii="Trebuchet MS" w:hAnsi="Trebuchet MS" w:cs="Book Antiqua"/>
          <w:color w:val="000000"/>
        </w:rPr>
        <w:t xml:space="preserve">Aby ułatwić życie testera penetracyjnego, Kali Linux dostarczył nam </w:t>
      </w:r>
      <w:r>
        <w:rPr>
          <w:rFonts w:ascii="Trebuchet MS" w:hAnsi="Trebuchet MS" w:cs="Book Antiqua"/>
          <w:color w:val="000000"/>
        </w:rPr>
        <w:t>kategorię</w:t>
      </w:r>
      <w:r w:rsidRPr="00C76EA0">
        <w:rPr>
          <w:rFonts w:ascii="Trebuchet MS" w:hAnsi="Trebuchet MS" w:cs="Book Antiqua"/>
          <w:color w:val="000000"/>
        </w:rPr>
        <w:t xml:space="preserve"> o nazwie </w:t>
      </w:r>
      <w:r w:rsidRPr="00C76EA0">
        <w:rPr>
          <w:rFonts w:ascii="Trebuchet MS" w:hAnsi="Trebuchet MS" w:cs="Book Antiqua"/>
          <w:b/>
          <w:color w:val="000000"/>
        </w:rPr>
        <w:t>Top 10 Security Tools</w:t>
      </w:r>
      <w:r w:rsidRPr="00C76EA0">
        <w:rPr>
          <w:rFonts w:ascii="Trebuchet MS" w:hAnsi="Trebuchet MS" w:cs="Book Antiqua"/>
          <w:color w:val="000000"/>
        </w:rPr>
        <w:t xml:space="preserve">. </w:t>
      </w:r>
      <w:r>
        <w:rPr>
          <w:rFonts w:ascii="Trebuchet MS" w:hAnsi="Trebuchet MS" w:cs="Book Antiqua"/>
          <w:color w:val="000000"/>
        </w:rPr>
        <w:t>Jak sugeruje nazwa</w:t>
      </w:r>
      <w:r w:rsidRPr="00C76EA0">
        <w:rPr>
          <w:rFonts w:ascii="Trebuchet MS" w:hAnsi="Trebuchet MS" w:cs="Book Antiqua"/>
          <w:color w:val="000000"/>
        </w:rPr>
        <w:t xml:space="preserve">, jest to 10 najlepszych narzędzi bezpieczeństwa powszechnie używanych przez </w:t>
      </w:r>
      <w:proofErr w:type="spellStart"/>
      <w:r>
        <w:rPr>
          <w:rFonts w:ascii="Trebuchet MS" w:hAnsi="Trebuchet MS" w:cs="Book Antiqua"/>
          <w:color w:val="000000"/>
        </w:rPr>
        <w:t>pentesterów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. Narzędzia wchodzące w skład tej kategorii to </w:t>
      </w:r>
      <w:proofErr w:type="spellStart"/>
      <w:r w:rsidRPr="00C76EA0">
        <w:rPr>
          <w:rFonts w:ascii="Trebuchet MS" w:hAnsi="Trebuchet MS" w:cs="Book Antiqua"/>
          <w:color w:val="000000"/>
        </w:rPr>
        <w:t>aircrack-ng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</w:t>
      </w:r>
      <w:proofErr w:type="spellStart"/>
      <w:r w:rsidRPr="00C76EA0">
        <w:rPr>
          <w:rFonts w:ascii="Trebuchet MS" w:hAnsi="Trebuchet MS" w:cs="Book Antiqua"/>
          <w:color w:val="000000"/>
        </w:rPr>
        <w:t>burp-suite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hydra, </w:t>
      </w:r>
      <w:proofErr w:type="spellStart"/>
      <w:r w:rsidRPr="00C76EA0">
        <w:rPr>
          <w:rFonts w:ascii="Trebuchet MS" w:hAnsi="Trebuchet MS" w:cs="Book Antiqua"/>
          <w:color w:val="000000"/>
        </w:rPr>
        <w:t>john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</w:t>
      </w:r>
      <w:proofErr w:type="spellStart"/>
      <w:r w:rsidRPr="00C76EA0">
        <w:rPr>
          <w:rFonts w:ascii="Trebuchet MS" w:hAnsi="Trebuchet MS" w:cs="Book Antiqua"/>
          <w:color w:val="000000"/>
        </w:rPr>
        <w:t>maltego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</w:t>
      </w:r>
      <w:proofErr w:type="spellStart"/>
      <w:r w:rsidRPr="00C76EA0">
        <w:rPr>
          <w:rFonts w:ascii="Trebuchet MS" w:hAnsi="Trebuchet MS" w:cs="Book Antiqua"/>
          <w:color w:val="000000"/>
        </w:rPr>
        <w:t>metasploit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</w:t>
      </w:r>
      <w:proofErr w:type="spellStart"/>
      <w:r w:rsidRPr="00C76EA0">
        <w:rPr>
          <w:rFonts w:ascii="Trebuchet MS" w:hAnsi="Trebuchet MS" w:cs="Book Antiqua"/>
          <w:color w:val="000000"/>
        </w:rPr>
        <w:t>nmap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</w:t>
      </w:r>
      <w:proofErr w:type="spellStart"/>
      <w:r w:rsidRPr="00C76EA0">
        <w:rPr>
          <w:rFonts w:ascii="Trebuchet MS" w:hAnsi="Trebuchet MS" w:cs="Book Antiqua"/>
          <w:color w:val="000000"/>
        </w:rPr>
        <w:t>sqlmap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, </w:t>
      </w:r>
      <w:proofErr w:type="spellStart"/>
      <w:r w:rsidRPr="00C76EA0">
        <w:rPr>
          <w:rFonts w:ascii="Trebuchet MS" w:hAnsi="Trebuchet MS" w:cs="Book Antiqua"/>
          <w:color w:val="000000"/>
        </w:rPr>
        <w:t>wireshark</w:t>
      </w:r>
      <w:proofErr w:type="spellEnd"/>
      <w:r w:rsidRPr="00C76EA0">
        <w:rPr>
          <w:rFonts w:ascii="Trebuchet MS" w:hAnsi="Trebuchet MS" w:cs="Book Antiqua"/>
          <w:color w:val="000000"/>
        </w:rPr>
        <w:t xml:space="preserve"> i </w:t>
      </w:r>
      <w:proofErr w:type="spellStart"/>
      <w:r w:rsidRPr="00C76EA0">
        <w:rPr>
          <w:rFonts w:ascii="Trebuchet MS" w:hAnsi="Trebuchet MS" w:cs="Book Antiqua"/>
          <w:color w:val="000000"/>
        </w:rPr>
        <w:t>propxy</w:t>
      </w:r>
      <w:proofErr w:type="spellEnd"/>
      <w:r w:rsidRPr="00C76EA0">
        <w:rPr>
          <w:rFonts w:ascii="Trebuchet MS" w:hAnsi="Trebuchet MS" w:cs="Book Antiqua"/>
          <w:color w:val="000000"/>
        </w:rPr>
        <w:t>.</w:t>
      </w:r>
      <w:r w:rsidRPr="00C76EA0">
        <w:t xml:space="preserve"> </w:t>
      </w:r>
    </w:p>
    <w:p w14:paraId="04155B9D" w14:textId="77777777" w:rsidR="00A47C8A" w:rsidRPr="00C76EA0" w:rsidRDefault="00C76EA0" w:rsidP="00714E61">
      <w:pPr>
        <w:pStyle w:val="Pa0"/>
        <w:spacing w:after="160"/>
        <w:ind w:left="708"/>
        <w:jc w:val="both"/>
        <w:rPr>
          <w:rFonts w:ascii="Trebuchet MS" w:hAnsi="Trebuchet MS" w:cs="Book Antiqua"/>
          <w:color w:val="000000"/>
        </w:rPr>
      </w:pPr>
      <w:r w:rsidRPr="00C76EA0">
        <w:rPr>
          <w:rFonts w:ascii="Trebuchet MS" w:hAnsi="Trebuchet MS" w:cs="Book Antiqua"/>
          <w:color w:val="000000"/>
        </w:rPr>
        <w:t>Poza tym, że Kali Linux zawiera narzędzia, które mogą być użyte do zadania testowania penetracyjnego, jest również wyposażony w kilka narzędzi, które można wykorzystać do następujących celów:</w:t>
      </w:r>
    </w:p>
    <w:p w14:paraId="42684637" w14:textId="77777777" w:rsidR="00A47C8A" w:rsidRPr="00714E61" w:rsidRDefault="00A47C8A" w:rsidP="00714E61">
      <w:pPr>
        <w:pStyle w:val="Pa13"/>
        <w:numPr>
          <w:ilvl w:val="1"/>
          <w:numId w:val="32"/>
        </w:numPr>
        <w:spacing w:after="80"/>
        <w:ind w:left="1417"/>
        <w:jc w:val="both"/>
        <w:rPr>
          <w:rFonts w:ascii="Trebuchet MS" w:hAnsi="Trebuchet MS" w:cs="Book Antiqua"/>
          <w:color w:val="000000"/>
        </w:rPr>
      </w:pPr>
      <w:r w:rsidRPr="00714E61">
        <w:rPr>
          <w:rFonts w:ascii="Trebuchet MS" w:hAnsi="Trebuchet MS" w:cs="Book Antiqua"/>
          <w:b/>
          <w:bCs/>
          <w:color w:val="000000"/>
        </w:rPr>
        <w:t xml:space="preserve">Wireless </w:t>
      </w:r>
      <w:proofErr w:type="spellStart"/>
      <w:r w:rsidRPr="00714E61">
        <w:rPr>
          <w:rFonts w:ascii="Trebuchet MS" w:hAnsi="Trebuchet MS" w:cs="Book Antiqua"/>
          <w:b/>
          <w:bCs/>
          <w:color w:val="000000"/>
        </w:rPr>
        <w:t>attacks</w:t>
      </w:r>
      <w:proofErr w:type="spellEnd"/>
      <w:r w:rsidRPr="00714E61">
        <w:rPr>
          <w:rFonts w:ascii="Trebuchet MS" w:hAnsi="Trebuchet MS" w:cs="Book Antiqua"/>
          <w:color w:val="000000"/>
        </w:rPr>
        <w:t xml:space="preserve">: </w:t>
      </w:r>
      <w:r w:rsidR="00714E61" w:rsidRPr="00714E61">
        <w:rPr>
          <w:rFonts w:ascii="Trebuchet MS" w:hAnsi="Trebuchet MS" w:cs="Book Antiqua"/>
          <w:color w:val="000000"/>
        </w:rPr>
        <w:t>Kategoria ta obejmuje narzędzia do atakowania urządzeń Bluetooth, RFID/ NFC i bezprzewodowych.</w:t>
      </w:r>
    </w:p>
    <w:p w14:paraId="355A7DF4" w14:textId="77777777" w:rsidR="00A47C8A" w:rsidRPr="00714E61" w:rsidRDefault="00A47C8A" w:rsidP="00714E61">
      <w:pPr>
        <w:pStyle w:val="Pa13"/>
        <w:numPr>
          <w:ilvl w:val="1"/>
          <w:numId w:val="32"/>
        </w:numPr>
        <w:spacing w:after="80"/>
        <w:ind w:left="1417"/>
        <w:jc w:val="both"/>
        <w:rPr>
          <w:rFonts w:ascii="Trebuchet MS" w:hAnsi="Trebuchet MS" w:cs="Book Antiqua"/>
          <w:color w:val="000000"/>
        </w:rPr>
      </w:pPr>
      <w:proofErr w:type="spellStart"/>
      <w:r w:rsidRPr="00714E61">
        <w:rPr>
          <w:rFonts w:ascii="Trebuchet MS" w:hAnsi="Trebuchet MS" w:cs="Book Antiqua"/>
          <w:b/>
          <w:bCs/>
          <w:color w:val="000000"/>
        </w:rPr>
        <w:t>Reverse</w:t>
      </w:r>
      <w:proofErr w:type="spellEnd"/>
      <w:r w:rsidRPr="00714E61">
        <w:rPr>
          <w:rFonts w:ascii="Trebuchet MS" w:hAnsi="Trebuchet MS" w:cs="Book Antiqua"/>
          <w:b/>
          <w:bCs/>
          <w:color w:val="000000"/>
        </w:rPr>
        <w:t xml:space="preserve"> engineering</w:t>
      </w:r>
      <w:r w:rsidRPr="00714E61">
        <w:rPr>
          <w:rFonts w:ascii="Trebuchet MS" w:hAnsi="Trebuchet MS" w:cs="Book Antiqua"/>
          <w:color w:val="000000"/>
        </w:rPr>
        <w:t xml:space="preserve">: </w:t>
      </w:r>
      <w:r w:rsidR="00714E61" w:rsidRPr="00714E61">
        <w:rPr>
          <w:rFonts w:ascii="Trebuchet MS" w:hAnsi="Trebuchet MS" w:cs="Book Antiqua"/>
          <w:color w:val="000000"/>
        </w:rPr>
        <w:t>Ta kategoria zawiera narzędzia, które mogą być używane do debugowania programu lub dezasemblacji pliku wykonywalnego.</w:t>
      </w:r>
    </w:p>
    <w:p w14:paraId="6B9EC88A" w14:textId="77777777" w:rsidR="00714E61" w:rsidRPr="00714E61" w:rsidRDefault="00A47C8A" w:rsidP="00714E61">
      <w:pPr>
        <w:pStyle w:val="Pa13"/>
        <w:numPr>
          <w:ilvl w:val="1"/>
          <w:numId w:val="32"/>
        </w:numPr>
        <w:spacing w:after="80"/>
        <w:ind w:left="1417"/>
        <w:jc w:val="both"/>
        <w:rPr>
          <w:rFonts w:ascii="Trebuchet MS" w:hAnsi="Trebuchet MS" w:cs="Book Antiqua"/>
          <w:color w:val="000000"/>
        </w:rPr>
      </w:pPr>
      <w:proofErr w:type="spellStart"/>
      <w:r w:rsidRPr="00714E61">
        <w:rPr>
          <w:rFonts w:ascii="Trebuchet MS" w:hAnsi="Trebuchet MS" w:cs="Book Antiqua"/>
          <w:b/>
          <w:bCs/>
          <w:color w:val="000000"/>
        </w:rPr>
        <w:t>Stress</w:t>
      </w:r>
      <w:proofErr w:type="spellEnd"/>
      <w:r w:rsidRPr="00714E61">
        <w:rPr>
          <w:rFonts w:ascii="Trebuchet MS" w:hAnsi="Trebuchet MS" w:cs="Book Antiqua"/>
          <w:b/>
          <w:bCs/>
          <w:color w:val="000000"/>
        </w:rPr>
        <w:t xml:space="preserve"> </w:t>
      </w:r>
      <w:proofErr w:type="spellStart"/>
      <w:r w:rsidRPr="00714E61">
        <w:rPr>
          <w:rFonts w:ascii="Trebuchet MS" w:hAnsi="Trebuchet MS" w:cs="Book Antiqua"/>
          <w:b/>
          <w:bCs/>
          <w:color w:val="000000"/>
        </w:rPr>
        <w:t>testing</w:t>
      </w:r>
      <w:proofErr w:type="spellEnd"/>
      <w:r w:rsidRPr="00714E61">
        <w:rPr>
          <w:rFonts w:ascii="Trebuchet MS" w:hAnsi="Trebuchet MS" w:cs="Book Antiqua"/>
          <w:color w:val="000000"/>
        </w:rPr>
        <w:t xml:space="preserve">: </w:t>
      </w:r>
      <w:r w:rsidR="00714E61" w:rsidRPr="00714E61">
        <w:rPr>
          <w:rFonts w:ascii="Trebuchet MS" w:hAnsi="Trebuchet MS" w:cs="Book Antiqua"/>
          <w:color w:val="000000"/>
        </w:rPr>
        <w:t>Ta kategoria zawiera narzędzia, które mogą być wykorzystane do pomocy w testach warunków skrajnych w sieci</w:t>
      </w:r>
      <w:r w:rsidR="00714E61">
        <w:rPr>
          <w:rFonts w:ascii="Trebuchet MS" w:hAnsi="Trebuchet MS" w:cs="Book Antiqua"/>
          <w:color w:val="000000"/>
        </w:rPr>
        <w:t>, środowisku bezprzewodowym</w:t>
      </w:r>
      <w:r w:rsidR="00714E61" w:rsidRPr="00714E61">
        <w:rPr>
          <w:rFonts w:ascii="Trebuchet MS" w:hAnsi="Trebuchet MS" w:cs="Book Antiqua"/>
          <w:color w:val="000000"/>
        </w:rPr>
        <w:t xml:space="preserve">, sieci Web i środowisku VOIP. </w:t>
      </w:r>
    </w:p>
    <w:p w14:paraId="45803A3D" w14:textId="77777777" w:rsidR="00A41CC0" w:rsidRPr="00714E61" w:rsidRDefault="00A47C8A" w:rsidP="00714E61">
      <w:pPr>
        <w:pStyle w:val="Pa13"/>
        <w:numPr>
          <w:ilvl w:val="1"/>
          <w:numId w:val="32"/>
        </w:numPr>
        <w:spacing w:after="80"/>
        <w:ind w:left="1417"/>
        <w:jc w:val="both"/>
        <w:rPr>
          <w:rFonts w:ascii="Trebuchet MS" w:hAnsi="Trebuchet MS" w:cs="Book Antiqua"/>
          <w:color w:val="000000"/>
        </w:rPr>
      </w:pPr>
      <w:r w:rsidRPr="00714E61">
        <w:rPr>
          <w:rFonts w:ascii="Trebuchet MS" w:hAnsi="Trebuchet MS" w:cs="Book Antiqua"/>
          <w:b/>
          <w:bCs/>
          <w:color w:val="000000"/>
        </w:rPr>
        <w:t xml:space="preserve">Hardware </w:t>
      </w:r>
      <w:proofErr w:type="spellStart"/>
      <w:r w:rsidRPr="00714E61">
        <w:rPr>
          <w:rFonts w:ascii="Trebuchet MS" w:hAnsi="Trebuchet MS" w:cs="Book Antiqua"/>
          <w:b/>
          <w:bCs/>
          <w:color w:val="000000"/>
        </w:rPr>
        <w:t>hacking</w:t>
      </w:r>
      <w:proofErr w:type="spellEnd"/>
      <w:r w:rsidRPr="00714E61">
        <w:rPr>
          <w:rFonts w:ascii="Trebuchet MS" w:hAnsi="Trebuchet MS" w:cs="Book Antiqua"/>
          <w:color w:val="000000"/>
        </w:rPr>
        <w:t xml:space="preserve">: </w:t>
      </w:r>
      <w:r w:rsidR="00714E61" w:rsidRPr="00714E61">
        <w:rPr>
          <w:rFonts w:ascii="Trebuchet MS" w:hAnsi="Trebuchet MS" w:cs="Book Antiqua"/>
          <w:color w:val="000000"/>
        </w:rPr>
        <w:t>Narzędzia z tej kategorii mogą być używane</w:t>
      </w:r>
      <w:r w:rsidR="00714E61">
        <w:rPr>
          <w:rFonts w:ascii="Trebuchet MS" w:hAnsi="Trebuchet MS" w:cs="Book Antiqua"/>
          <w:color w:val="000000"/>
        </w:rPr>
        <w:t xml:space="preserve"> w pracy z urządzeniami Android czy </w:t>
      </w:r>
      <w:proofErr w:type="spellStart"/>
      <w:r w:rsidR="00714E61">
        <w:rPr>
          <w:rFonts w:ascii="Trebuchet MS" w:hAnsi="Trebuchet MS" w:cs="Book Antiqua"/>
          <w:color w:val="000000"/>
        </w:rPr>
        <w:t>Anduino</w:t>
      </w:r>
      <w:proofErr w:type="spellEnd"/>
      <w:r w:rsidR="00714E61" w:rsidRPr="00714E61">
        <w:rPr>
          <w:rFonts w:ascii="Trebuchet MS" w:hAnsi="Trebuchet MS" w:cs="Book Antiqua"/>
          <w:color w:val="000000"/>
        </w:rPr>
        <w:t>.</w:t>
      </w:r>
    </w:p>
    <w:p w14:paraId="63470369" w14:textId="77777777" w:rsidR="00714E61" w:rsidRPr="00714E61" w:rsidRDefault="00A47C8A" w:rsidP="00714E61">
      <w:pPr>
        <w:pStyle w:val="Pa13"/>
        <w:numPr>
          <w:ilvl w:val="1"/>
          <w:numId w:val="32"/>
        </w:numPr>
        <w:spacing w:after="80"/>
        <w:jc w:val="both"/>
        <w:rPr>
          <w:rFonts w:ascii="Trebuchet MS" w:hAnsi="Trebuchet MS" w:cs="Book Antiqua"/>
        </w:rPr>
      </w:pPr>
      <w:proofErr w:type="spellStart"/>
      <w:r w:rsidRPr="00714E61">
        <w:rPr>
          <w:rFonts w:ascii="Trebuchet MS" w:hAnsi="Trebuchet MS" w:cs="Book Antiqua"/>
          <w:b/>
          <w:bCs/>
        </w:rPr>
        <w:lastRenderedPageBreak/>
        <w:t>Forensics</w:t>
      </w:r>
      <w:proofErr w:type="spellEnd"/>
      <w:r w:rsidRPr="00714E61">
        <w:rPr>
          <w:rFonts w:ascii="Trebuchet MS" w:hAnsi="Trebuchet MS" w:cs="Book Antiqua"/>
        </w:rPr>
        <w:t xml:space="preserve">: </w:t>
      </w:r>
      <w:r w:rsidR="00714E61" w:rsidRPr="00714E61">
        <w:rPr>
          <w:rFonts w:ascii="Trebuchet MS" w:hAnsi="Trebuchet MS" w:cs="Book Antiqua"/>
        </w:rPr>
        <w:t xml:space="preserve">W tej kategorii znajduje się kilka narzędzi, które mogą być wykorzystane w cyfrowych badaniach </w:t>
      </w:r>
      <w:r w:rsidR="00714E61">
        <w:rPr>
          <w:rFonts w:ascii="Trebuchet MS" w:hAnsi="Trebuchet MS" w:cs="Book Antiqua"/>
        </w:rPr>
        <w:t>śledczych</w:t>
      </w:r>
      <w:r w:rsidR="00714E61" w:rsidRPr="00714E61">
        <w:rPr>
          <w:rFonts w:ascii="Trebuchet MS" w:hAnsi="Trebuchet MS" w:cs="Book Antiqua"/>
        </w:rPr>
        <w:t xml:space="preserve">, takich jak pozyskiwanie obrazu dysku twardego, </w:t>
      </w:r>
      <w:r w:rsidR="00714E61">
        <w:rPr>
          <w:rFonts w:ascii="Trebuchet MS" w:hAnsi="Trebuchet MS" w:cs="Book Antiqua"/>
        </w:rPr>
        <w:t>odzyskiwanie</w:t>
      </w:r>
      <w:r w:rsidR="00714E61" w:rsidRPr="00714E61">
        <w:rPr>
          <w:rFonts w:ascii="Trebuchet MS" w:hAnsi="Trebuchet MS" w:cs="Book Antiqua"/>
        </w:rPr>
        <w:t xml:space="preserve"> plików i analizowanie obrazu dysku twardego. Aby prawidłowo korzystać z możliwości kryminalistycznych w Kali Linux, musisz przejść do Kali Linux </w:t>
      </w:r>
      <w:proofErr w:type="spellStart"/>
      <w:r w:rsidR="00714E61" w:rsidRPr="00714E61">
        <w:rPr>
          <w:rFonts w:ascii="Trebuchet MS" w:hAnsi="Trebuchet MS" w:cs="Book Antiqua"/>
        </w:rPr>
        <w:t>Forensics</w:t>
      </w:r>
      <w:proofErr w:type="spellEnd"/>
      <w:r w:rsidR="00714E61" w:rsidRPr="00714E61">
        <w:rPr>
          <w:rFonts w:ascii="Trebuchet MS" w:hAnsi="Trebuchet MS" w:cs="Book Antiqua"/>
        </w:rPr>
        <w:t xml:space="preserve"> | No </w:t>
      </w:r>
      <w:proofErr w:type="spellStart"/>
      <w:r w:rsidR="00714E61" w:rsidRPr="00714E61">
        <w:rPr>
          <w:rFonts w:ascii="Trebuchet MS" w:hAnsi="Trebuchet MS" w:cs="Book Antiqua"/>
        </w:rPr>
        <w:t>Drives</w:t>
      </w:r>
      <w:proofErr w:type="spellEnd"/>
      <w:r w:rsidR="00714E61" w:rsidRPr="00714E61">
        <w:rPr>
          <w:rFonts w:ascii="Trebuchet MS" w:hAnsi="Trebuchet MS" w:cs="Book Antiqua"/>
        </w:rPr>
        <w:t xml:space="preserve"> </w:t>
      </w:r>
      <w:proofErr w:type="spellStart"/>
      <w:r w:rsidR="00714E61" w:rsidRPr="00714E61">
        <w:rPr>
          <w:rFonts w:ascii="Trebuchet MS" w:hAnsi="Trebuchet MS" w:cs="Book Antiqua"/>
        </w:rPr>
        <w:t>or</w:t>
      </w:r>
      <w:proofErr w:type="spellEnd"/>
      <w:r w:rsidR="00714E61" w:rsidRPr="00714E61">
        <w:rPr>
          <w:rFonts w:ascii="Trebuchet MS" w:hAnsi="Trebuchet MS" w:cs="Book Antiqua"/>
        </w:rPr>
        <w:t xml:space="preserve"> </w:t>
      </w:r>
      <w:proofErr w:type="spellStart"/>
      <w:r w:rsidR="00714E61" w:rsidRPr="00714E61">
        <w:rPr>
          <w:rFonts w:ascii="Trebuchet MS" w:hAnsi="Trebuchet MS" w:cs="Book Antiqua"/>
        </w:rPr>
        <w:t>Swap</w:t>
      </w:r>
      <w:proofErr w:type="spellEnd"/>
      <w:r w:rsidR="00714E61" w:rsidRPr="00714E61">
        <w:rPr>
          <w:rFonts w:ascii="Trebuchet MS" w:hAnsi="Trebuchet MS" w:cs="Book Antiqua"/>
        </w:rPr>
        <w:t xml:space="preserve"> Mount w menu startowym. Dzięki tej opcji, Kali Linux nie będzie montował dysków automatycznie, co pozwoli zachować ich integralność.</w:t>
      </w:r>
    </w:p>
    <w:p w14:paraId="365AB766" w14:textId="77777777" w:rsidR="00BA779D" w:rsidRPr="00714E61" w:rsidRDefault="00BA779D" w:rsidP="00BA779D">
      <w:pPr>
        <w:pStyle w:val="Akapitzlist"/>
        <w:ind w:left="1440"/>
        <w:rPr>
          <w:rFonts w:ascii="Trebuchet MS" w:hAnsi="Trebuchet MS"/>
          <w:b/>
          <w:bCs/>
          <w:color w:val="000080"/>
        </w:rPr>
      </w:pPr>
    </w:p>
    <w:p w14:paraId="513A9F3E" w14:textId="77777777" w:rsidR="006D3A9A" w:rsidRPr="00956EB2" w:rsidRDefault="00BA779D" w:rsidP="00EC5715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proofErr w:type="spellStart"/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Metasploitable</w:t>
      </w:r>
      <w:proofErr w:type="spellEnd"/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 xml:space="preserve"> </w:t>
      </w:r>
    </w:p>
    <w:p w14:paraId="50FBE989" w14:textId="77777777" w:rsidR="00CB5AB1" w:rsidRPr="00956EB2" w:rsidRDefault="004A12FA" w:rsidP="004A12FA">
      <w:pPr>
        <w:pStyle w:val="Akapitzlist"/>
        <w:ind w:left="1134"/>
        <w:rPr>
          <w:rFonts w:ascii="Trebuchet MS" w:hAnsi="Trebuchet MS" w:cs="Book Antiqua"/>
          <w:sz w:val="24"/>
          <w:szCs w:val="24"/>
        </w:rPr>
      </w:pPr>
      <w:hyperlink r:id="rId11" w:history="1">
        <w:proofErr w:type="spellStart"/>
        <w:r w:rsidRPr="00956EB2">
          <w:rPr>
            <w:rStyle w:val="Hipercze"/>
            <w:rFonts w:ascii="Trebuchet MS" w:hAnsi="Trebuchet MS" w:cs="Book Antiqua"/>
            <w:sz w:val="24"/>
            <w:szCs w:val="24"/>
          </w:rPr>
          <w:t>Metasploitable</w:t>
        </w:r>
        <w:proofErr w:type="spellEnd"/>
        <w:r w:rsidRPr="00956EB2">
          <w:rPr>
            <w:rStyle w:val="Hipercze"/>
            <w:rFonts w:ascii="Trebuchet MS" w:hAnsi="Trebuchet MS" w:cs="Book Antiqua"/>
            <w:sz w:val="24"/>
            <w:szCs w:val="24"/>
          </w:rPr>
          <w:t xml:space="preserve"> 2</w:t>
        </w:r>
      </w:hyperlink>
      <w:r w:rsidRPr="00956EB2">
        <w:rPr>
          <w:rFonts w:ascii="Trebuchet MS" w:hAnsi="Trebuchet MS" w:cs="Book Antiqua"/>
          <w:sz w:val="24"/>
          <w:szCs w:val="24"/>
        </w:rPr>
        <w:t xml:space="preserve"> </w:t>
      </w:r>
      <w:r w:rsidR="00714E61" w:rsidRPr="00956EB2">
        <w:rPr>
          <w:rFonts w:ascii="Trebuchet MS" w:hAnsi="Trebuchet MS" w:cs="Book Antiqua"/>
          <w:sz w:val="24"/>
          <w:szCs w:val="24"/>
        </w:rPr>
        <w:t xml:space="preserve">ma wiele luk w systemie operacyjnym, sieci i aplikacjach internetowych. Informacje o podatnościach zawartych w </w:t>
      </w:r>
      <w:proofErr w:type="spellStart"/>
      <w:r w:rsidR="00714E61" w:rsidRPr="00956EB2">
        <w:rPr>
          <w:rFonts w:ascii="Trebuchet MS" w:hAnsi="Trebuchet MS" w:cs="Book Antiqua"/>
          <w:sz w:val="24"/>
          <w:szCs w:val="24"/>
        </w:rPr>
        <w:t>Metasploitable</w:t>
      </w:r>
      <w:proofErr w:type="spellEnd"/>
      <w:r w:rsidR="00714E61" w:rsidRPr="00956EB2">
        <w:rPr>
          <w:rFonts w:ascii="Trebuchet MS" w:hAnsi="Trebuchet MS" w:cs="Book Antiqua"/>
          <w:sz w:val="24"/>
          <w:szCs w:val="24"/>
        </w:rPr>
        <w:t xml:space="preserve"> 2 można znaleźć na stronie</w:t>
      </w:r>
      <w:r w:rsidRPr="00956EB2">
        <w:rPr>
          <w:rFonts w:ascii="Trebuchet MS" w:hAnsi="Trebuchet MS" w:cs="Book Antiqua"/>
          <w:sz w:val="24"/>
          <w:szCs w:val="24"/>
        </w:rPr>
        <w:t xml:space="preserve"> </w:t>
      </w:r>
      <w:hyperlink r:id="rId12" w:history="1">
        <w:r w:rsidRPr="00956EB2">
          <w:rPr>
            <w:rStyle w:val="Hipercze"/>
            <w:rFonts w:ascii="Trebuchet MS" w:hAnsi="Trebuchet MS" w:cs="Book Antiqua"/>
            <w:sz w:val="24"/>
            <w:szCs w:val="24"/>
          </w:rPr>
          <w:t xml:space="preserve">Rapid7 </w:t>
        </w:r>
        <w:proofErr w:type="spellStart"/>
        <w:r w:rsidRPr="00956EB2">
          <w:rPr>
            <w:rStyle w:val="Hipercze"/>
            <w:rFonts w:ascii="Trebuchet MS" w:hAnsi="Trebuchet MS" w:cs="Book Antiqua"/>
            <w:sz w:val="24"/>
            <w:szCs w:val="24"/>
          </w:rPr>
          <w:t>site</w:t>
        </w:r>
        <w:proofErr w:type="spellEnd"/>
      </w:hyperlink>
      <w:r w:rsidR="00CB5AB1" w:rsidRPr="00956EB2">
        <w:rPr>
          <w:rFonts w:ascii="Trebuchet MS" w:hAnsi="Trebuchet MS" w:cs="Book Antiqua"/>
          <w:sz w:val="24"/>
          <w:szCs w:val="24"/>
        </w:rPr>
        <w:t xml:space="preserve">. </w:t>
      </w:r>
    </w:p>
    <w:p w14:paraId="6B3B08B4" w14:textId="77777777" w:rsidR="007B5F5E" w:rsidRPr="00956EB2" w:rsidRDefault="00714E61" w:rsidP="004A12FA">
      <w:pPr>
        <w:pStyle w:val="Akapitzlist"/>
        <w:ind w:left="1134"/>
        <w:rPr>
          <w:rFonts w:ascii="Trebuchet MS" w:hAnsi="Trebuchet MS" w:cs="Book Antiqua"/>
          <w:sz w:val="24"/>
          <w:szCs w:val="24"/>
        </w:rPr>
      </w:pPr>
      <w:r w:rsidRPr="00956EB2">
        <w:rPr>
          <w:rFonts w:ascii="Trebuchet MS" w:hAnsi="Trebuchet MS" w:cs="Book Antiqua"/>
          <w:sz w:val="24"/>
          <w:szCs w:val="24"/>
        </w:rPr>
        <w:t xml:space="preserve">Istnieje również </w:t>
      </w:r>
      <w:proofErr w:type="spellStart"/>
      <w:r w:rsidRPr="00956EB2">
        <w:rPr>
          <w:rFonts w:ascii="Trebuchet MS" w:hAnsi="Trebuchet MS" w:cs="Book Antiqua"/>
          <w:sz w:val="24"/>
          <w:szCs w:val="24"/>
        </w:rPr>
        <w:t>nowasza</w:t>
      </w:r>
      <w:proofErr w:type="spellEnd"/>
      <w:r w:rsidRPr="00956EB2">
        <w:rPr>
          <w:rFonts w:ascii="Trebuchet MS" w:hAnsi="Trebuchet MS" w:cs="Book Antiqua"/>
          <w:sz w:val="24"/>
          <w:szCs w:val="24"/>
        </w:rPr>
        <w:t xml:space="preserve"> wersja:</w:t>
      </w:r>
      <w:r w:rsidR="00CB5AB1" w:rsidRPr="00956EB2">
        <w:rPr>
          <w:rFonts w:ascii="Trebuchet MS" w:hAnsi="Trebuchet MS" w:cs="Book Antiqua"/>
          <w:sz w:val="24"/>
          <w:szCs w:val="24"/>
        </w:rPr>
        <w:t xml:space="preserve"> </w:t>
      </w:r>
      <w:hyperlink r:id="rId13" w:history="1">
        <w:proofErr w:type="spellStart"/>
        <w:r w:rsidR="00CB5AB1" w:rsidRPr="00956EB2">
          <w:rPr>
            <w:rStyle w:val="Hipercze"/>
            <w:rFonts w:ascii="Trebuchet MS" w:hAnsi="Trebuchet MS" w:cs="Book Antiqua"/>
            <w:sz w:val="24"/>
            <w:szCs w:val="24"/>
          </w:rPr>
          <w:t>Metasploitable</w:t>
        </w:r>
        <w:proofErr w:type="spellEnd"/>
        <w:r w:rsidR="00CB5AB1" w:rsidRPr="00956EB2">
          <w:rPr>
            <w:rStyle w:val="Hipercze"/>
            <w:rFonts w:ascii="Trebuchet MS" w:hAnsi="Trebuchet MS" w:cs="Book Antiqua"/>
            <w:sz w:val="24"/>
            <w:szCs w:val="24"/>
          </w:rPr>
          <w:t xml:space="preserve"> 3</w:t>
        </w:r>
      </w:hyperlink>
      <w:r w:rsidR="00CB5AB1" w:rsidRPr="00956EB2">
        <w:rPr>
          <w:rFonts w:ascii="Trebuchet MS" w:hAnsi="Trebuchet MS" w:cs="Book Antiqua"/>
          <w:sz w:val="24"/>
          <w:szCs w:val="24"/>
        </w:rPr>
        <w:t xml:space="preserve">. </w:t>
      </w:r>
    </w:p>
    <w:p w14:paraId="52C9DCB9" w14:textId="77777777" w:rsidR="00956BC8" w:rsidRPr="00956EB2" w:rsidRDefault="00956BC8" w:rsidP="004A12FA">
      <w:pPr>
        <w:pStyle w:val="Akapitzlist"/>
        <w:ind w:left="1134"/>
        <w:rPr>
          <w:rFonts w:ascii="Trebuchet MS" w:hAnsi="Trebuchet MS"/>
          <w:b/>
          <w:bCs/>
          <w:color w:val="000080"/>
          <w:sz w:val="24"/>
          <w:szCs w:val="24"/>
        </w:rPr>
      </w:pPr>
    </w:p>
    <w:p w14:paraId="25257E73" w14:textId="77777777" w:rsidR="004A12FA" w:rsidRPr="00956EB2" w:rsidRDefault="00956BC8" w:rsidP="00EC5715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proofErr w:type="spellStart"/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pfSense</w:t>
      </w:r>
      <w:proofErr w:type="spellEnd"/>
    </w:p>
    <w:p w14:paraId="2A70C211" w14:textId="77777777" w:rsidR="00714E61" w:rsidRPr="00956EB2" w:rsidRDefault="00956BC8" w:rsidP="00714E61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hyperlink r:id="rId14" w:history="1">
        <w:proofErr w:type="spellStart"/>
        <w:r w:rsidRPr="00956EB2">
          <w:rPr>
            <w:rStyle w:val="Hipercze"/>
            <w:rFonts w:ascii="Trebuchet MS" w:hAnsi="Trebuchet MS"/>
            <w:bCs/>
            <w:sz w:val="24"/>
            <w:szCs w:val="24"/>
          </w:rPr>
          <w:t>pfSense</w:t>
        </w:r>
        <w:proofErr w:type="spellEnd"/>
      </w:hyperlink>
      <w:r w:rsidR="00A00B2B" w:rsidRPr="00956EB2">
        <w:rPr>
          <w:rFonts w:ascii="Trebuchet MS" w:hAnsi="Trebuchet MS"/>
          <w:bCs/>
          <w:sz w:val="24"/>
          <w:szCs w:val="24"/>
        </w:rPr>
        <w:t xml:space="preserve"> </w:t>
      </w:r>
      <w:r w:rsidR="00714E61" w:rsidRPr="00956EB2">
        <w:rPr>
          <w:rFonts w:ascii="Trebuchet MS" w:hAnsi="Trebuchet MS"/>
          <w:bCs/>
          <w:sz w:val="24"/>
          <w:szCs w:val="24"/>
        </w:rPr>
        <w:t xml:space="preserve">jest swobodnie dystrybuowanym i otwartym systemem operacyjnym BSD wywodzącym się z dobrze znanego projektu m0n0wall, ale o radykalnie różnych celach, takich jak wykorzystanie </w:t>
      </w:r>
      <w:proofErr w:type="spellStart"/>
      <w:r w:rsidR="00714E61" w:rsidRPr="00956EB2">
        <w:rPr>
          <w:rFonts w:ascii="Trebuchet MS" w:hAnsi="Trebuchet MS"/>
          <w:bCs/>
          <w:sz w:val="24"/>
          <w:szCs w:val="24"/>
        </w:rPr>
        <w:t>Packet</w:t>
      </w:r>
      <w:proofErr w:type="spellEnd"/>
      <w:r w:rsidR="00714E61" w:rsidRPr="00956EB2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="00714E61" w:rsidRPr="00956EB2">
        <w:rPr>
          <w:rFonts w:ascii="Trebuchet MS" w:hAnsi="Trebuchet MS"/>
          <w:bCs/>
          <w:sz w:val="24"/>
          <w:szCs w:val="24"/>
        </w:rPr>
        <w:t>Filter</w:t>
      </w:r>
      <w:proofErr w:type="spellEnd"/>
      <w:r w:rsidR="00714E61" w:rsidRPr="00956EB2">
        <w:rPr>
          <w:rFonts w:ascii="Trebuchet MS" w:hAnsi="Trebuchet MS"/>
          <w:bCs/>
          <w:sz w:val="24"/>
          <w:szCs w:val="24"/>
        </w:rPr>
        <w:t xml:space="preserve"> i najnowszych technologii </w:t>
      </w:r>
      <w:proofErr w:type="spellStart"/>
      <w:r w:rsidR="00714E61" w:rsidRPr="00956EB2">
        <w:rPr>
          <w:rFonts w:ascii="Trebuchet MS" w:hAnsi="Trebuchet MS"/>
          <w:bCs/>
          <w:sz w:val="24"/>
          <w:szCs w:val="24"/>
        </w:rPr>
        <w:t>FreeBSD</w:t>
      </w:r>
      <w:proofErr w:type="spellEnd"/>
      <w:r w:rsidR="00714E61" w:rsidRPr="00956EB2">
        <w:rPr>
          <w:rFonts w:ascii="Trebuchet MS" w:hAnsi="Trebuchet MS"/>
          <w:bCs/>
          <w:sz w:val="24"/>
          <w:szCs w:val="24"/>
        </w:rPr>
        <w:t>.</w:t>
      </w:r>
    </w:p>
    <w:p w14:paraId="42D1DA2C" w14:textId="77777777" w:rsidR="00714E61" w:rsidRPr="00956EB2" w:rsidRDefault="00714E61" w:rsidP="00714E61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r w:rsidRPr="00956EB2">
        <w:rPr>
          <w:rFonts w:ascii="Trebuchet MS" w:hAnsi="Trebuchet MS"/>
          <w:bCs/>
          <w:sz w:val="24"/>
          <w:szCs w:val="24"/>
        </w:rPr>
        <w:t>Projekt ten może być używany zarówno jako router jak i firewall. Zawiera system pakietowy, który pozwala administratorom systemu na łatwą rozbudowę produktu bez dodawania</w:t>
      </w:r>
      <w:r w:rsidR="0092035F" w:rsidRPr="00956EB2">
        <w:rPr>
          <w:rFonts w:ascii="Trebuchet MS" w:hAnsi="Trebuchet MS"/>
          <w:bCs/>
          <w:sz w:val="24"/>
          <w:szCs w:val="24"/>
        </w:rPr>
        <w:t xml:space="preserve"> potencjalnych</w:t>
      </w:r>
      <w:r w:rsidRPr="00956EB2">
        <w:rPr>
          <w:rFonts w:ascii="Trebuchet MS" w:hAnsi="Trebuchet MS"/>
          <w:bCs/>
          <w:sz w:val="24"/>
          <w:szCs w:val="24"/>
        </w:rPr>
        <w:t xml:space="preserve"> luk w zabezpieczeniach do podstawowej dystrybucji.</w:t>
      </w:r>
    </w:p>
    <w:p w14:paraId="07AB9537" w14:textId="77777777" w:rsidR="00714E61" w:rsidRPr="00956EB2" w:rsidRDefault="00714E61" w:rsidP="00714E61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r w:rsidRPr="00956EB2">
        <w:rPr>
          <w:rFonts w:ascii="Trebuchet MS" w:hAnsi="Trebuchet MS"/>
          <w:bCs/>
          <w:sz w:val="24"/>
          <w:szCs w:val="24"/>
        </w:rPr>
        <w:t xml:space="preserve">Kluczowe funkcje obejmują najnowocześniejszą zaporę sieciową, równoważenie obciążeń przychodzących i wychodzących, tabelę stanów, NAT (Network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Address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Translation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), wysoką dostępność, VPN (Virtual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Private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 Network) z obsługą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IPsec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, PPTP i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OpenVPN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, serwer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PPPoE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>, Dynam-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ic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 DNS, portal typu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captive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>, raportowanie i monitorowanie.</w:t>
      </w:r>
    </w:p>
    <w:p w14:paraId="5C88208B" w14:textId="77777777" w:rsidR="00714E61" w:rsidRPr="00956EB2" w:rsidRDefault="00714E61" w:rsidP="00714E61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r w:rsidRPr="00956EB2">
        <w:rPr>
          <w:rFonts w:ascii="Trebuchet MS" w:hAnsi="Trebuchet MS"/>
          <w:bCs/>
          <w:sz w:val="24"/>
          <w:szCs w:val="24"/>
        </w:rPr>
        <w:t>Jest to aktywnie rozwijany system operacyjny typu firewall, dystrybuowany jako Live CD</w:t>
      </w:r>
      <w:r w:rsidR="0092035F" w:rsidRPr="00956EB2">
        <w:rPr>
          <w:rFonts w:ascii="Trebuchet MS" w:hAnsi="Trebuchet MS"/>
          <w:bCs/>
          <w:sz w:val="24"/>
          <w:szCs w:val="24"/>
        </w:rPr>
        <w:t xml:space="preserve">, </w:t>
      </w:r>
      <w:r w:rsidRPr="00956EB2">
        <w:rPr>
          <w:rFonts w:ascii="Trebuchet MS" w:hAnsi="Trebuchet MS"/>
          <w:bCs/>
          <w:sz w:val="24"/>
          <w:szCs w:val="24"/>
        </w:rPr>
        <w:t xml:space="preserve">obraz ISO, </w:t>
      </w:r>
      <w:r w:rsidR="0092035F" w:rsidRPr="00956EB2">
        <w:rPr>
          <w:rFonts w:ascii="Trebuchet MS" w:hAnsi="Trebuchet MS"/>
          <w:bCs/>
          <w:sz w:val="24"/>
          <w:szCs w:val="24"/>
        </w:rPr>
        <w:t>w formach instalatorów w</w:t>
      </w:r>
      <w:r w:rsidRPr="00956EB2">
        <w:rPr>
          <w:rFonts w:ascii="Trebuchet MS" w:hAnsi="Trebuchet MS"/>
          <w:bCs/>
          <w:sz w:val="24"/>
          <w:szCs w:val="24"/>
        </w:rPr>
        <w:t xml:space="preserve"> pamięci USB, a także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NanoBSD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>/nośniki wbudowane. Obecnie obsługiwane są zarówno 64-bitowe (amd64), jak i 32-bitowe (i386) formaty sprzętowe.</w:t>
      </w:r>
    </w:p>
    <w:p w14:paraId="6D554BDC" w14:textId="77777777" w:rsidR="00714E61" w:rsidRPr="00956EB2" w:rsidRDefault="00714E61" w:rsidP="00714E61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</w:p>
    <w:p w14:paraId="7C4C2F2E" w14:textId="77777777" w:rsidR="00956BC8" w:rsidRPr="00956EB2" w:rsidRDefault="00F40C43" w:rsidP="00EC5715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Burp suite</w:t>
      </w:r>
      <w:r w:rsidR="0004428E"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 xml:space="preserve"> (community edition)</w:t>
      </w:r>
    </w:p>
    <w:p w14:paraId="11BAE615" w14:textId="77777777" w:rsidR="0092035F" w:rsidRPr="00956EB2" w:rsidRDefault="00FB44BC" w:rsidP="0092035F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hyperlink r:id="rId15" w:history="1">
        <w:proofErr w:type="spellStart"/>
        <w:r w:rsidRPr="00956EB2">
          <w:rPr>
            <w:rStyle w:val="Hipercze"/>
            <w:rFonts w:ascii="Trebuchet MS" w:hAnsi="Trebuchet MS"/>
            <w:bCs/>
            <w:sz w:val="24"/>
            <w:szCs w:val="24"/>
          </w:rPr>
          <w:t>Burp</w:t>
        </w:r>
        <w:proofErr w:type="spellEnd"/>
        <w:r w:rsidRPr="00956EB2">
          <w:rPr>
            <w:rStyle w:val="Hipercze"/>
            <w:rFonts w:ascii="Trebuchet MS" w:hAnsi="Trebuchet MS"/>
            <w:bCs/>
            <w:sz w:val="24"/>
            <w:szCs w:val="24"/>
          </w:rPr>
          <w:t xml:space="preserve"> Suite</w:t>
        </w:r>
      </w:hyperlink>
      <w:r w:rsidRPr="00956EB2">
        <w:rPr>
          <w:rFonts w:ascii="Trebuchet MS" w:hAnsi="Trebuchet MS"/>
          <w:bCs/>
          <w:sz w:val="24"/>
          <w:szCs w:val="24"/>
        </w:rPr>
        <w:t xml:space="preserve"> </w:t>
      </w:r>
      <w:r w:rsidR="0092035F" w:rsidRPr="00956EB2">
        <w:rPr>
          <w:rFonts w:ascii="Trebuchet MS" w:hAnsi="Trebuchet MS"/>
          <w:bCs/>
          <w:sz w:val="24"/>
          <w:szCs w:val="24"/>
        </w:rPr>
        <w:t>to zintegrowana platforma do przeprowadzania testów bezpieczeństwa aplikacji internetowych. Jej różnorodne narzędzia płynnie współpracują ze sobą, wspierając cały proces testowania, od wstępnego mapowania i analizy powierzchni ataku, aż po wyszukiwanie i wykorzystywanie luk w zabezpieczeniach.</w:t>
      </w:r>
    </w:p>
    <w:p w14:paraId="4A197C89" w14:textId="77777777" w:rsidR="00252983" w:rsidRPr="00956EB2" w:rsidRDefault="0092035F" w:rsidP="0092035F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proofErr w:type="spellStart"/>
      <w:r w:rsidRPr="00956EB2">
        <w:rPr>
          <w:rFonts w:ascii="Trebuchet MS" w:hAnsi="Trebuchet MS"/>
          <w:bCs/>
          <w:sz w:val="24"/>
          <w:szCs w:val="24"/>
        </w:rPr>
        <w:t>Burp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 daje Ci pełną kontrolę, pozwalając na połączenie zaawansowanych technik manualnych z najnowocześniejszą automatyzacją, aby Twoja praca była szybsza, bardziej efektywna i przyjemniejsza.</w:t>
      </w:r>
    </w:p>
    <w:p w14:paraId="4ECB637E" w14:textId="77777777" w:rsidR="0092035F" w:rsidRPr="00956EB2" w:rsidRDefault="0092035F" w:rsidP="0092035F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</w:p>
    <w:p w14:paraId="6BB4BCCD" w14:textId="77777777" w:rsidR="008C2185" w:rsidRPr="00956EB2" w:rsidRDefault="008C2185" w:rsidP="00D96E78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Snort</w:t>
      </w:r>
    </w:p>
    <w:p w14:paraId="0FBBF11F" w14:textId="77777777" w:rsidR="00291D87" w:rsidRPr="00956EB2" w:rsidRDefault="0092035F" w:rsidP="008C2185">
      <w:pPr>
        <w:pStyle w:val="Akapitzlist"/>
        <w:ind w:left="1134"/>
        <w:jc w:val="both"/>
        <w:rPr>
          <w:rFonts w:ascii="Trebuchet MS" w:hAnsi="Trebuchet MS"/>
          <w:sz w:val="24"/>
          <w:szCs w:val="24"/>
        </w:rPr>
      </w:pPr>
      <w:r w:rsidRPr="00956EB2">
        <w:rPr>
          <w:rFonts w:ascii="Trebuchet MS" w:hAnsi="Trebuchet MS"/>
          <w:sz w:val="24"/>
          <w:szCs w:val="24"/>
        </w:rPr>
        <w:t xml:space="preserve">System wykrywania i zapobiegania włamaniom do sieci wyróżnia się w analizie ruchu i logowaniu pakietów w sieciach IP. Poprzez analizę protokołu, </w:t>
      </w:r>
      <w:r w:rsidRPr="00956EB2">
        <w:rPr>
          <w:rFonts w:ascii="Trebuchet MS" w:hAnsi="Trebuchet MS"/>
          <w:sz w:val="24"/>
          <w:szCs w:val="24"/>
        </w:rPr>
        <w:lastRenderedPageBreak/>
        <w:t xml:space="preserve">wyszukiwanie treści i różne preprocesory, </w:t>
      </w:r>
      <w:proofErr w:type="spellStart"/>
      <w:r w:rsidRPr="00956EB2">
        <w:rPr>
          <w:rFonts w:ascii="Trebuchet MS" w:hAnsi="Trebuchet MS"/>
          <w:sz w:val="24"/>
          <w:szCs w:val="24"/>
        </w:rPr>
        <w:t>Snort</w:t>
      </w:r>
      <w:proofErr w:type="spellEnd"/>
      <w:r w:rsidRPr="00956EB2">
        <w:rPr>
          <w:rFonts w:ascii="Trebuchet MS" w:hAnsi="Trebuchet MS"/>
          <w:sz w:val="24"/>
          <w:szCs w:val="24"/>
        </w:rPr>
        <w:t xml:space="preserve"> wykrywa tysiące robaków, próby wykorzystania luk, skanowania portów i inne podejrzane zachowania. </w:t>
      </w:r>
      <w:proofErr w:type="spellStart"/>
      <w:r w:rsidRPr="00956EB2">
        <w:rPr>
          <w:rFonts w:ascii="Trebuchet MS" w:hAnsi="Trebuchet MS"/>
          <w:sz w:val="24"/>
          <w:szCs w:val="24"/>
        </w:rPr>
        <w:t>Snort</w:t>
      </w:r>
      <w:proofErr w:type="spellEnd"/>
      <w:r w:rsidRPr="00956EB2">
        <w:rPr>
          <w:rFonts w:ascii="Trebuchet MS" w:hAnsi="Trebuchet MS"/>
          <w:sz w:val="24"/>
          <w:szCs w:val="24"/>
        </w:rPr>
        <w:t xml:space="preserve"> wykorzystuje elastyczny, oparty na regułach język do opisu ruchu, który powinien być pobierany lub przekazywany, oraz modułowy mechanizm wykrywania. Warto również zwrócić uwagę na </w:t>
      </w:r>
      <w:hyperlink r:id="rId16" w:history="1">
        <w:r w:rsidR="008C2185" w:rsidRPr="00956EB2">
          <w:rPr>
            <w:rStyle w:val="Hipercze"/>
            <w:rFonts w:ascii="Trebuchet MS" w:hAnsi="Trebuchet MS"/>
            <w:sz w:val="24"/>
            <w:szCs w:val="24"/>
          </w:rPr>
          <w:t>Basic Analysis and Security Engine (BASE)</w:t>
        </w:r>
      </w:hyperlink>
      <w:r w:rsidR="008C2185" w:rsidRPr="00956EB2">
        <w:rPr>
          <w:rFonts w:ascii="Trebuchet MS" w:hAnsi="Trebuchet MS"/>
          <w:sz w:val="24"/>
          <w:szCs w:val="24"/>
        </w:rPr>
        <w:t xml:space="preserve">, </w:t>
      </w:r>
      <w:r w:rsidRPr="00956EB2">
        <w:rPr>
          <w:rFonts w:ascii="Trebuchet MS" w:hAnsi="Trebuchet MS"/>
          <w:sz w:val="24"/>
          <w:szCs w:val="24"/>
        </w:rPr>
        <w:t>interfejs webowy do ostrzeżeń</w:t>
      </w:r>
      <w:r w:rsidR="008C2185" w:rsidRPr="00956EB2">
        <w:rPr>
          <w:rFonts w:ascii="Trebuchet MS" w:hAnsi="Trebuchet MS"/>
          <w:sz w:val="24"/>
          <w:szCs w:val="24"/>
        </w:rPr>
        <w:t xml:space="preserve"> </w:t>
      </w:r>
      <w:hyperlink r:id="rId17" w:history="1">
        <w:proofErr w:type="spellStart"/>
        <w:r w:rsidR="008C2185" w:rsidRPr="00956EB2">
          <w:rPr>
            <w:rStyle w:val="Hipercze"/>
            <w:rFonts w:ascii="Trebuchet MS" w:hAnsi="Trebuchet MS"/>
            <w:sz w:val="24"/>
            <w:szCs w:val="24"/>
          </w:rPr>
          <w:t>Snort</w:t>
        </w:r>
        <w:proofErr w:type="spellEnd"/>
      </w:hyperlink>
      <w:r w:rsidR="008C2185" w:rsidRPr="00956EB2">
        <w:rPr>
          <w:rFonts w:ascii="Trebuchet MS" w:hAnsi="Trebuchet MS"/>
          <w:sz w:val="24"/>
          <w:szCs w:val="24"/>
        </w:rPr>
        <w:t>.</w:t>
      </w:r>
    </w:p>
    <w:p w14:paraId="381DF46D" w14:textId="77777777" w:rsidR="0092035F" w:rsidRPr="00956EB2" w:rsidRDefault="0092035F" w:rsidP="008C2185">
      <w:pPr>
        <w:pStyle w:val="Akapitzlist"/>
        <w:ind w:left="1134"/>
        <w:jc w:val="both"/>
        <w:rPr>
          <w:rFonts w:ascii="Trebuchet MS" w:hAnsi="Trebuchet MS"/>
          <w:sz w:val="24"/>
          <w:szCs w:val="24"/>
        </w:rPr>
      </w:pPr>
    </w:p>
    <w:p w14:paraId="7036BBFB" w14:textId="77777777" w:rsidR="00F51BDC" w:rsidRPr="00956EB2" w:rsidRDefault="00F51BDC" w:rsidP="00D96E78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OWASP ZAP</w:t>
      </w:r>
    </w:p>
    <w:p w14:paraId="7ED689D6" w14:textId="77777777" w:rsidR="0092035F" w:rsidRPr="00956EB2" w:rsidRDefault="000F779B" w:rsidP="0092035F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hyperlink r:id="rId18" w:history="1">
        <w:proofErr w:type="spellStart"/>
        <w:r w:rsidRPr="00956EB2">
          <w:rPr>
            <w:rStyle w:val="Hipercze"/>
            <w:rFonts w:ascii="Trebuchet MS" w:hAnsi="Trebuchet MS"/>
            <w:bCs/>
            <w:sz w:val="24"/>
            <w:szCs w:val="24"/>
          </w:rPr>
          <w:t>Zed</w:t>
        </w:r>
        <w:proofErr w:type="spellEnd"/>
        <w:r w:rsidRPr="00956EB2">
          <w:rPr>
            <w:rStyle w:val="Hipercze"/>
            <w:rFonts w:ascii="Trebuchet MS" w:hAnsi="Trebuchet MS"/>
            <w:bCs/>
            <w:sz w:val="24"/>
            <w:szCs w:val="24"/>
          </w:rPr>
          <w:t xml:space="preserve"> Attack Proxy (ZAP)</w:t>
        </w:r>
      </w:hyperlink>
      <w:r w:rsidRPr="00956EB2">
        <w:rPr>
          <w:rFonts w:ascii="Trebuchet MS" w:hAnsi="Trebuchet MS"/>
          <w:bCs/>
          <w:sz w:val="24"/>
          <w:szCs w:val="24"/>
        </w:rPr>
        <w:t xml:space="preserve"> </w:t>
      </w:r>
      <w:r w:rsidR="0092035F" w:rsidRPr="00956EB2">
        <w:rPr>
          <w:rFonts w:ascii="Trebuchet MS" w:hAnsi="Trebuchet MS"/>
          <w:bCs/>
          <w:sz w:val="24"/>
          <w:szCs w:val="24"/>
        </w:rPr>
        <w:t>jest darmowym, open-</w:t>
      </w:r>
      <w:proofErr w:type="spellStart"/>
      <w:r w:rsidR="0092035F" w:rsidRPr="00956EB2">
        <w:rPr>
          <w:rFonts w:ascii="Trebuchet MS" w:hAnsi="Trebuchet MS"/>
          <w:bCs/>
          <w:sz w:val="24"/>
          <w:szCs w:val="24"/>
        </w:rPr>
        <w:t>source'owym</w:t>
      </w:r>
      <w:proofErr w:type="spellEnd"/>
      <w:r w:rsidR="0092035F" w:rsidRPr="00956EB2">
        <w:rPr>
          <w:rFonts w:ascii="Trebuchet MS" w:hAnsi="Trebuchet MS"/>
          <w:bCs/>
          <w:sz w:val="24"/>
          <w:szCs w:val="24"/>
        </w:rPr>
        <w:t xml:space="preserve"> narzędziem do testowania </w:t>
      </w:r>
      <w:r w:rsidR="00D92A88" w:rsidRPr="00956EB2">
        <w:rPr>
          <w:rFonts w:ascii="Trebuchet MS" w:hAnsi="Trebuchet MS"/>
          <w:bCs/>
          <w:sz w:val="24"/>
          <w:szCs w:val="24"/>
        </w:rPr>
        <w:t>bezpieczeństwa</w:t>
      </w:r>
      <w:r w:rsidR="0092035F" w:rsidRPr="00956EB2">
        <w:rPr>
          <w:rFonts w:ascii="Trebuchet MS" w:hAnsi="Trebuchet MS"/>
          <w:bCs/>
          <w:sz w:val="24"/>
          <w:szCs w:val="24"/>
        </w:rPr>
        <w:t>, utrzymywanym w ramach projektu Open Web Application Security Project (OWASP). ZAP jest zaprojektowany specjalnie do testowania aplikacji internetowych i jest zarówno elastyczny jak i rozszerzalny.</w:t>
      </w:r>
    </w:p>
    <w:p w14:paraId="0772C81D" w14:textId="77777777" w:rsidR="0092035F" w:rsidRPr="00956EB2" w:rsidRDefault="0092035F" w:rsidP="0092035F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</w:p>
    <w:p w14:paraId="5973AD44" w14:textId="77777777" w:rsidR="00F51BDC" w:rsidRPr="00956EB2" w:rsidRDefault="0092035F" w:rsidP="0092035F">
      <w:pPr>
        <w:pStyle w:val="Akapitzlist"/>
        <w:ind w:left="1134"/>
        <w:jc w:val="both"/>
        <w:rPr>
          <w:rFonts w:ascii="Trebuchet MS" w:hAnsi="Trebuchet MS"/>
          <w:bCs/>
          <w:sz w:val="24"/>
          <w:szCs w:val="24"/>
        </w:rPr>
      </w:pPr>
      <w:r w:rsidRPr="00956EB2">
        <w:rPr>
          <w:rFonts w:ascii="Trebuchet MS" w:hAnsi="Trebuchet MS"/>
          <w:bCs/>
          <w:sz w:val="24"/>
          <w:szCs w:val="24"/>
        </w:rPr>
        <w:t xml:space="preserve">ZAP jest </w:t>
      </w:r>
      <w:r w:rsidR="00D92A88" w:rsidRPr="00956EB2">
        <w:rPr>
          <w:rFonts w:ascii="Trebuchet MS" w:hAnsi="Trebuchet MS"/>
          <w:bCs/>
          <w:sz w:val="24"/>
          <w:szCs w:val="24"/>
        </w:rPr>
        <w:t>narzędziem, które w istocie jest</w:t>
      </w:r>
      <w:r w:rsidRPr="00956EB2">
        <w:rPr>
          <w:rFonts w:ascii="Trebuchet MS" w:hAnsi="Trebuchet MS"/>
          <w:bCs/>
          <w:sz w:val="24"/>
          <w:szCs w:val="24"/>
        </w:rPr>
        <w:t xml:space="preserve"> "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man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>-in-the-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middle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 xml:space="preserve"> </w:t>
      </w:r>
      <w:proofErr w:type="spellStart"/>
      <w:r w:rsidRPr="00956EB2">
        <w:rPr>
          <w:rFonts w:ascii="Trebuchet MS" w:hAnsi="Trebuchet MS"/>
          <w:bCs/>
          <w:sz w:val="24"/>
          <w:szCs w:val="24"/>
        </w:rPr>
        <w:t>proxy</w:t>
      </w:r>
      <w:proofErr w:type="spellEnd"/>
      <w:r w:rsidRPr="00956EB2">
        <w:rPr>
          <w:rFonts w:ascii="Trebuchet MS" w:hAnsi="Trebuchet MS"/>
          <w:bCs/>
          <w:sz w:val="24"/>
          <w:szCs w:val="24"/>
        </w:rPr>
        <w:t>". Stoi on pomiędzy przeglądarką testera a aplikacją sieciową, dzięki czemu może przechwytywać i sprawdzać komunikaty wysyłane pomiędzy przeglądarką a aplikacją sieciową, w razie potrzeby modyfikować zawartość, a następnie przekazywać te pakiety dalej do miejsca docelowego. Może być wykorzystywany jako samodzielna aplikacja oraz jako proces</w:t>
      </w:r>
      <w:r w:rsidR="00D92A88" w:rsidRPr="00956EB2">
        <w:rPr>
          <w:rFonts w:ascii="Trebuchet MS" w:hAnsi="Trebuchet MS"/>
          <w:bCs/>
          <w:sz w:val="24"/>
          <w:szCs w:val="24"/>
        </w:rPr>
        <w:t xml:space="preserve"> wewnątrzsystemowy</w:t>
      </w:r>
      <w:r w:rsidR="000F779B" w:rsidRPr="00956EB2">
        <w:rPr>
          <w:rFonts w:ascii="Trebuchet MS" w:hAnsi="Trebuchet MS"/>
          <w:bCs/>
          <w:sz w:val="24"/>
          <w:szCs w:val="24"/>
        </w:rPr>
        <w:t>.</w:t>
      </w:r>
    </w:p>
    <w:p w14:paraId="45CAF467" w14:textId="77777777" w:rsidR="000F779B" w:rsidRPr="00956EB2" w:rsidRDefault="000F779B" w:rsidP="000F779B">
      <w:pPr>
        <w:pStyle w:val="Akapitzlist"/>
        <w:ind w:left="1134"/>
        <w:rPr>
          <w:rFonts w:ascii="Trebuchet MS" w:hAnsi="Trebuchet MS"/>
          <w:b/>
          <w:bCs/>
          <w:color w:val="000080"/>
          <w:sz w:val="24"/>
          <w:szCs w:val="24"/>
        </w:rPr>
      </w:pPr>
    </w:p>
    <w:p w14:paraId="160EE013" w14:textId="77777777" w:rsidR="00D96E78" w:rsidRPr="00956EB2" w:rsidRDefault="0092035F" w:rsidP="00D96E78">
      <w:pPr>
        <w:pStyle w:val="Akapitzlist"/>
        <w:numPr>
          <w:ilvl w:val="1"/>
          <w:numId w:val="23"/>
        </w:numPr>
        <w:ind w:left="1134"/>
        <w:rPr>
          <w:rFonts w:ascii="Trebuchet MS" w:hAnsi="Trebuchet MS"/>
          <w:b/>
          <w:bCs/>
          <w:color w:val="000080"/>
          <w:sz w:val="24"/>
          <w:szCs w:val="24"/>
        </w:rPr>
      </w:pPr>
      <w:r w:rsidRPr="00956EB2">
        <w:rPr>
          <w:rFonts w:ascii="Trebuchet MS" w:hAnsi="Trebuchet MS"/>
          <w:b/>
          <w:bCs/>
          <w:color w:val="000080"/>
          <w:sz w:val="24"/>
          <w:szCs w:val="24"/>
        </w:rPr>
        <w:t>Kilka innych narzędzi, które mogą okazać się przydatne</w:t>
      </w:r>
    </w:p>
    <w:p w14:paraId="53B6E569" w14:textId="77777777" w:rsidR="00D96E78" w:rsidRPr="00956EB2" w:rsidRDefault="003502C4" w:rsidP="00D96E78">
      <w:pPr>
        <w:pStyle w:val="Akapitzlist"/>
        <w:numPr>
          <w:ilvl w:val="0"/>
          <w:numId w:val="34"/>
        </w:numPr>
        <w:rPr>
          <w:rFonts w:ascii="Trebuchet MS" w:hAnsi="Trebuchet MS"/>
          <w:bCs/>
          <w:color w:val="000080"/>
          <w:sz w:val="24"/>
          <w:szCs w:val="24"/>
          <w:lang w:val="en-GB"/>
        </w:rPr>
      </w:pPr>
      <w:hyperlink r:id="rId19" w:history="1">
        <w:r w:rsidRPr="00956EB2">
          <w:rPr>
            <w:rStyle w:val="Hipercze"/>
            <w:rFonts w:ascii="Trebuchet MS" w:hAnsi="Trebuchet MS"/>
            <w:bCs/>
            <w:sz w:val="24"/>
            <w:szCs w:val="24"/>
            <w:lang w:val="en-GB"/>
          </w:rPr>
          <w:t>Network Security Toolkit (NST 32)</w:t>
        </w:r>
      </w:hyperlink>
    </w:p>
    <w:p w14:paraId="2A8BC2F0" w14:textId="77777777" w:rsidR="003502C4" w:rsidRPr="00956EB2" w:rsidRDefault="00AF15EF" w:rsidP="00D96E78">
      <w:pPr>
        <w:pStyle w:val="Akapitzlist"/>
        <w:numPr>
          <w:ilvl w:val="0"/>
          <w:numId w:val="34"/>
        </w:numPr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hyperlink r:id="rId20" w:history="1">
        <w:r w:rsidRPr="00956EB2">
          <w:rPr>
            <w:rStyle w:val="Hipercze"/>
            <w:rFonts w:ascii="Trebuchet MS" w:hAnsi="Trebuchet MS"/>
            <w:sz w:val="24"/>
            <w:szCs w:val="24"/>
          </w:rPr>
          <w:t>Fedora Security Spin</w:t>
        </w:r>
      </w:hyperlink>
    </w:p>
    <w:p w14:paraId="4EC24A34" w14:textId="77777777" w:rsidR="000F7680" w:rsidRPr="00956EB2" w:rsidRDefault="000F7680" w:rsidP="00D96E78">
      <w:pPr>
        <w:pStyle w:val="Akapitzlist"/>
        <w:numPr>
          <w:ilvl w:val="0"/>
          <w:numId w:val="34"/>
        </w:numPr>
        <w:rPr>
          <w:rFonts w:ascii="Trebuchet MS" w:hAnsi="Trebuchet MS"/>
          <w:bCs/>
          <w:color w:val="000080"/>
          <w:sz w:val="24"/>
          <w:szCs w:val="24"/>
          <w:lang w:val="en-GB"/>
        </w:rPr>
      </w:pPr>
      <w:hyperlink r:id="rId21" w:history="1">
        <w:proofErr w:type="spellStart"/>
        <w:r w:rsidRPr="00956EB2">
          <w:rPr>
            <w:rStyle w:val="Hipercze"/>
            <w:rFonts w:ascii="Trebuchet MS" w:hAnsi="Trebuchet MS"/>
            <w:bCs/>
            <w:sz w:val="24"/>
            <w:szCs w:val="24"/>
            <w:lang w:val="en-GB"/>
          </w:rPr>
          <w:t>BackBox</w:t>
        </w:r>
        <w:proofErr w:type="spellEnd"/>
      </w:hyperlink>
    </w:p>
    <w:p w14:paraId="0EA57EA4" w14:textId="77777777" w:rsidR="000F7680" w:rsidRPr="00956EB2" w:rsidRDefault="00B5387E" w:rsidP="00D96E78">
      <w:pPr>
        <w:pStyle w:val="Akapitzlist"/>
        <w:numPr>
          <w:ilvl w:val="0"/>
          <w:numId w:val="34"/>
        </w:numPr>
        <w:rPr>
          <w:rFonts w:ascii="Trebuchet MS" w:hAnsi="Trebuchet MS"/>
          <w:bCs/>
          <w:color w:val="000080"/>
          <w:sz w:val="24"/>
          <w:szCs w:val="24"/>
          <w:lang w:val="en-GB"/>
        </w:rPr>
      </w:pPr>
      <w:hyperlink r:id="rId22" w:history="1">
        <w:r w:rsidRPr="00956EB2">
          <w:rPr>
            <w:rStyle w:val="Hipercze"/>
            <w:rFonts w:ascii="Trebuchet MS" w:hAnsi="Trebuchet MS"/>
            <w:bCs/>
            <w:sz w:val="24"/>
            <w:szCs w:val="24"/>
            <w:lang w:val="en-GB"/>
          </w:rPr>
          <w:t>Parrot Security</w:t>
        </w:r>
      </w:hyperlink>
    </w:p>
    <w:p w14:paraId="7DF81392" w14:textId="77777777" w:rsidR="00AF15EF" w:rsidRPr="00956EB2" w:rsidRDefault="00513641" w:rsidP="00D96E78">
      <w:pPr>
        <w:pStyle w:val="Akapitzlist"/>
        <w:numPr>
          <w:ilvl w:val="0"/>
          <w:numId w:val="34"/>
        </w:numPr>
        <w:rPr>
          <w:rFonts w:ascii="Trebuchet MS" w:hAnsi="Trebuchet MS"/>
          <w:bCs/>
          <w:color w:val="000080"/>
          <w:sz w:val="24"/>
          <w:szCs w:val="24"/>
          <w:lang w:val="en-GB"/>
        </w:rPr>
      </w:pPr>
      <w:hyperlink r:id="rId23" w:history="1">
        <w:r w:rsidRPr="00956EB2">
          <w:rPr>
            <w:rStyle w:val="Hipercze"/>
            <w:rFonts w:ascii="Trebuchet MS" w:hAnsi="Trebuchet MS"/>
            <w:bCs/>
            <w:sz w:val="24"/>
            <w:szCs w:val="24"/>
            <w:lang w:val="en-GB"/>
          </w:rPr>
          <w:t>Talis OS</w:t>
        </w:r>
      </w:hyperlink>
    </w:p>
    <w:p w14:paraId="3113B882" w14:textId="77777777" w:rsidR="00513641" w:rsidRPr="00956EB2" w:rsidRDefault="00513641" w:rsidP="00D96E78">
      <w:pPr>
        <w:pStyle w:val="Akapitzlist"/>
        <w:numPr>
          <w:ilvl w:val="0"/>
          <w:numId w:val="34"/>
        </w:numPr>
        <w:rPr>
          <w:rFonts w:ascii="Trebuchet MS" w:hAnsi="Trebuchet MS"/>
          <w:bCs/>
          <w:color w:val="000080"/>
          <w:sz w:val="24"/>
          <w:szCs w:val="24"/>
          <w:lang w:val="en-GB"/>
        </w:rPr>
      </w:pPr>
      <w:hyperlink r:id="rId24" w:history="1">
        <w:proofErr w:type="spellStart"/>
        <w:r w:rsidRPr="00956EB2">
          <w:rPr>
            <w:rStyle w:val="Hipercze"/>
            <w:rFonts w:ascii="Trebuchet MS" w:hAnsi="Trebuchet MS"/>
            <w:bCs/>
            <w:sz w:val="24"/>
            <w:szCs w:val="24"/>
            <w:lang w:val="en-GB"/>
          </w:rPr>
          <w:t>Qubes</w:t>
        </w:r>
        <w:proofErr w:type="spellEnd"/>
        <w:r w:rsidRPr="00956EB2">
          <w:rPr>
            <w:rStyle w:val="Hipercze"/>
            <w:rFonts w:ascii="Trebuchet MS" w:hAnsi="Trebuchet MS"/>
            <w:bCs/>
            <w:sz w:val="24"/>
            <w:szCs w:val="24"/>
            <w:lang w:val="en-GB"/>
          </w:rPr>
          <w:t xml:space="preserve"> OS</w:t>
        </w:r>
      </w:hyperlink>
    </w:p>
    <w:p w14:paraId="5C9A1F6D" w14:textId="77777777" w:rsidR="00513641" w:rsidRPr="00956EB2" w:rsidRDefault="00513641" w:rsidP="00682B03">
      <w:pPr>
        <w:pStyle w:val="Akapitzlist"/>
        <w:ind w:left="185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</w:p>
    <w:p w14:paraId="1FB48E63" w14:textId="77777777" w:rsidR="00513641" w:rsidRPr="00956EB2" w:rsidRDefault="00513641" w:rsidP="00736AD4">
      <w:pPr>
        <w:pStyle w:val="Akapitzlist"/>
        <w:ind w:left="1134"/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</w:p>
    <w:p w14:paraId="6CC7341E" w14:textId="77777777" w:rsidR="00736AD4" w:rsidRPr="00956EB2" w:rsidRDefault="0045044C" w:rsidP="00736AD4">
      <w:pPr>
        <w:pStyle w:val="Akapitzlist"/>
        <w:numPr>
          <w:ilvl w:val="0"/>
          <w:numId w:val="23"/>
        </w:numPr>
        <w:rPr>
          <w:rFonts w:ascii="Trebuchet MS" w:hAnsi="Trebuchet MS"/>
          <w:b/>
          <w:bCs/>
          <w:color w:val="000080"/>
          <w:sz w:val="24"/>
          <w:szCs w:val="24"/>
          <w:lang w:val="en-GB"/>
        </w:rPr>
      </w:pPr>
      <w:proofErr w:type="spellStart"/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Konfiguracja</w:t>
      </w:r>
      <w:proofErr w:type="spellEnd"/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 xml:space="preserve"> </w:t>
      </w:r>
      <w:proofErr w:type="spellStart"/>
      <w:r w:rsidRPr="00956EB2">
        <w:rPr>
          <w:rFonts w:ascii="Trebuchet MS" w:hAnsi="Trebuchet MS"/>
          <w:b/>
          <w:bCs/>
          <w:color w:val="000080"/>
          <w:sz w:val="24"/>
          <w:szCs w:val="24"/>
          <w:lang w:val="en-GB"/>
        </w:rPr>
        <w:t>środowiska</w:t>
      </w:r>
      <w:proofErr w:type="spellEnd"/>
    </w:p>
    <w:p w14:paraId="31276008" w14:textId="77777777" w:rsidR="005778DF" w:rsidRDefault="005778DF" w:rsidP="005778DF">
      <w:pPr>
        <w:pStyle w:val="Akapitzlist"/>
        <w:rPr>
          <w:rFonts w:ascii="Trebuchet MS" w:hAnsi="Trebuchet MS"/>
          <w:b/>
          <w:bCs/>
          <w:color w:val="000080"/>
          <w:lang w:val="en-GB"/>
        </w:rPr>
      </w:pPr>
    </w:p>
    <w:p w14:paraId="4E9BD392" w14:textId="77777777" w:rsidR="007A6FC5" w:rsidRPr="000C1FA7" w:rsidRDefault="007A6FC5" w:rsidP="007A6FC5">
      <w:pPr>
        <w:pStyle w:val="Akapitzlist"/>
        <w:numPr>
          <w:ilvl w:val="0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 xml:space="preserve">Skonfiguruj maszynę wirtualną za pomocą </w:t>
      </w:r>
      <w:proofErr w:type="spellStart"/>
      <w:r w:rsidRPr="000C1FA7">
        <w:rPr>
          <w:rFonts w:ascii="Trebuchet MS" w:hAnsi="Trebuchet MS"/>
          <w:bCs/>
          <w:sz w:val="24"/>
          <w:szCs w:val="24"/>
        </w:rPr>
        <w:t>VirtualBox</w:t>
      </w:r>
      <w:proofErr w:type="spellEnd"/>
    </w:p>
    <w:p w14:paraId="4B105883" w14:textId="64B68D29" w:rsidR="007A6FC5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</w:rPr>
      </w:pPr>
      <w:r w:rsidRPr="000C1FA7">
        <w:rPr>
          <w:rFonts w:ascii="Trebuchet MS" w:hAnsi="Trebuchet MS"/>
          <w:bCs/>
          <w:sz w:val="24"/>
          <w:szCs w:val="24"/>
        </w:rPr>
        <w:t>Zdefiniuj nową sieć NAT (</w:t>
      </w:r>
      <w:proofErr w:type="spellStart"/>
      <w:r w:rsidRPr="000C1FA7">
        <w:rPr>
          <w:rFonts w:ascii="Trebuchet MS" w:hAnsi="Trebuchet MS"/>
          <w:bCs/>
          <w:sz w:val="24"/>
          <w:szCs w:val="24"/>
        </w:rPr>
        <w:t>VirtualBox</w:t>
      </w:r>
      <w:proofErr w:type="spellEnd"/>
      <w:r w:rsidRPr="000C1FA7">
        <w:rPr>
          <w:rFonts w:ascii="Trebuchet MS" w:hAnsi="Trebuchet MS"/>
          <w:bCs/>
          <w:sz w:val="24"/>
          <w:szCs w:val="24"/>
        </w:rPr>
        <w:t xml:space="preserve"> – </w:t>
      </w:r>
      <w:r w:rsidR="000A69C0">
        <w:rPr>
          <w:rFonts w:ascii="Trebuchet MS" w:hAnsi="Trebuchet MS"/>
          <w:bCs/>
          <w:sz w:val="24"/>
          <w:szCs w:val="24"/>
        </w:rPr>
        <w:t>Narzędzia</w:t>
      </w:r>
      <w:r w:rsidRPr="000C1FA7">
        <w:rPr>
          <w:rFonts w:ascii="Trebuchet MS" w:hAnsi="Trebuchet MS"/>
          <w:bCs/>
          <w:sz w:val="24"/>
          <w:szCs w:val="24"/>
        </w:rPr>
        <w:t xml:space="preserve"> – </w:t>
      </w:r>
      <w:r w:rsidR="00834759">
        <w:rPr>
          <w:rFonts w:ascii="Trebuchet MS" w:hAnsi="Trebuchet MS"/>
          <w:bCs/>
          <w:sz w:val="24"/>
          <w:szCs w:val="24"/>
        </w:rPr>
        <w:t>Ikona listy</w:t>
      </w:r>
      <w:r w:rsidRPr="000C1FA7">
        <w:rPr>
          <w:rFonts w:ascii="Trebuchet MS" w:hAnsi="Trebuchet MS"/>
          <w:bCs/>
          <w:sz w:val="24"/>
          <w:szCs w:val="24"/>
        </w:rPr>
        <w:t xml:space="preserve"> - Sieć)</w:t>
      </w:r>
      <w:r w:rsidRPr="004A6038">
        <w:rPr>
          <w:rFonts w:ascii="Trebuchet MS" w:hAnsi="Trebuchet MS"/>
          <w:noProof/>
          <w:lang w:eastAsia="pl-PL"/>
        </w:rPr>
        <w:t xml:space="preserve"> </w:t>
      </w:r>
    </w:p>
    <w:p w14:paraId="70FDD400" w14:textId="02F92563" w:rsidR="007C2F05" w:rsidRDefault="006347C3" w:rsidP="006347C3">
      <w:pPr>
        <w:pStyle w:val="Akapitzlist"/>
        <w:ind w:left="0"/>
        <w:rPr>
          <w:rFonts w:ascii="Trebuchet MS" w:hAnsi="Trebuchet MS"/>
          <w:noProof/>
          <w:lang w:eastAsia="pl-PL"/>
        </w:rPr>
      </w:pPr>
      <w:r>
        <w:rPr>
          <w:rFonts w:ascii="Trebuchet MS" w:hAnsi="Trebuchet MS"/>
          <w:bCs/>
          <w:noProof/>
          <w:sz w:val="24"/>
          <w:szCs w:val="24"/>
        </w:rPr>
        <w:lastRenderedPageBreak/>
        <w:drawing>
          <wp:inline distT="0" distB="0" distL="0" distR="0" wp14:anchorId="129B43D6" wp14:editId="2B1BEBAE">
            <wp:extent cx="6114415" cy="5145405"/>
            <wp:effectExtent l="0" t="0" r="635" b="0"/>
            <wp:docPr id="15259656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14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07693" w14:textId="54EC004D" w:rsidR="007A6FC5" w:rsidRPr="00956BE5" w:rsidRDefault="007A6FC5" w:rsidP="007A6FC5">
      <w:pPr>
        <w:pStyle w:val="Legenda"/>
        <w:jc w:val="center"/>
        <w:rPr>
          <w:rFonts w:ascii="Trebuchet MS" w:hAnsi="Trebuchet MS"/>
          <w:b/>
          <w:bCs/>
          <w:color w:val="FF0000"/>
          <w:sz w:val="24"/>
          <w:szCs w:val="24"/>
        </w:rPr>
      </w:pPr>
      <w:r w:rsidRPr="00956BE5">
        <w:rPr>
          <w:rFonts w:ascii="Trebuchet MS" w:hAnsi="Trebuchet MS"/>
          <w:sz w:val="24"/>
          <w:szCs w:val="24"/>
        </w:rPr>
        <w:t>Fig.</w:t>
      </w:r>
      <w:r w:rsidRPr="004A6038">
        <w:rPr>
          <w:rFonts w:ascii="Trebuchet MS" w:hAnsi="Trebuchet MS"/>
          <w:sz w:val="24"/>
          <w:szCs w:val="24"/>
        </w:rPr>
        <w:fldChar w:fldCharType="begin"/>
      </w:r>
      <w:r w:rsidRPr="00956BE5">
        <w:rPr>
          <w:rFonts w:ascii="Trebuchet MS" w:hAnsi="Trebuchet MS"/>
          <w:sz w:val="24"/>
          <w:szCs w:val="24"/>
        </w:rPr>
        <w:instrText xml:space="preserve"> SEQ Fig. \* ARABIC </w:instrText>
      </w:r>
      <w:r w:rsidRPr="004A6038">
        <w:rPr>
          <w:rFonts w:ascii="Trebuchet MS" w:hAnsi="Trebuchet MS"/>
          <w:sz w:val="24"/>
          <w:szCs w:val="24"/>
        </w:rPr>
        <w:fldChar w:fldCharType="separate"/>
      </w:r>
      <w:r w:rsidR="00F2550F" w:rsidRPr="00956BE5">
        <w:rPr>
          <w:rFonts w:ascii="Trebuchet MS" w:hAnsi="Trebuchet MS"/>
          <w:noProof/>
          <w:sz w:val="24"/>
          <w:szCs w:val="24"/>
        </w:rPr>
        <w:t>1</w:t>
      </w:r>
      <w:r w:rsidRPr="004A6038">
        <w:rPr>
          <w:rFonts w:ascii="Trebuchet MS" w:hAnsi="Trebuchet MS"/>
          <w:sz w:val="24"/>
          <w:szCs w:val="24"/>
        </w:rPr>
        <w:fldChar w:fldCharType="end"/>
      </w:r>
      <w:r w:rsidRPr="00956BE5">
        <w:rPr>
          <w:rFonts w:ascii="Trebuchet MS" w:hAnsi="Trebuchet MS"/>
          <w:sz w:val="24"/>
          <w:szCs w:val="24"/>
        </w:rPr>
        <w:t xml:space="preserve"> </w:t>
      </w:r>
      <w:r w:rsidR="007C2F05" w:rsidRPr="00956BE5">
        <w:rPr>
          <w:rFonts w:ascii="Trebuchet MS" w:hAnsi="Trebuchet MS"/>
          <w:sz w:val="24"/>
          <w:szCs w:val="24"/>
        </w:rPr>
        <w:t xml:space="preserve">Konfiguracja sieci </w:t>
      </w:r>
      <w:r w:rsidR="00956BE5" w:rsidRPr="00956BE5">
        <w:rPr>
          <w:rFonts w:ascii="Trebuchet MS" w:hAnsi="Trebuchet MS"/>
          <w:color w:val="FF0000"/>
          <w:sz w:val="24"/>
          <w:szCs w:val="24"/>
        </w:rPr>
        <w:t xml:space="preserve">– </w:t>
      </w:r>
    </w:p>
    <w:p w14:paraId="60E0A498" w14:textId="0789248C" w:rsidR="007C2F05" w:rsidRPr="00956BE5" w:rsidRDefault="007C2F05" w:rsidP="007C2F05">
      <w:pPr>
        <w:jc w:val="center"/>
        <w:rPr>
          <w:b/>
          <w:bCs/>
        </w:rPr>
      </w:pPr>
    </w:p>
    <w:p w14:paraId="7171CF33" w14:textId="77777777" w:rsidR="007A6FC5" w:rsidRPr="000C1FA7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 xml:space="preserve">Stwórz maszyny wirtualne: Kali, </w:t>
      </w:r>
      <w:proofErr w:type="spellStart"/>
      <w:r w:rsidRPr="000C1FA7">
        <w:rPr>
          <w:rFonts w:ascii="Trebuchet MS" w:hAnsi="Trebuchet MS"/>
          <w:bCs/>
          <w:sz w:val="24"/>
          <w:szCs w:val="24"/>
        </w:rPr>
        <w:t>Metasploitable</w:t>
      </w:r>
      <w:proofErr w:type="spellEnd"/>
      <w:r w:rsidRPr="000C1FA7">
        <w:rPr>
          <w:rFonts w:ascii="Trebuchet MS" w:hAnsi="Trebuchet MS"/>
          <w:bCs/>
          <w:sz w:val="24"/>
          <w:szCs w:val="24"/>
        </w:rPr>
        <w:t xml:space="preserve"> oraz inne rekomendowane przez prowadzącego</w:t>
      </w:r>
    </w:p>
    <w:p w14:paraId="316A02DF" w14:textId="0C30C209" w:rsidR="007A6FC5" w:rsidRPr="00396C9C" w:rsidRDefault="007A6FC5" w:rsidP="00396C9C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>Skonfiguruj interfejsy sieciowe maszyn (połącz je z wcześniej stworzoną siecią NAT)</w:t>
      </w:r>
    </w:p>
    <w:p w14:paraId="4AFCFDCD" w14:textId="03AD8AC4" w:rsidR="007A6FC5" w:rsidRPr="000A69C0" w:rsidRDefault="007A6FC5" w:rsidP="007A6FC5">
      <w:pPr>
        <w:pStyle w:val="Akapitzlist"/>
        <w:rPr>
          <w:rFonts w:ascii="Trebuchet MS" w:hAnsi="Trebuchet MS"/>
          <w:bCs/>
          <w:sz w:val="24"/>
          <w:szCs w:val="24"/>
        </w:rPr>
      </w:pPr>
    </w:p>
    <w:p w14:paraId="66A184AD" w14:textId="305DA3EA" w:rsidR="007A6FC5" w:rsidRPr="004A6038" w:rsidRDefault="00396C9C" w:rsidP="007A6FC5">
      <w:pPr>
        <w:pStyle w:val="Akapitzlist"/>
        <w:rPr>
          <w:rFonts w:ascii="Trebuchet MS" w:hAnsi="Trebuchet MS"/>
          <w:bCs/>
          <w:sz w:val="24"/>
          <w:szCs w:val="24"/>
          <w:lang w:val="en-GB"/>
        </w:rPr>
      </w:pPr>
      <w:r>
        <w:rPr>
          <w:rFonts w:ascii="Trebuchet MS" w:hAnsi="Trebuchet MS"/>
          <w:noProof/>
          <w:sz w:val="24"/>
          <w:szCs w:val="24"/>
          <w:lang w:eastAsia="pl-PL"/>
        </w:rPr>
        <w:lastRenderedPageBreak/>
        <w:drawing>
          <wp:inline distT="0" distB="0" distL="0" distR="0" wp14:anchorId="3BCE1DE8" wp14:editId="2AA2532D">
            <wp:extent cx="6114415" cy="5001895"/>
            <wp:effectExtent l="0" t="0" r="635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500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BCD91" w14:textId="77777777" w:rsidR="007A6FC5" w:rsidRPr="004A6038" w:rsidRDefault="007A6FC5" w:rsidP="007A6FC5">
      <w:pPr>
        <w:pStyle w:val="Akapitzlist"/>
        <w:rPr>
          <w:rFonts w:ascii="Trebuchet MS" w:hAnsi="Trebuchet MS"/>
          <w:bCs/>
          <w:sz w:val="24"/>
          <w:szCs w:val="24"/>
          <w:lang w:val="en-GB"/>
        </w:rPr>
      </w:pPr>
    </w:p>
    <w:p w14:paraId="0BBA2306" w14:textId="15CC5177" w:rsidR="007A6FC5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 xml:space="preserve">Uruchom wszystkie maszyny korzystając z </w:t>
      </w:r>
      <w:r w:rsidR="00132D6B">
        <w:rPr>
          <w:rFonts w:ascii="Trebuchet MS" w:hAnsi="Trebuchet MS"/>
          <w:bCs/>
          <w:sz w:val="24"/>
          <w:szCs w:val="24"/>
        </w:rPr>
        <w:t>poniższych danych:</w:t>
      </w:r>
    </w:p>
    <w:p w14:paraId="3DCC28A9" w14:textId="23B5EE5E" w:rsidR="00B94740" w:rsidRDefault="00B94740" w:rsidP="00B94740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 w:rsidRPr="004A6038">
        <w:rPr>
          <w:rFonts w:ascii="Trebuchet MS" w:hAnsi="Trebuchet MS"/>
          <w:bCs/>
          <w:sz w:val="24"/>
          <w:szCs w:val="24"/>
          <w:lang w:val="en-GB"/>
        </w:rPr>
        <w:t>Kali (</w:t>
      </w:r>
      <w:proofErr w:type="spellStart"/>
      <w:proofErr w:type="gramStart"/>
      <w:r w:rsidR="00B8700C">
        <w:rPr>
          <w:rFonts w:ascii="Trebuchet MS" w:hAnsi="Trebuchet MS"/>
          <w:bCs/>
          <w:sz w:val="24"/>
          <w:szCs w:val="24"/>
          <w:lang w:val="en-GB"/>
        </w:rPr>
        <w:t>stud</w:t>
      </w:r>
      <w:r w:rsidRPr="004A6038">
        <w:rPr>
          <w:rFonts w:ascii="Trebuchet MS" w:hAnsi="Trebuchet MS"/>
          <w:bCs/>
          <w:sz w:val="24"/>
          <w:szCs w:val="24"/>
          <w:lang w:val="en-GB"/>
        </w:rPr>
        <w:t>,</w:t>
      </w:r>
      <w:r w:rsidR="00B8700C">
        <w:rPr>
          <w:rFonts w:ascii="Trebuchet MS" w:hAnsi="Trebuchet MS"/>
          <w:bCs/>
          <w:sz w:val="24"/>
          <w:szCs w:val="24"/>
          <w:lang w:val="en-GB"/>
        </w:rPr>
        <w:t>stud</w:t>
      </w:r>
      <w:proofErr w:type="spellEnd"/>
      <w:proofErr w:type="gramEnd"/>
      <w:r w:rsidRPr="004A6038">
        <w:rPr>
          <w:rFonts w:ascii="Trebuchet MS" w:hAnsi="Trebuchet MS"/>
          <w:bCs/>
          <w:sz w:val="24"/>
          <w:szCs w:val="24"/>
          <w:lang w:val="en-GB"/>
        </w:rPr>
        <w:t xml:space="preserve">), </w:t>
      </w:r>
    </w:p>
    <w:p w14:paraId="5C40AD97" w14:textId="221838EC" w:rsidR="00B94740" w:rsidRDefault="00B94740" w:rsidP="00B94740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>
        <w:rPr>
          <w:rFonts w:ascii="Trebuchet MS" w:hAnsi="Trebuchet MS"/>
          <w:bCs/>
          <w:sz w:val="24"/>
          <w:szCs w:val="24"/>
          <w:lang w:val="en-GB"/>
        </w:rPr>
        <w:t>Ubuntu Server (</w:t>
      </w:r>
      <w:r w:rsidR="00B8700C">
        <w:rPr>
          <w:rFonts w:ascii="Trebuchet MS" w:hAnsi="Trebuchet MS"/>
          <w:bCs/>
          <w:sz w:val="24"/>
          <w:szCs w:val="24"/>
          <w:lang w:val="en-GB"/>
        </w:rPr>
        <w:t>stud</w:t>
      </w:r>
      <w:r>
        <w:rPr>
          <w:rFonts w:ascii="Trebuchet MS" w:hAnsi="Trebuchet MS"/>
          <w:bCs/>
          <w:sz w:val="24"/>
          <w:szCs w:val="24"/>
          <w:lang w:val="en-GB"/>
        </w:rPr>
        <w:t>, stud)</w:t>
      </w:r>
    </w:p>
    <w:p w14:paraId="38505DA9" w14:textId="77777777" w:rsidR="00B94740" w:rsidRDefault="00B94740" w:rsidP="00B94740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proofErr w:type="spellStart"/>
      <w:r w:rsidRPr="004A6038">
        <w:rPr>
          <w:rFonts w:ascii="Trebuchet MS" w:hAnsi="Trebuchet MS"/>
          <w:bCs/>
          <w:sz w:val="24"/>
          <w:szCs w:val="24"/>
          <w:lang w:val="en-GB"/>
        </w:rPr>
        <w:t>Metasploitable</w:t>
      </w:r>
      <w:proofErr w:type="spellEnd"/>
      <w:r w:rsidRPr="004A6038">
        <w:rPr>
          <w:rFonts w:ascii="Trebuchet MS" w:hAnsi="Trebuchet MS"/>
          <w:bCs/>
          <w:sz w:val="24"/>
          <w:szCs w:val="24"/>
          <w:lang w:val="en-GB"/>
        </w:rPr>
        <w:t xml:space="preserve"> (</w:t>
      </w:r>
      <w:proofErr w:type="spellStart"/>
      <w:proofErr w:type="gramStart"/>
      <w:r w:rsidRPr="004A6038">
        <w:rPr>
          <w:rFonts w:ascii="Trebuchet MS" w:hAnsi="Trebuchet MS"/>
          <w:bCs/>
          <w:sz w:val="24"/>
          <w:szCs w:val="24"/>
          <w:lang w:val="en-GB"/>
        </w:rPr>
        <w:t>msfadmin,msfadmin</w:t>
      </w:r>
      <w:proofErr w:type="spellEnd"/>
      <w:proofErr w:type="gramEnd"/>
      <w:r w:rsidRPr="004A6038">
        <w:rPr>
          <w:rFonts w:ascii="Trebuchet MS" w:hAnsi="Trebuchet MS"/>
          <w:bCs/>
          <w:sz w:val="24"/>
          <w:szCs w:val="24"/>
          <w:lang w:val="en-GB"/>
        </w:rPr>
        <w:t>)</w:t>
      </w:r>
    </w:p>
    <w:p w14:paraId="0DDCFDBD" w14:textId="58F2A720" w:rsidR="00B8700C" w:rsidRDefault="00B8700C" w:rsidP="00B8700C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</w:rPr>
      </w:pPr>
      <w:r w:rsidRPr="00B8700C">
        <w:rPr>
          <w:rFonts w:ascii="Trebuchet MS" w:hAnsi="Trebuchet MS"/>
          <w:bCs/>
          <w:sz w:val="24"/>
          <w:szCs w:val="24"/>
        </w:rPr>
        <w:t>(Opcjonalnie) W celu uzyskania p</w:t>
      </w:r>
      <w:r>
        <w:rPr>
          <w:rFonts w:ascii="Trebuchet MS" w:hAnsi="Trebuchet MS"/>
          <w:bCs/>
          <w:sz w:val="24"/>
          <w:szCs w:val="24"/>
        </w:rPr>
        <w:t>ołączenia SSH do maszyny wirtualnej z maszyny hosta należy:</w:t>
      </w:r>
    </w:p>
    <w:p w14:paraId="284803B1" w14:textId="424EFADA" w:rsidR="00B8700C" w:rsidRDefault="00B8700C" w:rsidP="00B8700C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Otworzyć terminal</w:t>
      </w:r>
    </w:p>
    <w:p w14:paraId="20CFE71C" w14:textId="5275E980" w:rsidR="00B8700C" w:rsidRDefault="00860CB4" w:rsidP="00B8700C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 xml:space="preserve">Przejść do folderu z zainstalowanym </w:t>
      </w:r>
      <w:proofErr w:type="spellStart"/>
      <w:r w:rsidR="004A44DC">
        <w:rPr>
          <w:rFonts w:ascii="Trebuchet MS" w:hAnsi="Trebuchet MS"/>
          <w:bCs/>
          <w:sz w:val="24"/>
          <w:szCs w:val="24"/>
        </w:rPr>
        <w:t>VirtualBoxem</w:t>
      </w:r>
      <w:proofErr w:type="spellEnd"/>
    </w:p>
    <w:p w14:paraId="5CB60F8C" w14:textId="0ADB3F84" w:rsidR="004A44DC" w:rsidRDefault="004A44DC" w:rsidP="00B8700C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Wykonać następujące polecenie:</w:t>
      </w:r>
    </w:p>
    <w:p w14:paraId="533C2451" w14:textId="1152746A" w:rsidR="004A44DC" w:rsidRPr="00795971" w:rsidRDefault="00795971" w:rsidP="00795971">
      <w:pPr>
        <w:pStyle w:val="Akapitzlist"/>
        <w:ind w:left="1452" w:firstLine="708"/>
        <w:rPr>
          <w:rFonts w:ascii="Trebuchet MS" w:hAnsi="Trebuchet MS"/>
          <w:b/>
          <w:sz w:val="24"/>
          <w:szCs w:val="24"/>
          <w:lang w:val="en-US"/>
        </w:rPr>
      </w:pPr>
      <w:r w:rsidRPr="00795971">
        <w:rPr>
          <w:rFonts w:ascii="Trebuchet MS" w:hAnsi="Trebuchet MS"/>
          <w:b/>
          <w:sz w:val="24"/>
          <w:szCs w:val="24"/>
          <w:lang w:val="en-US"/>
        </w:rPr>
        <w:t xml:space="preserve">VBoxManage.exe </w:t>
      </w:r>
      <w:proofErr w:type="spellStart"/>
      <w:r w:rsidRPr="00795971">
        <w:rPr>
          <w:rFonts w:ascii="Trebuchet MS" w:hAnsi="Trebuchet MS"/>
          <w:b/>
          <w:sz w:val="24"/>
          <w:szCs w:val="24"/>
          <w:lang w:val="en-US"/>
        </w:rPr>
        <w:t>guestproperty</w:t>
      </w:r>
      <w:proofErr w:type="spellEnd"/>
      <w:r w:rsidRPr="00795971">
        <w:rPr>
          <w:rFonts w:ascii="Trebuchet MS" w:hAnsi="Trebuchet MS"/>
          <w:b/>
          <w:sz w:val="24"/>
          <w:szCs w:val="24"/>
          <w:lang w:val="en-US"/>
        </w:rPr>
        <w:t xml:space="preserve"> enumerate "Kali Lab 2022/2023"</w:t>
      </w:r>
    </w:p>
    <w:p w14:paraId="2B386621" w14:textId="109E5F02" w:rsidR="004A44DC" w:rsidRDefault="004A44DC" w:rsidP="00B8700C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Adres IP można sprawdzić tutaj:</w:t>
      </w:r>
    </w:p>
    <w:p w14:paraId="35E1B838" w14:textId="750E551E" w:rsidR="004A44DC" w:rsidRPr="00B8700C" w:rsidRDefault="00FD20C3" w:rsidP="00FD20C3">
      <w:pPr>
        <w:pStyle w:val="Akapitzlist"/>
        <w:ind w:left="708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noProof/>
          <w:sz w:val="24"/>
          <w:szCs w:val="24"/>
        </w:rPr>
        <w:lastRenderedPageBreak/>
        <w:drawing>
          <wp:inline distT="0" distB="0" distL="0" distR="0" wp14:anchorId="41E45B15" wp14:editId="129E9BF2">
            <wp:extent cx="6114415" cy="2381250"/>
            <wp:effectExtent l="0" t="0" r="635" b="0"/>
            <wp:docPr id="867305561" name="Obraz 2" descr="Obraz zawierający tekst, zrzut ekranu, chm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05561" name="Obraz 2" descr="Obraz zawierający tekst, zrzut ekranu, chmur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4D81" w14:textId="77777777" w:rsidR="007A6FC5" w:rsidRPr="004A6038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proofErr w:type="spellStart"/>
      <w:r>
        <w:rPr>
          <w:rFonts w:ascii="Trebuchet MS" w:hAnsi="Trebuchet MS"/>
          <w:bCs/>
          <w:sz w:val="24"/>
          <w:szCs w:val="24"/>
          <w:lang w:val="en-GB"/>
        </w:rPr>
        <w:t>Zaktualizuj</w:t>
      </w:r>
      <w:proofErr w:type="spellEnd"/>
      <w:r>
        <w:rPr>
          <w:rFonts w:ascii="Trebuchet MS" w:hAnsi="Trebuchet MS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GB"/>
        </w:rPr>
        <w:t>pakiety</w:t>
      </w:r>
      <w:proofErr w:type="spellEnd"/>
      <w:r>
        <w:rPr>
          <w:rFonts w:ascii="Trebuchet MS" w:hAnsi="Trebuchet MS"/>
          <w:bCs/>
          <w:sz w:val="24"/>
          <w:szCs w:val="24"/>
          <w:lang w:val="en-GB"/>
        </w:rPr>
        <w:t xml:space="preserve"> Kali</w:t>
      </w:r>
    </w:p>
    <w:p w14:paraId="31505423" w14:textId="77777777" w:rsidR="007A6FC5" w:rsidRPr="004A6038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 w:rsidRPr="004A6038">
        <w:rPr>
          <w:rFonts w:ascii="Trebuchet MS" w:hAnsi="Trebuchet MS"/>
          <w:bCs/>
          <w:sz w:val="24"/>
          <w:szCs w:val="24"/>
          <w:lang w:val="en-GB"/>
        </w:rPr>
        <w:t>apt-get update</w:t>
      </w:r>
    </w:p>
    <w:p w14:paraId="71B8895F" w14:textId="77777777" w:rsidR="007A6FC5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 w:rsidRPr="004A6038">
        <w:rPr>
          <w:rFonts w:ascii="Trebuchet MS" w:hAnsi="Trebuchet MS"/>
          <w:bCs/>
          <w:sz w:val="24"/>
          <w:szCs w:val="24"/>
          <w:lang w:val="en-GB"/>
        </w:rPr>
        <w:t>apt-get upgrade</w:t>
      </w:r>
    </w:p>
    <w:p w14:paraId="4F7AE65D" w14:textId="77777777" w:rsidR="007A6FC5" w:rsidRPr="000C1FA7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>Sprawdź adresy IP maszyn wirtualnych (</w:t>
      </w:r>
      <w:proofErr w:type="spellStart"/>
      <w:r w:rsidRPr="000C1FA7">
        <w:rPr>
          <w:rFonts w:ascii="Trebuchet MS" w:hAnsi="Trebuchet MS"/>
          <w:bCs/>
          <w:sz w:val="24"/>
          <w:szCs w:val="24"/>
        </w:rPr>
        <w:t>ifconfig</w:t>
      </w:r>
      <w:proofErr w:type="spellEnd"/>
      <w:r w:rsidRPr="000C1FA7">
        <w:rPr>
          <w:rFonts w:ascii="Trebuchet MS" w:hAnsi="Trebuchet MS"/>
          <w:bCs/>
          <w:sz w:val="24"/>
          <w:szCs w:val="24"/>
        </w:rPr>
        <w:t>) i zweryfikuj możliwość komunikacji pomiędzy maszynami (ping)</w:t>
      </w:r>
    </w:p>
    <w:p w14:paraId="38E46A82" w14:textId="77777777" w:rsidR="007A6FC5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proofErr w:type="spellStart"/>
      <w:r>
        <w:rPr>
          <w:rFonts w:ascii="Trebuchet MS" w:hAnsi="Trebuchet MS"/>
          <w:bCs/>
          <w:sz w:val="24"/>
          <w:szCs w:val="24"/>
          <w:lang w:val="en-GB"/>
        </w:rPr>
        <w:t>Skonfiguruj</w:t>
      </w:r>
      <w:proofErr w:type="spellEnd"/>
      <w:r>
        <w:rPr>
          <w:rFonts w:ascii="Trebuchet MS" w:hAnsi="Trebuchet MS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GB"/>
        </w:rPr>
        <w:t>udostępniane</w:t>
      </w:r>
      <w:proofErr w:type="spellEnd"/>
      <w:r>
        <w:rPr>
          <w:rFonts w:ascii="Trebuchet MS" w:hAnsi="Trebuchet MS"/>
          <w:bCs/>
          <w:sz w:val="24"/>
          <w:szCs w:val="24"/>
          <w:lang w:val="en-GB"/>
        </w:rPr>
        <w:t xml:space="preserve"> </w:t>
      </w:r>
      <w:proofErr w:type="spellStart"/>
      <w:r>
        <w:rPr>
          <w:rFonts w:ascii="Trebuchet MS" w:hAnsi="Trebuchet MS"/>
          <w:bCs/>
          <w:sz w:val="24"/>
          <w:szCs w:val="24"/>
          <w:lang w:val="en-GB"/>
        </w:rPr>
        <w:t>foldery</w:t>
      </w:r>
      <w:proofErr w:type="spellEnd"/>
    </w:p>
    <w:p w14:paraId="2DD6C635" w14:textId="77777777" w:rsidR="007A6FC5" w:rsidRPr="007A6FC5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 xml:space="preserve">Podczas wykonywania testów penetracyjnych, może pojawić się potrzeba dzielenia folderów pomiędzy maszyną fizyczną a maszynami wirtualnymi np. </w:t>
      </w:r>
      <w:r w:rsidRPr="007A6FC5">
        <w:rPr>
          <w:rFonts w:ascii="Trebuchet MS" w:hAnsi="Trebuchet MS"/>
          <w:bCs/>
          <w:sz w:val="24"/>
          <w:szCs w:val="24"/>
        </w:rPr>
        <w:t>by zapisać wyniki testów na dysku maszyny hostującej.</w:t>
      </w:r>
    </w:p>
    <w:p w14:paraId="237EB5F3" w14:textId="77777777" w:rsidR="007A6FC5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 w:rsidRPr="004A6038">
        <w:rPr>
          <w:rFonts w:ascii="Trebuchet MS" w:hAnsi="Trebuchet MS"/>
          <w:bCs/>
          <w:sz w:val="24"/>
          <w:szCs w:val="24"/>
          <w:lang w:val="en-GB"/>
        </w:rPr>
        <w:t>HTTP</w:t>
      </w:r>
    </w:p>
    <w:p w14:paraId="4F16E4D2" w14:textId="77777777" w:rsidR="007A6FC5" w:rsidRPr="000C1FA7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>Wpisz następującą komendę w konsoli, aby uruchomić serwer</w:t>
      </w:r>
      <w:r w:rsidRPr="000C1FA7">
        <w:rPr>
          <w:rFonts w:ascii="Trebuchet MS" w:hAnsi="Trebuchet MS"/>
          <w:bCs/>
        </w:rPr>
        <w:t xml:space="preserve"> HTTP Apache:</w:t>
      </w:r>
      <w:r w:rsidRPr="000C1FA7">
        <w:rPr>
          <w:rFonts w:ascii="Trebuchet MS" w:hAnsi="Trebuchet MS"/>
          <w:bCs/>
          <w:sz w:val="24"/>
          <w:szCs w:val="24"/>
        </w:rPr>
        <w:t xml:space="preserve"> </w:t>
      </w:r>
      <w:r w:rsidRPr="000C1FA7">
        <w:rPr>
          <w:rFonts w:ascii="Trebuchet MS" w:hAnsi="Trebuchet MS"/>
          <w:b/>
          <w:bCs/>
          <w:sz w:val="24"/>
          <w:szCs w:val="24"/>
        </w:rPr>
        <w:t>service apache2 start</w:t>
      </w:r>
    </w:p>
    <w:p w14:paraId="3C55394F" w14:textId="77777777" w:rsidR="007A6FC5" w:rsidRPr="00845C08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 w:rsidRPr="000C1FA7">
        <w:rPr>
          <w:rFonts w:ascii="Trebuchet MS" w:hAnsi="Trebuchet MS"/>
          <w:bCs/>
          <w:sz w:val="24"/>
          <w:szCs w:val="24"/>
        </w:rPr>
        <w:t>W przypadku bezbłędnej konfiguracji, system wyświetli następującą wiadomością:</w:t>
      </w:r>
      <w:r w:rsidRPr="000C1FA7">
        <w:rPr>
          <w:rFonts w:ascii="Trebuchet MS" w:hAnsi="Trebuchet MS"/>
          <w:bCs/>
        </w:rPr>
        <w:t xml:space="preserve"> </w:t>
      </w:r>
      <w:proofErr w:type="gramStart"/>
      <w:r w:rsidRPr="007A6FC5">
        <w:rPr>
          <w:rFonts w:ascii="Trebuchet MS" w:hAnsi="Trebuchet MS"/>
          <w:bCs/>
        </w:rPr>
        <w:t>[....</w:t>
      </w:r>
      <w:proofErr w:type="gramEnd"/>
      <w:r w:rsidRPr="007A6FC5">
        <w:rPr>
          <w:rFonts w:ascii="Trebuchet MS" w:hAnsi="Trebuchet MS"/>
          <w:bCs/>
        </w:rPr>
        <w:t xml:space="preserve">] </w:t>
      </w:r>
      <w:r w:rsidRPr="00845C08">
        <w:rPr>
          <w:rFonts w:ascii="Trebuchet MS" w:hAnsi="Trebuchet MS"/>
          <w:bCs/>
          <w:lang w:val="en-GB"/>
        </w:rPr>
        <w:t>Starting web server: apache2 ok</w:t>
      </w:r>
    </w:p>
    <w:p w14:paraId="2C84708E" w14:textId="77777777" w:rsidR="007A6FC5" w:rsidRPr="000C1FA7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 w:cs="Courier Std"/>
          <w:b/>
          <w:bCs/>
          <w:color w:val="000000"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 xml:space="preserve">Następujące komendy wyłączą serwer HTTP: </w:t>
      </w:r>
      <w:r w:rsidRPr="000C1FA7">
        <w:rPr>
          <w:rFonts w:ascii="Trebuchet MS" w:hAnsi="Trebuchet MS" w:cs="Courier Std"/>
          <w:b/>
          <w:bCs/>
          <w:color w:val="000000"/>
          <w:sz w:val="24"/>
          <w:szCs w:val="24"/>
        </w:rPr>
        <w:t>service apache2 stop</w:t>
      </w:r>
    </w:p>
    <w:p w14:paraId="6FDEBDCB" w14:textId="77777777" w:rsidR="007A6FC5" w:rsidRPr="00845C08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  <w:lang w:val="en-GB"/>
        </w:rPr>
      </w:pPr>
      <w:r w:rsidRPr="000C1FA7">
        <w:rPr>
          <w:rFonts w:ascii="Trebuchet MS" w:hAnsi="Trebuchet MS"/>
          <w:bCs/>
          <w:sz w:val="24"/>
          <w:szCs w:val="24"/>
        </w:rPr>
        <w:t>W przypadku bezbłędnej konfiguracji, system wyświetli następującą wiadomością:</w:t>
      </w:r>
      <w:r w:rsidRPr="000C1FA7">
        <w:rPr>
          <w:rFonts w:ascii="Trebuchet MS" w:hAnsi="Trebuchet MS"/>
          <w:bCs/>
        </w:rPr>
        <w:t xml:space="preserve"> </w:t>
      </w:r>
      <w:proofErr w:type="gramStart"/>
      <w:r w:rsidRPr="000C1FA7">
        <w:rPr>
          <w:rFonts w:ascii="Trebuchet MS" w:hAnsi="Trebuchet MS"/>
          <w:bCs/>
        </w:rPr>
        <w:t>[....</w:t>
      </w:r>
      <w:proofErr w:type="gramEnd"/>
      <w:r w:rsidRPr="000C1FA7">
        <w:rPr>
          <w:rFonts w:ascii="Trebuchet MS" w:hAnsi="Trebuchet MS"/>
          <w:bCs/>
        </w:rPr>
        <w:t xml:space="preserve">] </w:t>
      </w:r>
      <w:r w:rsidRPr="00845C08">
        <w:rPr>
          <w:rFonts w:ascii="Trebuchet MS" w:hAnsi="Trebuchet MS"/>
          <w:bCs/>
          <w:lang w:val="en-GB"/>
        </w:rPr>
        <w:t>St</w:t>
      </w:r>
      <w:r>
        <w:rPr>
          <w:rFonts w:ascii="Trebuchet MS" w:hAnsi="Trebuchet MS"/>
          <w:bCs/>
          <w:lang w:val="en-GB"/>
        </w:rPr>
        <w:t>opping</w:t>
      </w:r>
      <w:r w:rsidRPr="00845C08">
        <w:rPr>
          <w:rFonts w:ascii="Trebuchet MS" w:hAnsi="Trebuchet MS"/>
          <w:bCs/>
          <w:lang w:val="en-GB"/>
        </w:rPr>
        <w:t xml:space="preserve"> web server: apache2 ok</w:t>
      </w:r>
      <w:r>
        <w:rPr>
          <w:rFonts w:ascii="Trebuchet MS" w:hAnsi="Trebuchet MS"/>
          <w:bCs/>
          <w:lang w:val="en-GB"/>
        </w:rPr>
        <w:t xml:space="preserve"> waiting</w:t>
      </w:r>
    </w:p>
    <w:p w14:paraId="4F23F627" w14:textId="77777777" w:rsidR="007A6FC5" w:rsidRPr="000C1FA7" w:rsidRDefault="007A6FC5" w:rsidP="007A6FC5">
      <w:pPr>
        <w:pStyle w:val="Akapitzlist"/>
        <w:numPr>
          <w:ilvl w:val="2"/>
          <w:numId w:val="31"/>
        </w:numPr>
        <w:rPr>
          <w:rFonts w:ascii="Trebuchet MS" w:hAnsi="Trebuchet MS"/>
          <w:bCs/>
          <w:sz w:val="24"/>
          <w:szCs w:val="24"/>
        </w:rPr>
      </w:pPr>
      <w:r w:rsidRPr="000C1FA7">
        <w:rPr>
          <w:rFonts w:ascii="Trebuchet MS" w:hAnsi="Trebuchet MS"/>
          <w:bCs/>
          <w:sz w:val="24"/>
          <w:szCs w:val="24"/>
        </w:rPr>
        <w:t>Należy pamiętać, że restart lub wyłączenie maszyny wirtualnej skutkuje wyłączeniem serwera Apache. Oprogramowanie Apache daje możliwość automatycznego uruchamiania serwera HTTP przy starcie systemu</w:t>
      </w:r>
      <w:r>
        <w:rPr>
          <w:rFonts w:ascii="Trebuchet MS" w:hAnsi="Trebuchet MS"/>
          <w:bCs/>
          <w:sz w:val="24"/>
          <w:szCs w:val="24"/>
        </w:rPr>
        <w:t>,</w:t>
      </w:r>
      <w:r w:rsidRPr="000C1FA7">
        <w:rPr>
          <w:rFonts w:ascii="Trebuchet MS" w:hAnsi="Trebuchet MS"/>
          <w:bCs/>
          <w:sz w:val="24"/>
          <w:szCs w:val="24"/>
        </w:rPr>
        <w:t xml:space="preserve"> wystarczy w konsoli wpisać komendę:</w:t>
      </w:r>
    </w:p>
    <w:p w14:paraId="31A7151A" w14:textId="77777777" w:rsidR="007A6FC5" w:rsidRPr="008F5753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>update-</w:t>
      </w:r>
      <w:proofErr w:type="spellStart"/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rc.d</w:t>
      </w:r>
      <w:proofErr w:type="spellEnd"/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apache2 defaults </w:t>
      </w:r>
    </w:p>
    <w:p w14:paraId="71E1659A" w14:textId="77777777" w:rsidR="007A6FC5" w:rsidRPr="004A6038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 w:cs="Courier Std"/>
          <w:b/>
          <w:bCs/>
          <w:color w:val="000000"/>
          <w:sz w:val="24"/>
          <w:szCs w:val="24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sz w:val="24"/>
          <w:szCs w:val="24"/>
          <w:lang w:val="en-US"/>
        </w:rPr>
        <w:t>MySQL</w:t>
      </w:r>
    </w:p>
    <w:p w14:paraId="6F03B902" w14:textId="77777777" w:rsidR="007A6FC5" w:rsidRPr="000C1FA7" w:rsidRDefault="007A6FC5" w:rsidP="007A6FC5">
      <w:pPr>
        <w:pStyle w:val="Pa0"/>
        <w:numPr>
          <w:ilvl w:val="2"/>
          <w:numId w:val="31"/>
        </w:numPr>
        <w:spacing w:after="160"/>
        <w:rPr>
          <w:rFonts w:ascii="Trebuchet MS" w:hAnsi="Trebuchet MS" w:cs="Book Antiqua"/>
          <w:color w:val="000000"/>
        </w:rPr>
      </w:pPr>
      <w:r w:rsidRPr="000C1FA7">
        <w:rPr>
          <w:rFonts w:ascii="Trebuchet MS" w:hAnsi="Trebuchet MS" w:cs="Book Antiqua"/>
          <w:color w:val="000000"/>
        </w:rPr>
        <w:t xml:space="preserve">Wpisz następującą komendę w konsoli: </w:t>
      </w:r>
    </w:p>
    <w:p w14:paraId="7CDD6980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service </w:t>
      </w: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mysql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start </w:t>
      </w:r>
    </w:p>
    <w:p w14:paraId="5525435E" w14:textId="77777777" w:rsidR="007A6FC5" w:rsidRPr="008F5753" w:rsidRDefault="007A6FC5" w:rsidP="007A6FC5">
      <w:pPr>
        <w:pStyle w:val="Pa13"/>
        <w:numPr>
          <w:ilvl w:val="2"/>
          <w:numId w:val="31"/>
        </w:numPr>
        <w:spacing w:after="80"/>
        <w:rPr>
          <w:rFonts w:ascii="Trebuchet MS" w:hAnsi="Trebuchet MS" w:cs="Book Antiqua"/>
          <w:color w:val="000000"/>
          <w:lang w:val="en-US"/>
        </w:rPr>
      </w:pP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Następnie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 xml:space="preserve">,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wyświetli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się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wiadomość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>:</w:t>
      </w:r>
      <w:r w:rsidRPr="008F5753">
        <w:rPr>
          <w:rFonts w:ascii="Trebuchet MS" w:hAnsi="Trebuchet MS" w:cs="Book Antiqua"/>
          <w:color w:val="000000"/>
          <w:lang w:val="en-US"/>
        </w:rPr>
        <w:t xml:space="preserve"> </w:t>
      </w:r>
    </w:p>
    <w:p w14:paraId="11964E55" w14:textId="77777777" w:rsidR="007A6FC5" w:rsidRPr="004A6038" w:rsidRDefault="007A6FC5" w:rsidP="007A6FC5">
      <w:pPr>
        <w:pStyle w:val="Pa49"/>
        <w:spacing w:after="8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[ </w:t>
      </w:r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ok ]</w:t>
      </w:r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Starting MySQL database server: </w:t>
      </w: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mysqld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. . .. </w:t>
      </w:r>
    </w:p>
    <w:p w14:paraId="4E47DCE8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[info] Checking for tables which need an upgrade, are corrupt or were not closed </w:t>
      </w:r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cleanly..</w:t>
      </w:r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</w:t>
      </w:r>
    </w:p>
    <w:p w14:paraId="35F29BCE" w14:textId="77777777" w:rsidR="007A6FC5" w:rsidRPr="004A6038" w:rsidRDefault="007A6FC5" w:rsidP="007A6FC5">
      <w:pPr>
        <w:pStyle w:val="Pa13"/>
        <w:numPr>
          <w:ilvl w:val="2"/>
          <w:numId w:val="31"/>
        </w:numPr>
        <w:spacing w:after="80"/>
        <w:rPr>
          <w:rFonts w:ascii="Trebuchet MS" w:hAnsi="Trebuchet MS" w:cs="Book Antiqua"/>
          <w:color w:val="000000"/>
          <w:lang w:val="en-US"/>
        </w:rPr>
      </w:pPr>
      <w:r w:rsidRPr="000C1FA7">
        <w:rPr>
          <w:rFonts w:ascii="Trebuchet MS" w:hAnsi="Trebuchet MS" w:cs="Book Antiqua"/>
          <w:color w:val="000000"/>
        </w:rPr>
        <w:lastRenderedPageBreak/>
        <w:t xml:space="preserve">Użyj klienta MySQL, aby sprawdzić czy serwer z bazą jest już uruchomiony </w:t>
      </w:r>
      <w:proofErr w:type="gramStart"/>
      <w:r w:rsidRPr="000C1FA7">
        <w:rPr>
          <w:rFonts w:ascii="Trebuchet MS" w:hAnsi="Trebuchet MS" w:cs="Book Antiqua"/>
          <w:color w:val="000000"/>
        </w:rPr>
        <w:t>oraz,</w:t>
      </w:r>
      <w:proofErr w:type="gramEnd"/>
      <w:r w:rsidRPr="000C1FA7">
        <w:rPr>
          <w:rFonts w:ascii="Trebuchet MS" w:hAnsi="Trebuchet MS" w:cs="Book Antiqua"/>
          <w:color w:val="000000"/>
        </w:rPr>
        <w:t xml:space="preserve"> aby się z nim połączyć. </w:t>
      </w:r>
      <w:proofErr w:type="spellStart"/>
      <w:r>
        <w:rPr>
          <w:rFonts w:ascii="Trebuchet MS" w:hAnsi="Trebuchet MS" w:cs="Book Antiqua"/>
          <w:color w:val="000000"/>
          <w:lang w:val="en-US"/>
        </w:rPr>
        <w:t>Utwórz</w:t>
      </w:r>
      <w:proofErr w:type="spellEnd"/>
      <w:r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>
        <w:rPr>
          <w:rFonts w:ascii="Trebuchet MS" w:hAnsi="Trebuchet MS" w:cs="Book Antiqua"/>
          <w:color w:val="000000"/>
          <w:lang w:val="en-US"/>
        </w:rPr>
        <w:t>użytkownika</w:t>
      </w:r>
      <w:proofErr w:type="spellEnd"/>
      <w:r>
        <w:rPr>
          <w:rFonts w:ascii="Trebuchet MS" w:hAnsi="Trebuchet MS" w:cs="Book Antiqua"/>
          <w:color w:val="000000"/>
          <w:lang w:val="en-US"/>
        </w:rPr>
        <w:t xml:space="preserve"> (root), </w:t>
      </w:r>
      <w:proofErr w:type="spellStart"/>
      <w:r>
        <w:rPr>
          <w:rFonts w:ascii="Trebuchet MS" w:hAnsi="Trebuchet MS" w:cs="Book Antiqua"/>
          <w:color w:val="000000"/>
          <w:lang w:val="en-US"/>
        </w:rPr>
        <w:t>korzystając</w:t>
      </w:r>
      <w:proofErr w:type="spellEnd"/>
      <w:r>
        <w:rPr>
          <w:rFonts w:ascii="Trebuchet MS" w:hAnsi="Trebuchet MS" w:cs="Book Antiqua"/>
          <w:color w:val="000000"/>
          <w:lang w:val="en-US"/>
        </w:rPr>
        <w:t xml:space="preserve"> z </w:t>
      </w:r>
      <w:proofErr w:type="spellStart"/>
      <w:r>
        <w:rPr>
          <w:rFonts w:ascii="Trebuchet MS" w:hAnsi="Trebuchet MS" w:cs="Book Antiqua"/>
          <w:color w:val="000000"/>
          <w:lang w:val="en-US"/>
        </w:rPr>
        <w:t>poniższej</w:t>
      </w:r>
      <w:proofErr w:type="spellEnd"/>
      <w:r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>
        <w:rPr>
          <w:rFonts w:ascii="Trebuchet MS" w:hAnsi="Trebuchet MS" w:cs="Book Antiqua"/>
          <w:color w:val="000000"/>
          <w:lang w:val="en-US"/>
        </w:rPr>
        <w:t>komendy</w:t>
      </w:r>
      <w:proofErr w:type="spellEnd"/>
      <w:r w:rsidRPr="004A6038">
        <w:rPr>
          <w:rFonts w:ascii="Trebuchet MS" w:hAnsi="Trebuchet MS" w:cs="Book Antiqua"/>
          <w:color w:val="000000"/>
          <w:lang w:val="en-US"/>
        </w:rPr>
        <w:t xml:space="preserve">: </w:t>
      </w:r>
    </w:p>
    <w:p w14:paraId="374FFA6A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mysql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-u root –p </w:t>
      </w:r>
    </w:p>
    <w:p w14:paraId="1246806A" w14:textId="77777777" w:rsidR="007A6FC5" w:rsidRPr="004A6038" w:rsidRDefault="007A6FC5" w:rsidP="007A6FC5">
      <w:pPr>
        <w:pStyle w:val="Pa13"/>
        <w:numPr>
          <w:ilvl w:val="2"/>
          <w:numId w:val="31"/>
        </w:numPr>
        <w:spacing w:after="80"/>
        <w:rPr>
          <w:rFonts w:ascii="Trebuchet MS" w:hAnsi="Trebuchet MS" w:cs="Book Antiqua"/>
          <w:color w:val="000000"/>
          <w:lang w:val="en-US"/>
        </w:rPr>
      </w:pPr>
      <w:r>
        <w:rPr>
          <w:rFonts w:ascii="Trebuchet MS" w:hAnsi="Trebuchet MS" w:cs="Book Antiqua"/>
          <w:color w:val="000000"/>
          <w:lang w:val="en-US"/>
        </w:rPr>
        <w:t xml:space="preserve">System </w:t>
      </w:r>
      <w:proofErr w:type="spellStart"/>
      <w:r>
        <w:rPr>
          <w:rFonts w:ascii="Trebuchet MS" w:hAnsi="Trebuchet MS" w:cs="Book Antiqua"/>
          <w:color w:val="000000"/>
          <w:lang w:val="en-US"/>
        </w:rPr>
        <w:t>wyświetli</w:t>
      </w:r>
      <w:proofErr w:type="spellEnd"/>
      <w:r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>
        <w:rPr>
          <w:rFonts w:ascii="Trebuchet MS" w:hAnsi="Trebuchet MS" w:cs="Book Antiqua"/>
          <w:color w:val="000000"/>
          <w:lang w:val="en-US"/>
        </w:rPr>
        <w:t>następujące</w:t>
      </w:r>
      <w:proofErr w:type="spellEnd"/>
      <w:r>
        <w:rPr>
          <w:rFonts w:ascii="Trebuchet MS" w:hAnsi="Trebuchet MS" w:cs="Book Antiqua"/>
          <w:color w:val="000000"/>
          <w:lang w:val="en-US"/>
        </w:rPr>
        <w:t xml:space="preserve"> </w:t>
      </w:r>
      <w:proofErr w:type="spellStart"/>
      <w:r>
        <w:rPr>
          <w:rFonts w:ascii="Trebuchet MS" w:hAnsi="Trebuchet MS" w:cs="Book Antiqua"/>
          <w:color w:val="000000"/>
          <w:lang w:val="en-US"/>
        </w:rPr>
        <w:t>komunikaty</w:t>
      </w:r>
      <w:proofErr w:type="spellEnd"/>
      <w:r w:rsidRPr="004A6038">
        <w:rPr>
          <w:rFonts w:ascii="Trebuchet MS" w:hAnsi="Trebuchet MS" w:cs="Book Antiqua"/>
          <w:color w:val="000000"/>
          <w:lang w:val="en-US"/>
        </w:rPr>
        <w:t xml:space="preserve">: </w:t>
      </w:r>
    </w:p>
    <w:p w14:paraId="35B9160F" w14:textId="77777777" w:rsidR="007A6FC5" w:rsidRPr="004A6038" w:rsidRDefault="007A6FC5" w:rsidP="007A6FC5">
      <w:pPr>
        <w:pStyle w:val="Pa49"/>
        <w:spacing w:after="8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Enter password: </w:t>
      </w:r>
    </w:p>
    <w:p w14:paraId="18901618" w14:textId="77777777" w:rsidR="007A6FC5" w:rsidRPr="004A6038" w:rsidRDefault="007A6FC5" w:rsidP="007A6FC5">
      <w:pPr>
        <w:pStyle w:val="Pa49"/>
        <w:spacing w:after="8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Welcome to the MySQL monitor. Commands end </w:t>
      </w:r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with ;</w:t>
      </w:r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or \g. </w:t>
      </w:r>
    </w:p>
    <w:p w14:paraId="6AAC459F" w14:textId="77777777" w:rsidR="007A6FC5" w:rsidRPr="004A6038" w:rsidRDefault="007A6FC5" w:rsidP="007A6FC5">
      <w:pPr>
        <w:pStyle w:val="Pa49"/>
        <w:spacing w:after="8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Your MySQL connection id is 42 </w:t>
      </w:r>
    </w:p>
    <w:p w14:paraId="6DF7D9B9" w14:textId="77777777" w:rsidR="007A6FC5" w:rsidRPr="000C1FA7" w:rsidRDefault="007A6FC5" w:rsidP="007A6FC5">
      <w:pPr>
        <w:pStyle w:val="Akapitzlist"/>
        <w:ind w:left="2160"/>
        <w:rPr>
          <w:rFonts w:ascii="Trebuchet MS" w:hAnsi="Trebuchet MS" w:cs="Courier Std"/>
          <w:b/>
          <w:bCs/>
          <w:color w:val="000000"/>
          <w:sz w:val="24"/>
          <w:szCs w:val="24"/>
        </w:rPr>
      </w:pPr>
      <w:r w:rsidRPr="000C1FA7">
        <w:rPr>
          <w:rFonts w:ascii="Trebuchet MS" w:hAnsi="Trebuchet MS" w:cs="Courier Std"/>
          <w:b/>
          <w:bCs/>
          <w:color w:val="000000"/>
          <w:sz w:val="24"/>
          <w:szCs w:val="24"/>
        </w:rPr>
        <w:t>Server version: 5.5.30-1 (</w:t>
      </w:r>
      <w:proofErr w:type="spellStart"/>
      <w:r w:rsidRPr="000C1FA7">
        <w:rPr>
          <w:rFonts w:ascii="Trebuchet MS" w:hAnsi="Trebuchet MS" w:cs="Courier Std"/>
          <w:b/>
          <w:bCs/>
          <w:color w:val="000000"/>
          <w:sz w:val="24"/>
          <w:szCs w:val="24"/>
        </w:rPr>
        <w:t>Debian</w:t>
      </w:r>
      <w:proofErr w:type="spellEnd"/>
      <w:r w:rsidRPr="000C1FA7">
        <w:rPr>
          <w:rFonts w:ascii="Trebuchet MS" w:hAnsi="Trebuchet MS" w:cs="Courier Std"/>
          <w:b/>
          <w:bCs/>
          <w:color w:val="000000"/>
          <w:sz w:val="24"/>
          <w:szCs w:val="24"/>
        </w:rPr>
        <w:t>)</w:t>
      </w:r>
    </w:p>
    <w:p w14:paraId="58687CCD" w14:textId="77777777" w:rsidR="007A6FC5" w:rsidRPr="000C1FA7" w:rsidRDefault="007A6FC5" w:rsidP="007A6FC5">
      <w:pPr>
        <w:pStyle w:val="Akapitzlist"/>
        <w:ind w:left="2160"/>
        <w:rPr>
          <w:rFonts w:ascii="Trebuchet MS" w:hAnsi="Trebuchet MS" w:cs="Book Antiqua"/>
          <w:sz w:val="24"/>
          <w:szCs w:val="24"/>
        </w:rPr>
      </w:pPr>
    </w:p>
    <w:p w14:paraId="3B88A235" w14:textId="77777777" w:rsidR="007A6FC5" w:rsidRPr="000C1FA7" w:rsidRDefault="007A6FC5" w:rsidP="007A6FC5">
      <w:pPr>
        <w:pStyle w:val="Akapitzlist"/>
        <w:ind w:left="2160"/>
        <w:rPr>
          <w:rFonts w:ascii="Trebuchet MS" w:hAnsi="Trebuchet MS" w:cs="Courier Std"/>
          <w:b/>
          <w:bCs/>
          <w:color w:val="000000"/>
          <w:sz w:val="24"/>
          <w:szCs w:val="24"/>
        </w:rPr>
      </w:pPr>
      <w:r w:rsidRPr="000C1FA7">
        <w:rPr>
          <w:rFonts w:ascii="Trebuchet MS" w:hAnsi="Trebuchet MS" w:cs="Book Antiqua"/>
          <w:sz w:val="24"/>
          <w:szCs w:val="24"/>
        </w:rPr>
        <w:t xml:space="preserve">Od teraz możesz wykonywać komendy SQL w konsoli. Aby rozłączyć się z serwerem wystarczy w konsoli wpisać </w:t>
      </w:r>
      <w:proofErr w:type="spellStart"/>
      <w:r w:rsidRPr="000C1FA7">
        <w:rPr>
          <w:rFonts w:ascii="Trebuchet MS" w:hAnsi="Trebuchet MS" w:cs="Book Antiqua"/>
          <w:sz w:val="24"/>
          <w:szCs w:val="24"/>
        </w:rPr>
        <w:t>quit</w:t>
      </w:r>
      <w:proofErr w:type="spellEnd"/>
    </w:p>
    <w:p w14:paraId="03C3AE03" w14:textId="77777777" w:rsidR="007A6FC5" w:rsidRPr="000C1FA7" w:rsidRDefault="007A6FC5" w:rsidP="007A6FC5">
      <w:pPr>
        <w:pStyle w:val="Pa0"/>
        <w:numPr>
          <w:ilvl w:val="2"/>
          <w:numId w:val="31"/>
        </w:numPr>
        <w:spacing w:after="160"/>
        <w:rPr>
          <w:rFonts w:ascii="Trebuchet MS" w:hAnsi="Trebuchet MS" w:cs="Book Antiqua"/>
          <w:color w:val="000000"/>
        </w:rPr>
      </w:pPr>
      <w:r w:rsidRPr="000C1FA7">
        <w:rPr>
          <w:rFonts w:ascii="Trebuchet MS" w:hAnsi="Trebuchet MS" w:cs="Book Antiqua"/>
          <w:color w:val="000000"/>
        </w:rPr>
        <w:t>Wykonaj następujące kroki, aby zatrzymać serwis MySQL:</w:t>
      </w:r>
    </w:p>
    <w:p w14:paraId="04F76C01" w14:textId="77777777" w:rsidR="007A6FC5" w:rsidRDefault="007A6FC5" w:rsidP="007A6FC5">
      <w:pPr>
        <w:pStyle w:val="Pa0"/>
        <w:numPr>
          <w:ilvl w:val="3"/>
          <w:numId w:val="31"/>
        </w:numPr>
        <w:spacing w:after="160"/>
        <w:rPr>
          <w:rFonts w:ascii="Trebuchet MS" w:hAnsi="Trebuchet MS" w:cs="Book Antiqua"/>
          <w:color w:val="000000"/>
          <w:lang w:val="en-US"/>
        </w:rPr>
      </w:pPr>
      <w:r>
        <w:rPr>
          <w:rFonts w:ascii="Trebuchet MS" w:hAnsi="Trebuchet MS" w:cs="Book Antiqua"/>
          <w:color w:val="000000"/>
          <w:lang w:val="en-US"/>
        </w:rPr>
        <w:t>GUI</w:t>
      </w:r>
      <w:r>
        <w:rPr>
          <w:rFonts w:ascii="Trebuchet MS" w:hAnsi="Trebuchet MS" w:cs="Book Antiqua"/>
          <w:color w:val="000000"/>
          <w:lang w:val="en-US"/>
        </w:rPr>
        <w:br/>
      </w:r>
      <w:r w:rsidRPr="004A6038">
        <w:rPr>
          <w:rFonts w:ascii="Trebuchet MS" w:hAnsi="Trebuchet MS" w:cs="Book Antiqua"/>
          <w:b/>
          <w:bCs/>
          <w:color w:val="000000"/>
          <w:lang w:val="en-US"/>
        </w:rPr>
        <w:t xml:space="preserve">Kali Linux </w:t>
      </w:r>
      <w:r w:rsidRPr="004A6038">
        <w:rPr>
          <w:rFonts w:ascii="Trebuchet MS" w:hAnsi="Trebuchet MS" w:cs="Book Antiqua"/>
          <w:color w:val="000000"/>
          <w:lang w:val="en-US"/>
        </w:rPr>
        <w:t xml:space="preserve">| </w:t>
      </w:r>
      <w:r w:rsidRPr="004A6038">
        <w:rPr>
          <w:rFonts w:ascii="Trebuchet MS" w:hAnsi="Trebuchet MS" w:cs="Book Antiqua"/>
          <w:b/>
          <w:bCs/>
          <w:color w:val="000000"/>
          <w:lang w:val="en-US"/>
        </w:rPr>
        <w:t xml:space="preserve">System Services </w:t>
      </w:r>
      <w:r w:rsidRPr="004A6038">
        <w:rPr>
          <w:rFonts w:ascii="Trebuchet MS" w:hAnsi="Trebuchet MS" w:cs="Book Antiqua"/>
          <w:color w:val="000000"/>
          <w:lang w:val="en-US"/>
        </w:rPr>
        <w:t xml:space="preserve">| </w:t>
      </w:r>
      <w:r w:rsidRPr="004A6038">
        <w:rPr>
          <w:rFonts w:ascii="Trebuchet MS" w:hAnsi="Trebuchet MS" w:cs="Book Antiqua"/>
          <w:b/>
          <w:bCs/>
          <w:color w:val="000000"/>
          <w:lang w:val="en-US"/>
        </w:rPr>
        <w:t xml:space="preserve">MySQL </w:t>
      </w:r>
      <w:r w:rsidRPr="004A6038">
        <w:rPr>
          <w:rFonts w:ascii="Trebuchet MS" w:hAnsi="Trebuchet MS" w:cs="Book Antiqua"/>
          <w:color w:val="000000"/>
          <w:lang w:val="en-US"/>
        </w:rPr>
        <w:t xml:space="preserve">| </w:t>
      </w:r>
      <w:proofErr w:type="spellStart"/>
      <w:r w:rsidRPr="004A6038">
        <w:rPr>
          <w:rFonts w:ascii="Trebuchet MS" w:hAnsi="Trebuchet MS" w:cs="Book Antiqua"/>
          <w:b/>
          <w:bCs/>
          <w:color w:val="000000"/>
          <w:lang w:val="en-US"/>
        </w:rPr>
        <w:t>mysql</w:t>
      </w:r>
      <w:proofErr w:type="spellEnd"/>
      <w:r w:rsidRPr="004A6038">
        <w:rPr>
          <w:rFonts w:ascii="Trebuchet MS" w:hAnsi="Trebuchet MS" w:cs="Book Antiqua"/>
          <w:b/>
          <w:bCs/>
          <w:color w:val="000000"/>
          <w:lang w:val="en-US"/>
        </w:rPr>
        <w:t xml:space="preserve"> </w:t>
      </w:r>
      <w:proofErr w:type="gramStart"/>
      <w:r w:rsidRPr="004A6038">
        <w:rPr>
          <w:rFonts w:ascii="Trebuchet MS" w:hAnsi="Trebuchet MS" w:cs="Book Antiqua"/>
          <w:b/>
          <w:bCs/>
          <w:color w:val="000000"/>
          <w:lang w:val="en-US"/>
        </w:rPr>
        <w:t>stop</w:t>
      </w:r>
      <w:r w:rsidRPr="004A6038">
        <w:rPr>
          <w:rFonts w:ascii="Trebuchet MS" w:hAnsi="Trebuchet MS" w:cs="Book Antiqua"/>
          <w:color w:val="000000"/>
          <w:lang w:val="en-US"/>
        </w:rPr>
        <w:t>;</w:t>
      </w:r>
      <w:proofErr w:type="gramEnd"/>
    </w:p>
    <w:p w14:paraId="22F71DB5" w14:textId="77777777" w:rsidR="007A6FC5" w:rsidRPr="009E114D" w:rsidRDefault="007A6FC5" w:rsidP="007A6FC5">
      <w:pPr>
        <w:pStyle w:val="Pa0"/>
        <w:numPr>
          <w:ilvl w:val="3"/>
          <w:numId w:val="31"/>
        </w:numPr>
        <w:spacing w:after="160"/>
        <w:rPr>
          <w:rFonts w:ascii="Trebuchet MS" w:hAnsi="Trebuchet MS" w:cs="Book Antiqua"/>
          <w:color w:val="000000"/>
          <w:lang w:val="en-US"/>
        </w:rPr>
      </w:pPr>
      <w:proofErr w:type="spellStart"/>
      <w:r>
        <w:rPr>
          <w:rFonts w:ascii="Trebuchet MS" w:hAnsi="Trebuchet MS" w:cs="Book Antiqua"/>
          <w:color w:val="000000"/>
          <w:lang w:val="en-US"/>
        </w:rPr>
        <w:t>Konsola</w:t>
      </w:r>
      <w:proofErr w:type="spellEnd"/>
      <w:r>
        <w:rPr>
          <w:rFonts w:ascii="Trebuchet MS" w:hAnsi="Trebuchet MS" w:cs="Book Antiqua"/>
          <w:color w:val="000000"/>
          <w:lang w:val="en-US"/>
        </w:rPr>
        <w:br/>
      </w:r>
      <w:r w:rsidRPr="009E114D">
        <w:rPr>
          <w:rFonts w:ascii="Trebuchet MS" w:hAnsi="Trebuchet MS" w:cs="Courier Std"/>
          <w:b/>
          <w:bCs/>
          <w:color w:val="000000"/>
          <w:lang w:val="en-US"/>
        </w:rPr>
        <w:t xml:space="preserve">service </w:t>
      </w:r>
      <w:proofErr w:type="spellStart"/>
      <w:r w:rsidRPr="009E114D">
        <w:rPr>
          <w:rFonts w:ascii="Trebuchet MS" w:hAnsi="Trebuchet MS" w:cs="Courier Std"/>
          <w:b/>
          <w:bCs/>
          <w:color w:val="000000"/>
          <w:lang w:val="en-US"/>
        </w:rPr>
        <w:t>mysql</w:t>
      </w:r>
      <w:proofErr w:type="spellEnd"/>
      <w:r w:rsidRPr="009E114D">
        <w:rPr>
          <w:rFonts w:ascii="Trebuchet MS" w:hAnsi="Trebuchet MS" w:cs="Courier Std"/>
          <w:b/>
          <w:bCs/>
          <w:color w:val="000000"/>
          <w:lang w:val="en-US"/>
        </w:rPr>
        <w:t xml:space="preserve"> stop </w:t>
      </w:r>
    </w:p>
    <w:p w14:paraId="7D3B7D32" w14:textId="77777777" w:rsidR="007A6FC5" w:rsidRPr="000C1FA7" w:rsidRDefault="007A6FC5" w:rsidP="007A6FC5">
      <w:pPr>
        <w:pStyle w:val="Pa39"/>
        <w:numPr>
          <w:ilvl w:val="2"/>
          <w:numId w:val="31"/>
        </w:numPr>
        <w:spacing w:after="160"/>
        <w:rPr>
          <w:rFonts w:ascii="Trebuchet MS" w:hAnsi="Trebuchet MS" w:cs="Book Antiqua"/>
          <w:color w:val="000000"/>
        </w:rPr>
      </w:pPr>
      <w:r w:rsidRPr="000C1FA7">
        <w:rPr>
          <w:rStyle w:val="A7"/>
          <w:rFonts w:ascii="Trebuchet MS" w:hAnsi="Trebuchet MS"/>
          <w:sz w:val="24"/>
          <w:szCs w:val="24"/>
        </w:rPr>
        <w:t xml:space="preserve"> </w:t>
      </w:r>
      <w:r w:rsidRPr="000C1FA7">
        <w:rPr>
          <w:rFonts w:ascii="Trebuchet MS" w:hAnsi="Trebuchet MS" w:cs="Book Antiqua"/>
          <w:color w:val="000000"/>
        </w:rPr>
        <w:t xml:space="preserve">Po tym, system wyświetli następującą wiadomość: </w:t>
      </w:r>
    </w:p>
    <w:p w14:paraId="6E3EDC33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[ </w:t>
      </w:r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ok ]</w:t>
      </w:r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Stopping MySQL database server: </w:t>
      </w: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mysqld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. </w:t>
      </w:r>
    </w:p>
    <w:p w14:paraId="7C92863C" w14:textId="77777777" w:rsidR="007A6FC5" w:rsidRPr="000C1FA7" w:rsidRDefault="007A6FC5" w:rsidP="007A6FC5">
      <w:pPr>
        <w:pStyle w:val="Pa0"/>
        <w:numPr>
          <w:ilvl w:val="2"/>
          <w:numId w:val="31"/>
        </w:numPr>
        <w:spacing w:after="160"/>
        <w:rPr>
          <w:rFonts w:ascii="Trebuchet MS" w:hAnsi="Trebuchet MS" w:cs="Book Antiqua"/>
          <w:color w:val="000000"/>
        </w:rPr>
      </w:pPr>
      <w:r w:rsidRPr="000C1FA7">
        <w:rPr>
          <w:rFonts w:ascii="Trebuchet MS" w:hAnsi="Trebuchet MS" w:cs="Book Antiqua"/>
          <w:color w:val="000000"/>
        </w:rPr>
        <w:t xml:space="preserve">Tak jak w przypadku serwera Apache, można użyć następującej komendy, aby serwer MySQL uruchamiał się automatycznie po starcie maszyny wirtualnej: </w:t>
      </w:r>
    </w:p>
    <w:p w14:paraId="1C34B9CA" w14:textId="77777777" w:rsidR="007A6FC5" w:rsidRPr="004A6038" w:rsidRDefault="007A6FC5" w:rsidP="007A6FC5">
      <w:pPr>
        <w:pStyle w:val="Pa31"/>
        <w:spacing w:after="160"/>
        <w:ind w:left="2160"/>
        <w:rPr>
          <w:rFonts w:ascii="Trebuchet MS" w:hAnsi="Trebuchet MS"/>
          <w:bCs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>update-</w:t>
      </w:r>
      <w:proofErr w:type="spellStart"/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rc.d</w:t>
      </w:r>
      <w:proofErr w:type="spellEnd"/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</w:t>
      </w: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mysql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defaults </w:t>
      </w:r>
    </w:p>
    <w:p w14:paraId="2DC835F4" w14:textId="77777777" w:rsidR="007A6FC5" w:rsidRPr="004A6038" w:rsidRDefault="007A6FC5" w:rsidP="007A6FC5">
      <w:pPr>
        <w:pStyle w:val="Akapitzlist"/>
        <w:numPr>
          <w:ilvl w:val="1"/>
          <w:numId w:val="31"/>
        </w:numPr>
        <w:rPr>
          <w:rFonts w:ascii="Trebuchet MS" w:hAnsi="Trebuchet MS"/>
          <w:bCs/>
          <w:sz w:val="24"/>
          <w:szCs w:val="24"/>
          <w:lang w:val="en-US"/>
        </w:rPr>
      </w:pPr>
      <w:r w:rsidRPr="004A6038">
        <w:rPr>
          <w:rFonts w:ascii="Trebuchet MS" w:hAnsi="Trebuchet MS"/>
          <w:bCs/>
          <w:sz w:val="24"/>
          <w:szCs w:val="24"/>
          <w:lang w:val="en-US"/>
        </w:rPr>
        <w:t>SSH</w:t>
      </w:r>
    </w:p>
    <w:p w14:paraId="74CA94A0" w14:textId="77777777" w:rsidR="007A6FC5" w:rsidRPr="000C1FA7" w:rsidRDefault="007A6FC5" w:rsidP="007A6FC5">
      <w:pPr>
        <w:pStyle w:val="Pa0"/>
        <w:numPr>
          <w:ilvl w:val="2"/>
          <w:numId w:val="31"/>
        </w:numPr>
        <w:spacing w:after="160"/>
        <w:rPr>
          <w:rFonts w:ascii="Trebuchet MS" w:hAnsi="Trebuchet MS" w:cs="Book Antiqua"/>
          <w:color w:val="000000"/>
        </w:rPr>
      </w:pPr>
      <w:r w:rsidRPr="000C1FA7">
        <w:rPr>
          <w:rFonts w:ascii="Trebuchet MS" w:hAnsi="Trebuchet MS" w:cs="Book Antiqua"/>
          <w:color w:val="000000"/>
        </w:rPr>
        <w:t xml:space="preserve">Wpisz następującą komendę w konsoli: </w:t>
      </w:r>
    </w:p>
    <w:p w14:paraId="1AB4A6CD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service ssh start </w:t>
      </w:r>
    </w:p>
    <w:p w14:paraId="1F6FD6DF" w14:textId="77777777" w:rsidR="007A6FC5" w:rsidRPr="007B4240" w:rsidRDefault="007A6FC5" w:rsidP="007A6FC5">
      <w:pPr>
        <w:pStyle w:val="Pa13"/>
        <w:numPr>
          <w:ilvl w:val="2"/>
          <w:numId w:val="31"/>
        </w:numPr>
        <w:spacing w:after="80"/>
        <w:rPr>
          <w:rFonts w:ascii="Trebuchet MS" w:hAnsi="Trebuchet MS" w:cs="Book Antiqua"/>
          <w:color w:val="000000"/>
          <w:lang w:val="en-US"/>
        </w:rPr>
      </w:pPr>
      <w:r w:rsidRPr="004A6038">
        <w:rPr>
          <w:rStyle w:val="A7"/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Następnie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 xml:space="preserve">,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wyświetli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się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 xml:space="preserve"> </w:t>
      </w:r>
      <w:proofErr w:type="spellStart"/>
      <w:r>
        <w:rPr>
          <w:rStyle w:val="A7"/>
          <w:rFonts w:ascii="Trebuchet MS" w:hAnsi="Trebuchet MS"/>
          <w:sz w:val="24"/>
          <w:szCs w:val="24"/>
          <w:lang w:val="en-US"/>
        </w:rPr>
        <w:t>wiadomość</w:t>
      </w:r>
      <w:proofErr w:type="spellEnd"/>
      <w:r>
        <w:rPr>
          <w:rStyle w:val="A7"/>
          <w:rFonts w:ascii="Trebuchet MS" w:hAnsi="Trebuchet MS"/>
          <w:sz w:val="24"/>
          <w:szCs w:val="24"/>
          <w:lang w:val="en-US"/>
        </w:rPr>
        <w:t>:</w:t>
      </w:r>
      <w:r w:rsidRPr="008F5753">
        <w:rPr>
          <w:rFonts w:ascii="Trebuchet MS" w:hAnsi="Trebuchet MS" w:cs="Book Antiqua"/>
          <w:color w:val="000000"/>
          <w:lang w:val="en-US"/>
        </w:rPr>
        <w:t xml:space="preserve"> </w:t>
      </w:r>
    </w:p>
    <w:p w14:paraId="2092FF08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[ </w:t>
      </w:r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ok ]</w:t>
      </w:r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Starting OpenBSD Secure Shell server: </w:t>
      </w: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sshd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. </w:t>
      </w:r>
    </w:p>
    <w:p w14:paraId="424E9D77" w14:textId="77777777" w:rsidR="007A6FC5" w:rsidRPr="000C1FA7" w:rsidRDefault="007A6FC5" w:rsidP="007A6FC5">
      <w:pPr>
        <w:pStyle w:val="Pa13"/>
        <w:numPr>
          <w:ilvl w:val="2"/>
          <w:numId w:val="31"/>
        </w:numPr>
        <w:spacing w:after="80"/>
        <w:rPr>
          <w:rFonts w:ascii="Trebuchet MS" w:hAnsi="Trebuchet MS" w:cs="Book Antiqua"/>
          <w:color w:val="000000"/>
        </w:rPr>
      </w:pPr>
      <w:r w:rsidRPr="000C1FA7">
        <w:rPr>
          <w:rFonts w:ascii="Trebuchet MS" w:hAnsi="Trebuchet MS" w:cs="Book Antiqua"/>
          <w:color w:val="000000"/>
        </w:rPr>
        <w:t xml:space="preserve">Wpisz w konsoli następującą komendę, aby zatrzymać serwis SSH: </w:t>
      </w:r>
    </w:p>
    <w:p w14:paraId="5CFBA39D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service ssh stop </w:t>
      </w:r>
    </w:p>
    <w:p w14:paraId="3CC09F84" w14:textId="77777777" w:rsidR="007A6FC5" w:rsidRPr="000C1FA7" w:rsidRDefault="007A6FC5" w:rsidP="007A6FC5">
      <w:pPr>
        <w:pStyle w:val="Pa13"/>
        <w:numPr>
          <w:ilvl w:val="2"/>
          <w:numId w:val="31"/>
        </w:numPr>
        <w:spacing w:after="80"/>
        <w:rPr>
          <w:rFonts w:ascii="Trebuchet MS" w:hAnsi="Trebuchet MS" w:cs="Book Antiqua"/>
          <w:color w:val="000000"/>
        </w:rPr>
      </w:pPr>
      <w:r w:rsidRPr="000C1FA7">
        <w:rPr>
          <w:rStyle w:val="A7"/>
          <w:rFonts w:ascii="Trebuchet MS" w:hAnsi="Trebuchet MS"/>
          <w:sz w:val="24"/>
          <w:szCs w:val="24"/>
        </w:rPr>
        <w:t xml:space="preserve"> </w:t>
      </w:r>
      <w:r w:rsidRPr="000C1FA7">
        <w:rPr>
          <w:rFonts w:ascii="Trebuchet MS" w:hAnsi="Trebuchet MS" w:cs="Book Antiqua"/>
          <w:color w:val="000000"/>
        </w:rPr>
        <w:t xml:space="preserve">Po tym, system wyświetli następującą wiadomość: </w:t>
      </w:r>
    </w:p>
    <w:p w14:paraId="44B470DB" w14:textId="77777777" w:rsidR="007A6FC5" w:rsidRPr="004A6038" w:rsidRDefault="007A6FC5" w:rsidP="007A6FC5">
      <w:pPr>
        <w:pStyle w:val="Pa50"/>
        <w:spacing w:after="160"/>
        <w:ind w:left="2160"/>
        <w:rPr>
          <w:rFonts w:ascii="Trebuchet MS" w:hAnsi="Trebuchet MS" w:cs="Courier Std"/>
          <w:color w:val="000000"/>
          <w:lang w:val="en-US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[ </w:t>
      </w:r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ok ]</w:t>
      </w:r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Stopping OpenBSD Secure Shell server: </w:t>
      </w:r>
      <w:proofErr w:type="spell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sshd</w:t>
      </w:r>
      <w:proofErr w:type="spell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. </w:t>
      </w:r>
    </w:p>
    <w:p w14:paraId="595A5C98" w14:textId="77777777" w:rsidR="007A6FC5" w:rsidRPr="000C1FA7" w:rsidRDefault="007A6FC5" w:rsidP="007A6FC5">
      <w:pPr>
        <w:pStyle w:val="Pa39"/>
        <w:numPr>
          <w:ilvl w:val="2"/>
          <w:numId w:val="31"/>
        </w:numPr>
        <w:spacing w:after="160"/>
        <w:rPr>
          <w:rFonts w:ascii="Trebuchet MS" w:hAnsi="Trebuchet MS" w:cs="Book Antiqua"/>
          <w:color w:val="000000"/>
        </w:rPr>
      </w:pPr>
      <w:r w:rsidRPr="000C1FA7">
        <w:rPr>
          <w:rFonts w:ascii="Trebuchet MS" w:hAnsi="Trebuchet MS" w:cs="Book Antiqua"/>
          <w:color w:val="000000"/>
        </w:rPr>
        <w:t xml:space="preserve">Serwer SSH może być uruchamiany automatycznie po starcie Kali Linux: </w:t>
      </w:r>
    </w:p>
    <w:p w14:paraId="7A9F27A7" w14:textId="77777777" w:rsidR="007A6FC5" w:rsidRDefault="007A6FC5" w:rsidP="007A6FC5">
      <w:pPr>
        <w:pStyle w:val="Pa50"/>
        <w:spacing w:after="160"/>
        <w:ind w:left="2160"/>
        <w:rPr>
          <w:rFonts w:ascii="Trebuchet MS" w:hAnsi="Trebuchet MS"/>
          <w:b/>
          <w:bCs/>
          <w:color w:val="000080"/>
          <w:lang w:val="en-GB"/>
        </w:rPr>
      </w:pPr>
      <w:r w:rsidRPr="004A6038">
        <w:rPr>
          <w:rFonts w:ascii="Trebuchet MS" w:hAnsi="Trebuchet MS" w:cs="Courier Std"/>
          <w:b/>
          <w:bCs/>
          <w:color w:val="000000"/>
          <w:lang w:val="en-US"/>
        </w:rPr>
        <w:t>update-</w:t>
      </w:r>
      <w:proofErr w:type="spellStart"/>
      <w:proofErr w:type="gramStart"/>
      <w:r w:rsidRPr="004A6038">
        <w:rPr>
          <w:rFonts w:ascii="Trebuchet MS" w:hAnsi="Trebuchet MS" w:cs="Courier Std"/>
          <w:b/>
          <w:bCs/>
          <w:color w:val="000000"/>
          <w:lang w:val="en-US"/>
        </w:rPr>
        <w:t>rc.d</w:t>
      </w:r>
      <w:proofErr w:type="spellEnd"/>
      <w:proofErr w:type="gramEnd"/>
      <w:r w:rsidRPr="004A6038">
        <w:rPr>
          <w:rFonts w:ascii="Trebuchet MS" w:hAnsi="Trebuchet MS" w:cs="Courier Std"/>
          <w:b/>
          <w:bCs/>
          <w:color w:val="000000"/>
          <w:lang w:val="en-US"/>
        </w:rPr>
        <w:t xml:space="preserve"> ssh defaults </w:t>
      </w:r>
    </w:p>
    <w:p w14:paraId="46C13C36" w14:textId="77777777" w:rsidR="000C636E" w:rsidRDefault="000C636E" w:rsidP="000C636E">
      <w:pPr>
        <w:pStyle w:val="Akapitzlist"/>
        <w:rPr>
          <w:rFonts w:ascii="Trebuchet MS" w:hAnsi="Trebuchet MS"/>
          <w:b/>
          <w:bCs/>
          <w:color w:val="000080"/>
          <w:lang w:val="en-GB"/>
        </w:rPr>
      </w:pPr>
    </w:p>
    <w:p w14:paraId="7E2FB7E8" w14:textId="77777777" w:rsidR="00736AD4" w:rsidRPr="00736AD4" w:rsidRDefault="009E3BBA" w:rsidP="00736AD4">
      <w:pPr>
        <w:pStyle w:val="Akapitzlist"/>
        <w:numPr>
          <w:ilvl w:val="0"/>
          <w:numId w:val="23"/>
        </w:numPr>
        <w:rPr>
          <w:rFonts w:ascii="Trebuchet MS" w:hAnsi="Trebuchet MS"/>
          <w:b/>
          <w:bCs/>
          <w:color w:val="000080"/>
          <w:lang w:val="en-GB"/>
        </w:rPr>
      </w:pPr>
      <w:proofErr w:type="spellStart"/>
      <w:r>
        <w:rPr>
          <w:rFonts w:ascii="Trebuchet MS" w:hAnsi="Trebuchet MS"/>
          <w:b/>
          <w:bCs/>
          <w:color w:val="000080"/>
          <w:lang w:val="en-GB"/>
        </w:rPr>
        <w:t>Pytania</w:t>
      </w:r>
      <w:proofErr w:type="spellEnd"/>
    </w:p>
    <w:p w14:paraId="07AF4CC0" w14:textId="77777777" w:rsidR="00736AD4" w:rsidRPr="00736AD4" w:rsidRDefault="00736AD4" w:rsidP="00736AD4">
      <w:pPr>
        <w:pStyle w:val="Akapitzlist"/>
        <w:rPr>
          <w:rFonts w:ascii="Trebuchet MS" w:hAnsi="Trebuchet MS"/>
          <w:b/>
          <w:bCs/>
          <w:color w:val="000080"/>
          <w:lang w:val="en-GB"/>
        </w:rPr>
      </w:pPr>
    </w:p>
    <w:p w14:paraId="6B2012D3" w14:textId="77777777" w:rsidR="00DB61AE" w:rsidRPr="00DB61AE" w:rsidRDefault="00DB61AE" w:rsidP="00DB61AE">
      <w:pPr>
        <w:pStyle w:val="Akapitzlist"/>
        <w:numPr>
          <w:ilvl w:val="0"/>
          <w:numId w:val="35"/>
        </w:numPr>
        <w:rPr>
          <w:rFonts w:ascii="Trebuchet MS" w:hAnsi="Trebuchet MS"/>
          <w:bCs/>
        </w:rPr>
      </w:pPr>
      <w:r w:rsidRPr="00DB61AE">
        <w:rPr>
          <w:rFonts w:ascii="Trebuchet MS" w:hAnsi="Trebuchet MS"/>
          <w:bCs/>
        </w:rPr>
        <w:t>Jaki jest cel i zakres testów penetracyjnych?</w:t>
      </w:r>
    </w:p>
    <w:p w14:paraId="487F27E1" w14:textId="77777777" w:rsidR="00DB61AE" w:rsidRPr="00DB61AE" w:rsidRDefault="00DB61AE" w:rsidP="00DB61AE">
      <w:pPr>
        <w:pStyle w:val="Akapitzlist"/>
        <w:numPr>
          <w:ilvl w:val="0"/>
          <w:numId w:val="35"/>
        </w:numPr>
        <w:rPr>
          <w:rFonts w:ascii="Trebuchet MS" w:hAnsi="Trebuchet MS"/>
          <w:bCs/>
        </w:rPr>
      </w:pPr>
      <w:r w:rsidRPr="00DB61AE">
        <w:rPr>
          <w:rFonts w:ascii="Trebuchet MS" w:hAnsi="Trebuchet MS"/>
          <w:bCs/>
        </w:rPr>
        <w:lastRenderedPageBreak/>
        <w:t xml:space="preserve">Jaka jest różnica między testami penetracyjnymi a </w:t>
      </w:r>
      <w:r>
        <w:rPr>
          <w:rFonts w:ascii="Trebuchet MS" w:hAnsi="Trebuchet MS"/>
          <w:bCs/>
        </w:rPr>
        <w:t xml:space="preserve">wykrywaniem </w:t>
      </w:r>
      <w:r w:rsidRPr="00DB61AE">
        <w:rPr>
          <w:rFonts w:ascii="Trebuchet MS" w:hAnsi="Trebuchet MS"/>
          <w:bCs/>
        </w:rPr>
        <w:t>podatności?</w:t>
      </w:r>
    </w:p>
    <w:p w14:paraId="5129CD10" w14:textId="77777777" w:rsidR="00DB61AE" w:rsidRPr="00DB61AE" w:rsidRDefault="00DB61AE" w:rsidP="00DB61AE">
      <w:pPr>
        <w:pStyle w:val="Akapitzlist"/>
        <w:numPr>
          <w:ilvl w:val="0"/>
          <w:numId w:val="35"/>
        </w:numPr>
        <w:rPr>
          <w:rFonts w:ascii="Trebuchet MS" w:hAnsi="Trebuchet MS"/>
          <w:bCs/>
        </w:rPr>
      </w:pPr>
      <w:r w:rsidRPr="00DB61AE">
        <w:rPr>
          <w:rFonts w:ascii="Trebuchet MS" w:hAnsi="Trebuchet MS"/>
          <w:bCs/>
        </w:rPr>
        <w:t xml:space="preserve">Co to jest „etyczny </w:t>
      </w:r>
      <w:proofErr w:type="spellStart"/>
      <w:r w:rsidRPr="00DB61AE">
        <w:rPr>
          <w:rFonts w:ascii="Trebuchet MS" w:hAnsi="Trebuchet MS"/>
          <w:bCs/>
        </w:rPr>
        <w:t>hacking</w:t>
      </w:r>
      <w:proofErr w:type="spellEnd"/>
      <w:r w:rsidRPr="00DB61AE">
        <w:rPr>
          <w:rFonts w:ascii="Trebuchet MS" w:hAnsi="Trebuchet MS"/>
          <w:bCs/>
        </w:rPr>
        <w:t>”?</w:t>
      </w:r>
    </w:p>
    <w:p w14:paraId="4BACAEFC" w14:textId="77777777" w:rsidR="00DB61AE" w:rsidRPr="00DB61AE" w:rsidRDefault="00DB61AE" w:rsidP="00DB61AE">
      <w:pPr>
        <w:pStyle w:val="Akapitzlist"/>
        <w:numPr>
          <w:ilvl w:val="0"/>
          <w:numId w:val="35"/>
        </w:numPr>
        <w:rPr>
          <w:rFonts w:ascii="Trebuchet MS" w:hAnsi="Trebuchet MS"/>
          <w:bCs/>
        </w:rPr>
      </w:pPr>
      <w:r w:rsidRPr="00DB61AE">
        <w:rPr>
          <w:rFonts w:ascii="Trebuchet MS" w:hAnsi="Trebuchet MS"/>
          <w:bCs/>
        </w:rPr>
        <w:t>Jakie są podstawowe rodzaje testów penetracyjnych?</w:t>
      </w:r>
    </w:p>
    <w:p w14:paraId="3AC1E106" w14:textId="77777777" w:rsidR="00F40C43" w:rsidRPr="00417145" w:rsidRDefault="00DB61AE" w:rsidP="00DB61AE">
      <w:pPr>
        <w:pStyle w:val="Akapitzlist"/>
        <w:numPr>
          <w:ilvl w:val="0"/>
          <w:numId w:val="35"/>
        </w:numPr>
        <w:rPr>
          <w:rFonts w:ascii="Trebuchet MS" w:hAnsi="Trebuchet MS"/>
          <w:b/>
          <w:bCs/>
          <w:color w:val="000080"/>
        </w:rPr>
      </w:pPr>
      <w:r w:rsidRPr="00DB61AE">
        <w:rPr>
          <w:rFonts w:ascii="Trebuchet MS" w:hAnsi="Trebuchet MS"/>
          <w:bCs/>
        </w:rPr>
        <w:t xml:space="preserve">Opisz krótko </w:t>
      </w:r>
      <w:r w:rsidR="00417145">
        <w:rPr>
          <w:rFonts w:ascii="Trebuchet MS" w:hAnsi="Trebuchet MS"/>
          <w:bCs/>
        </w:rPr>
        <w:t xml:space="preserve">(cel, zakres) </w:t>
      </w:r>
      <w:r w:rsidRPr="00DB61AE">
        <w:rPr>
          <w:rFonts w:ascii="Trebuchet MS" w:hAnsi="Trebuchet MS"/>
          <w:bCs/>
        </w:rPr>
        <w:t>niektóre metodologie testów penetracyjnych (OSSTMM, ISSAF, OWASP, WASC-TC, PTES)</w:t>
      </w:r>
    </w:p>
    <w:p w14:paraId="3AE2771A" w14:textId="77777777" w:rsidR="00417145" w:rsidRPr="00DB61AE" w:rsidRDefault="00417145" w:rsidP="00724EBC">
      <w:pPr>
        <w:pStyle w:val="Akapitzlist"/>
        <w:ind w:left="1440"/>
        <w:rPr>
          <w:rFonts w:ascii="Trebuchet MS" w:hAnsi="Trebuchet MS"/>
          <w:b/>
          <w:bCs/>
          <w:color w:val="000080"/>
        </w:rPr>
      </w:pPr>
    </w:p>
    <w:p w14:paraId="1CFFE4B5" w14:textId="77777777" w:rsidR="00DC00C2" w:rsidRPr="00DB61AE" w:rsidRDefault="00DC00C2" w:rsidP="00736AD4">
      <w:pPr>
        <w:spacing w:before="100" w:beforeAutospacing="1" w:after="100" w:afterAutospacing="1"/>
        <w:rPr>
          <w:rFonts w:ascii="Trebuchet MS" w:eastAsia="Times New Roman" w:hAnsi="Trebuchet MS" w:cs="Times New Roman"/>
          <w:lang w:eastAsia="pl-PL"/>
        </w:rPr>
      </w:pPr>
    </w:p>
    <w:sectPr w:rsidR="00DC00C2" w:rsidRPr="00DB61AE" w:rsidSect="00103DA4">
      <w:headerReference w:type="default" r:id="rId28"/>
      <w:footerReference w:type="default" r:id="rId29"/>
      <w:pgSz w:w="11905" w:h="16837"/>
      <w:pgMar w:top="1134" w:right="1134" w:bottom="1134" w:left="1134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592469" w14:textId="77777777" w:rsidR="00E94515" w:rsidRDefault="00E94515" w:rsidP="00103DA4">
      <w:r>
        <w:separator/>
      </w:r>
    </w:p>
  </w:endnote>
  <w:endnote w:type="continuationSeparator" w:id="0">
    <w:p w14:paraId="61522E0F" w14:textId="77777777" w:rsidR="00E94515" w:rsidRDefault="00E94515" w:rsidP="00103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Book Antiqua">
    <w:altName w:val="Book Antiqua"/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St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23A06" w14:textId="77777777" w:rsidR="00103DA4" w:rsidRDefault="00DF0E77">
    <w:pPr>
      <w:pStyle w:val="Stopka1"/>
      <w:jc w:val="center"/>
      <w:rPr>
        <w:rFonts w:ascii="Trebuchet MS" w:hAnsi="Trebuchet MS"/>
        <w:b/>
        <w:bCs/>
      </w:rPr>
    </w:pPr>
    <w:r>
      <w:rPr>
        <w:rFonts w:ascii="Trebuchet MS" w:hAnsi="Trebuchet MS"/>
        <w:i/>
        <w:iCs/>
        <w:color w:val="auto"/>
        <w:spacing w:val="40"/>
      </w:rPr>
      <w:t>Lab</w:t>
    </w:r>
    <w:r w:rsidR="00856E0C">
      <w:rPr>
        <w:rFonts w:ascii="Trebuchet MS" w:hAnsi="Trebuchet MS"/>
        <w:i/>
        <w:iCs/>
        <w:color w:val="auto"/>
        <w:spacing w:val="40"/>
      </w:rPr>
      <w:t xml:space="preserve"> </w:t>
    </w:r>
    <w:r w:rsidR="00B759BD">
      <w:rPr>
        <w:rFonts w:ascii="Trebuchet MS" w:hAnsi="Trebuchet MS"/>
        <w:i/>
        <w:iCs/>
        <w:color w:val="auto"/>
        <w:spacing w:val="40"/>
      </w:rPr>
      <w:t>1</w:t>
    </w:r>
    <w:r w:rsidR="00103DA4">
      <w:rPr>
        <w:rFonts w:ascii="Trebuchet MS" w:hAnsi="Trebuchet MS"/>
        <w:b/>
        <w:bCs/>
        <w:caps/>
        <w:color w:val="FF0000"/>
        <w:spacing w:val="40"/>
      </w:rPr>
      <w:tab/>
    </w:r>
    <w:r w:rsidR="00103DA4">
      <w:rPr>
        <w:rFonts w:ascii="Trebuchet MS" w:hAnsi="Trebuchet MS"/>
        <w:b/>
        <w:bCs/>
        <w:caps/>
        <w:color w:val="FF0000"/>
        <w:spacing w:val="40"/>
      </w:rPr>
      <w:tab/>
    </w:r>
    <w:r w:rsidR="00103DA4">
      <w:rPr>
        <w:rFonts w:ascii="Trebuchet MS" w:hAnsi="Trebuchet MS"/>
        <w:b/>
        <w:bCs/>
      </w:rPr>
      <w:fldChar w:fldCharType="begin"/>
    </w:r>
    <w:r w:rsidR="00103DA4">
      <w:rPr>
        <w:rFonts w:ascii="Trebuchet MS" w:hAnsi="Trebuchet MS"/>
        <w:b/>
        <w:bCs/>
      </w:rPr>
      <w:instrText xml:space="preserve"> PAGE </w:instrText>
    </w:r>
    <w:r w:rsidR="00103DA4">
      <w:rPr>
        <w:rFonts w:ascii="Trebuchet MS" w:hAnsi="Trebuchet MS"/>
        <w:b/>
        <w:bCs/>
      </w:rPr>
      <w:fldChar w:fldCharType="separate"/>
    </w:r>
    <w:r w:rsidR="003B5431">
      <w:rPr>
        <w:rFonts w:ascii="Trebuchet MS" w:hAnsi="Trebuchet MS"/>
        <w:b/>
        <w:bCs/>
        <w:noProof/>
      </w:rPr>
      <w:t>2</w:t>
    </w:r>
    <w:r w:rsidR="00103DA4">
      <w:rPr>
        <w:rFonts w:ascii="Trebuchet MS" w:hAnsi="Trebuchet MS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1059FC" w14:textId="77777777" w:rsidR="00E94515" w:rsidRDefault="00E94515" w:rsidP="00103DA4">
      <w:r w:rsidRPr="00103DA4">
        <w:separator/>
      </w:r>
    </w:p>
  </w:footnote>
  <w:footnote w:type="continuationSeparator" w:id="0">
    <w:p w14:paraId="53B8F64B" w14:textId="77777777" w:rsidR="00E94515" w:rsidRDefault="00E94515" w:rsidP="00103D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E30B60" w14:textId="77777777" w:rsidR="00103DA4" w:rsidRDefault="00A21451">
    <w:pPr>
      <w:pStyle w:val="Standard"/>
      <w:jc w:val="center"/>
      <w:rPr>
        <w:rFonts w:ascii="Trebuchet MS" w:hAnsi="Trebuchet MS"/>
        <w:b/>
        <w:caps/>
        <w:color w:val="FF0000"/>
        <w:spacing w:val="40"/>
      </w:rPr>
    </w:pPr>
    <w:r>
      <w:rPr>
        <w:rFonts w:ascii="Trebuchet MS" w:hAnsi="Trebuchet MS"/>
        <w:b/>
        <w:caps/>
        <w:color w:val="FF0000"/>
        <w:spacing w:val="40"/>
      </w:rPr>
      <w:t>Wstęp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A5B64"/>
    <w:multiLevelType w:val="hybridMultilevel"/>
    <w:tmpl w:val="C43A613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818295C"/>
    <w:multiLevelType w:val="hybridMultilevel"/>
    <w:tmpl w:val="581491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9C453E"/>
    <w:multiLevelType w:val="hybridMultilevel"/>
    <w:tmpl w:val="DFBCAB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7BC7"/>
    <w:multiLevelType w:val="hybridMultilevel"/>
    <w:tmpl w:val="919EE1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D44D4"/>
    <w:multiLevelType w:val="hybridMultilevel"/>
    <w:tmpl w:val="6310E3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3394C"/>
    <w:multiLevelType w:val="multilevel"/>
    <w:tmpl w:val="8D6E2D50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6" w15:restartNumberingAfterBreak="0">
    <w:nsid w:val="2BA874E6"/>
    <w:multiLevelType w:val="multilevel"/>
    <w:tmpl w:val="BFC20E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C6E2979"/>
    <w:multiLevelType w:val="multilevel"/>
    <w:tmpl w:val="63948C50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8" w15:restartNumberingAfterBreak="0">
    <w:nsid w:val="39C625B0"/>
    <w:multiLevelType w:val="hybridMultilevel"/>
    <w:tmpl w:val="AE6CE896"/>
    <w:lvl w:ilvl="0" w:tplc="0415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7BF0"/>
    <w:multiLevelType w:val="multilevel"/>
    <w:tmpl w:val="03EE3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3B88231F"/>
    <w:multiLevelType w:val="multilevel"/>
    <w:tmpl w:val="25FEEB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3C75219B"/>
    <w:multiLevelType w:val="multilevel"/>
    <w:tmpl w:val="6ACE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97312D"/>
    <w:multiLevelType w:val="hybridMultilevel"/>
    <w:tmpl w:val="B29A3230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A3FA4DE2">
      <w:numFmt w:val="bullet"/>
      <w:lvlText w:val="•"/>
      <w:lvlJc w:val="left"/>
      <w:pPr>
        <w:ind w:left="1080" w:hanging="360"/>
      </w:pPr>
      <w:rPr>
        <w:rFonts w:ascii="Book Antiqua" w:eastAsia="Lucida Sans Unicode" w:hAnsi="Book Antiqua" w:cs="Book Antiqua" w:hint="default"/>
      </w:r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FF47AE"/>
    <w:multiLevelType w:val="hybridMultilevel"/>
    <w:tmpl w:val="67EAD2B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92097"/>
    <w:multiLevelType w:val="hybridMultilevel"/>
    <w:tmpl w:val="3EDCDBC4"/>
    <w:lvl w:ilvl="0" w:tplc="AED24382">
      <w:start w:val="6"/>
      <w:numFmt w:val="bullet"/>
      <w:lvlText w:val="-"/>
      <w:lvlJc w:val="left"/>
      <w:pPr>
        <w:ind w:left="720" w:hanging="360"/>
      </w:pPr>
      <w:rPr>
        <w:rFonts w:ascii="Trebuchet MS" w:eastAsia="Lucida Sans Unicode" w:hAnsi="Trebuchet MS" w:cs="Tahoma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6B1D4E"/>
    <w:multiLevelType w:val="multilevel"/>
    <w:tmpl w:val="F53E0432"/>
    <w:lvl w:ilvl="0">
      <w:numFmt w:val="bullet"/>
      <w:lvlText w:val="●"/>
      <w:lvlJc w:val="left"/>
      <w:pPr>
        <w:ind w:left="720" w:hanging="360"/>
      </w:pPr>
      <w:rPr>
        <w:rFonts w:ascii="StarSymbol" w:eastAsia="StarSymbol" w:hAnsi="StarSymbol" w:cs="StarSymbol"/>
        <w:sz w:val="18"/>
        <w:szCs w:val="18"/>
      </w:rPr>
    </w:lvl>
    <w:lvl w:ilvl="1">
      <w:numFmt w:val="bullet"/>
      <w:lvlText w:val="○"/>
      <w:lvlJc w:val="left"/>
      <w:pPr>
        <w:ind w:left="1080" w:hanging="360"/>
      </w:pPr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■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●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○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■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●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○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■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16" w15:restartNumberingAfterBreak="0">
    <w:nsid w:val="520E3881"/>
    <w:multiLevelType w:val="hybridMultilevel"/>
    <w:tmpl w:val="DFBA7810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2902B3F"/>
    <w:multiLevelType w:val="hybridMultilevel"/>
    <w:tmpl w:val="9D4E5C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16779"/>
    <w:multiLevelType w:val="multilevel"/>
    <w:tmpl w:val="D3AE49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B4D53C0"/>
    <w:multiLevelType w:val="hybridMultilevel"/>
    <w:tmpl w:val="D44AA4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60A2B"/>
    <w:multiLevelType w:val="multilevel"/>
    <w:tmpl w:val="84541A08"/>
    <w:lvl w:ilvl="0">
      <w:start w:val="1"/>
      <w:numFmt w:val="decimal"/>
      <w:lvlText w:val=" %1."/>
      <w:lvlJc w:val="left"/>
      <w:pPr>
        <w:ind w:left="720" w:hanging="360"/>
      </w:pPr>
    </w:lvl>
    <w:lvl w:ilvl="1">
      <w:start w:val="1"/>
      <w:numFmt w:val="lowerLetter"/>
      <w:lvlText w:val=" %2)"/>
      <w:lvlJc w:val="left"/>
      <w:pPr>
        <w:ind w:left="1080" w:hanging="360"/>
      </w:pPr>
    </w:lvl>
    <w:lvl w:ilvl="2">
      <w:numFmt w:val="bullet"/>
      <w:lvlText w:val="•"/>
      <w:lvlJc w:val="left"/>
      <w:pPr>
        <w:ind w:left="1440" w:hanging="360"/>
      </w:pPr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StarSymbol" w:hAnsi="StarSymbol" w:cs="StarSymbol"/>
        <w:sz w:val="18"/>
        <w:szCs w:val="18"/>
      </w:rPr>
    </w:lvl>
  </w:abstractNum>
  <w:abstractNum w:abstractNumId="21" w15:restartNumberingAfterBreak="0">
    <w:nsid w:val="60DA5731"/>
    <w:multiLevelType w:val="hybridMultilevel"/>
    <w:tmpl w:val="EA403EF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37596"/>
    <w:multiLevelType w:val="hybridMultilevel"/>
    <w:tmpl w:val="91525C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C94BB6"/>
    <w:multiLevelType w:val="hybridMultilevel"/>
    <w:tmpl w:val="7C7C11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E1958EA"/>
    <w:multiLevelType w:val="hybridMultilevel"/>
    <w:tmpl w:val="C20CF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57FA1"/>
    <w:multiLevelType w:val="hybridMultilevel"/>
    <w:tmpl w:val="27429C02"/>
    <w:lvl w:ilvl="0" w:tplc="0415000F">
      <w:start w:val="1"/>
      <w:numFmt w:val="decimal"/>
      <w:lvlText w:val="%1."/>
      <w:lvlJc w:val="left"/>
      <w:pPr>
        <w:ind w:left="795" w:hanging="360"/>
      </w:pPr>
    </w:lvl>
    <w:lvl w:ilvl="1" w:tplc="04150019" w:tentative="1">
      <w:start w:val="1"/>
      <w:numFmt w:val="lowerLetter"/>
      <w:lvlText w:val="%2."/>
      <w:lvlJc w:val="left"/>
      <w:pPr>
        <w:ind w:left="1515" w:hanging="360"/>
      </w:pPr>
    </w:lvl>
    <w:lvl w:ilvl="2" w:tplc="0415001B" w:tentative="1">
      <w:start w:val="1"/>
      <w:numFmt w:val="lowerRoman"/>
      <w:lvlText w:val="%3."/>
      <w:lvlJc w:val="right"/>
      <w:pPr>
        <w:ind w:left="2235" w:hanging="180"/>
      </w:pPr>
    </w:lvl>
    <w:lvl w:ilvl="3" w:tplc="0415000F" w:tentative="1">
      <w:start w:val="1"/>
      <w:numFmt w:val="decimal"/>
      <w:lvlText w:val="%4."/>
      <w:lvlJc w:val="left"/>
      <w:pPr>
        <w:ind w:left="2955" w:hanging="360"/>
      </w:pPr>
    </w:lvl>
    <w:lvl w:ilvl="4" w:tplc="04150019" w:tentative="1">
      <w:start w:val="1"/>
      <w:numFmt w:val="lowerLetter"/>
      <w:lvlText w:val="%5."/>
      <w:lvlJc w:val="left"/>
      <w:pPr>
        <w:ind w:left="3675" w:hanging="360"/>
      </w:pPr>
    </w:lvl>
    <w:lvl w:ilvl="5" w:tplc="0415001B" w:tentative="1">
      <w:start w:val="1"/>
      <w:numFmt w:val="lowerRoman"/>
      <w:lvlText w:val="%6."/>
      <w:lvlJc w:val="right"/>
      <w:pPr>
        <w:ind w:left="4395" w:hanging="180"/>
      </w:pPr>
    </w:lvl>
    <w:lvl w:ilvl="6" w:tplc="0415000F" w:tentative="1">
      <w:start w:val="1"/>
      <w:numFmt w:val="decimal"/>
      <w:lvlText w:val="%7."/>
      <w:lvlJc w:val="left"/>
      <w:pPr>
        <w:ind w:left="5115" w:hanging="360"/>
      </w:pPr>
    </w:lvl>
    <w:lvl w:ilvl="7" w:tplc="04150019" w:tentative="1">
      <w:start w:val="1"/>
      <w:numFmt w:val="lowerLetter"/>
      <w:lvlText w:val="%8."/>
      <w:lvlJc w:val="left"/>
      <w:pPr>
        <w:ind w:left="5835" w:hanging="360"/>
      </w:pPr>
    </w:lvl>
    <w:lvl w:ilvl="8" w:tplc="0415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920331608">
    <w:abstractNumId w:val="5"/>
  </w:num>
  <w:num w:numId="2" w16cid:durableId="2014334490">
    <w:abstractNumId w:val="15"/>
  </w:num>
  <w:num w:numId="3" w16cid:durableId="10226563">
    <w:abstractNumId w:val="7"/>
  </w:num>
  <w:num w:numId="4" w16cid:durableId="1546139447">
    <w:abstractNumId w:val="10"/>
  </w:num>
  <w:num w:numId="5" w16cid:durableId="1533107282">
    <w:abstractNumId w:val="9"/>
  </w:num>
  <w:num w:numId="6" w16cid:durableId="1737586362">
    <w:abstractNumId w:val="18"/>
  </w:num>
  <w:num w:numId="7" w16cid:durableId="792018349">
    <w:abstractNumId w:val="9"/>
    <w:lvlOverride w:ilvl="0">
      <w:startOverride w:val="1"/>
    </w:lvlOverride>
  </w:num>
  <w:num w:numId="8" w16cid:durableId="122503255">
    <w:abstractNumId w:val="18"/>
    <w:lvlOverride w:ilvl="0">
      <w:startOverride w:val="1"/>
    </w:lvlOverride>
  </w:num>
  <w:num w:numId="9" w16cid:durableId="1693145836">
    <w:abstractNumId w:val="9"/>
    <w:lvlOverride w:ilvl="0">
      <w:startOverride w:val="1"/>
    </w:lvlOverride>
  </w:num>
  <w:num w:numId="10" w16cid:durableId="2117479830">
    <w:abstractNumId w:val="18"/>
    <w:lvlOverride w:ilvl="0">
      <w:startOverride w:val="1"/>
    </w:lvlOverride>
  </w:num>
  <w:num w:numId="11" w16cid:durableId="294215315">
    <w:abstractNumId w:val="9"/>
    <w:lvlOverride w:ilvl="0">
      <w:startOverride w:val="1"/>
    </w:lvlOverride>
  </w:num>
  <w:num w:numId="12" w16cid:durableId="1355769274">
    <w:abstractNumId w:val="18"/>
    <w:lvlOverride w:ilvl="0">
      <w:startOverride w:val="1"/>
    </w:lvlOverride>
  </w:num>
  <w:num w:numId="13" w16cid:durableId="936331780">
    <w:abstractNumId w:val="9"/>
    <w:lvlOverride w:ilvl="0">
      <w:startOverride w:val="1"/>
    </w:lvlOverride>
  </w:num>
  <w:num w:numId="14" w16cid:durableId="1064450767">
    <w:abstractNumId w:val="18"/>
    <w:lvlOverride w:ilvl="0">
      <w:startOverride w:val="1"/>
    </w:lvlOverride>
  </w:num>
  <w:num w:numId="15" w16cid:durableId="1983580421">
    <w:abstractNumId w:val="9"/>
    <w:lvlOverride w:ilvl="0">
      <w:startOverride w:val="1"/>
    </w:lvlOverride>
  </w:num>
  <w:num w:numId="16" w16cid:durableId="1724213034">
    <w:abstractNumId w:val="6"/>
  </w:num>
  <w:num w:numId="17" w16cid:durableId="1540897335">
    <w:abstractNumId w:val="20"/>
  </w:num>
  <w:num w:numId="18" w16cid:durableId="1390693844">
    <w:abstractNumId w:val="11"/>
  </w:num>
  <w:num w:numId="19" w16cid:durableId="2129423131">
    <w:abstractNumId w:val="14"/>
  </w:num>
  <w:num w:numId="20" w16cid:durableId="1398044289">
    <w:abstractNumId w:val="4"/>
  </w:num>
  <w:num w:numId="21" w16cid:durableId="854417515">
    <w:abstractNumId w:val="25"/>
  </w:num>
  <w:num w:numId="22" w16cid:durableId="1668556003">
    <w:abstractNumId w:val="17"/>
  </w:num>
  <w:num w:numId="23" w16cid:durableId="695696690">
    <w:abstractNumId w:val="19"/>
  </w:num>
  <w:num w:numId="24" w16cid:durableId="1515919297">
    <w:abstractNumId w:val="3"/>
  </w:num>
  <w:num w:numId="25" w16cid:durableId="1789810510">
    <w:abstractNumId w:val="2"/>
  </w:num>
  <w:num w:numId="26" w16cid:durableId="958727146">
    <w:abstractNumId w:val="13"/>
  </w:num>
  <w:num w:numId="27" w16cid:durableId="1322199782">
    <w:abstractNumId w:val="22"/>
  </w:num>
  <w:num w:numId="28" w16cid:durableId="20728495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018695344">
    <w:abstractNumId w:val="1"/>
  </w:num>
  <w:num w:numId="30" w16cid:durableId="747339331">
    <w:abstractNumId w:val="24"/>
  </w:num>
  <w:num w:numId="31" w16cid:durableId="47148245">
    <w:abstractNumId w:val="21"/>
  </w:num>
  <w:num w:numId="32" w16cid:durableId="370228438">
    <w:abstractNumId w:val="12"/>
  </w:num>
  <w:num w:numId="33" w16cid:durableId="384762248">
    <w:abstractNumId w:val="8"/>
  </w:num>
  <w:num w:numId="34" w16cid:durableId="1745563124">
    <w:abstractNumId w:val="0"/>
  </w:num>
  <w:num w:numId="35" w16cid:durableId="150099320">
    <w:abstractNumId w:val="23"/>
  </w:num>
  <w:num w:numId="36" w16cid:durableId="19687026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DA4"/>
    <w:rsid w:val="000034FA"/>
    <w:rsid w:val="00010E19"/>
    <w:rsid w:val="00016183"/>
    <w:rsid w:val="00020ABF"/>
    <w:rsid w:val="00021E70"/>
    <w:rsid w:val="00030814"/>
    <w:rsid w:val="00031396"/>
    <w:rsid w:val="00033B18"/>
    <w:rsid w:val="00037E88"/>
    <w:rsid w:val="00040F65"/>
    <w:rsid w:val="000433F4"/>
    <w:rsid w:val="0004428E"/>
    <w:rsid w:val="0004592B"/>
    <w:rsid w:val="00057B42"/>
    <w:rsid w:val="00057C81"/>
    <w:rsid w:val="000656BF"/>
    <w:rsid w:val="00070F73"/>
    <w:rsid w:val="00070FD1"/>
    <w:rsid w:val="00073128"/>
    <w:rsid w:val="00083317"/>
    <w:rsid w:val="000A21F5"/>
    <w:rsid w:val="000A3B55"/>
    <w:rsid w:val="000A49FD"/>
    <w:rsid w:val="000A69C0"/>
    <w:rsid w:val="000B0188"/>
    <w:rsid w:val="000C3A11"/>
    <w:rsid w:val="000C4E9E"/>
    <w:rsid w:val="000C636E"/>
    <w:rsid w:val="000D7B29"/>
    <w:rsid w:val="000E7524"/>
    <w:rsid w:val="000F7680"/>
    <w:rsid w:val="000F779B"/>
    <w:rsid w:val="00103DA4"/>
    <w:rsid w:val="00114FBE"/>
    <w:rsid w:val="001242F4"/>
    <w:rsid w:val="00125A73"/>
    <w:rsid w:val="00127E34"/>
    <w:rsid w:val="00130837"/>
    <w:rsid w:val="00132C92"/>
    <w:rsid w:val="00132D6B"/>
    <w:rsid w:val="00135693"/>
    <w:rsid w:val="00141171"/>
    <w:rsid w:val="001570C0"/>
    <w:rsid w:val="00157BEC"/>
    <w:rsid w:val="00166A5D"/>
    <w:rsid w:val="00175520"/>
    <w:rsid w:val="001844FB"/>
    <w:rsid w:val="001A3293"/>
    <w:rsid w:val="001B3328"/>
    <w:rsid w:val="001C6D61"/>
    <w:rsid w:val="001D03AE"/>
    <w:rsid w:val="001D4243"/>
    <w:rsid w:val="001E0A99"/>
    <w:rsid w:val="001E14E6"/>
    <w:rsid w:val="001E687B"/>
    <w:rsid w:val="001E7654"/>
    <w:rsid w:val="001F5D70"/>
    <w:rsid w:val="00200971"/>
    <w:rsid w:val="00212328"/>
    <w:rsid w:val="002124E1"/>
    <w:rsid w:val="002258D0"/>
    <w:rsid w:val="002314FC"/>
    <w:rsid w:val="00233B14"/>
    <w:rsid w:val="00235928"/>
    <w:rsid w:val="002362E6"/>
    <w:rsid w:val="00236D73"/>
    <w:rsid w:val="00237527"/>
    <w:rsid w:val="002402AB"/>
    <w:rsid w:val="00244F98"/>
    <w:rsid w:val="00252983"/>
    <w:rsid w:val="00254A04"/>
    <w:rsid w:val="00262CE8"/>
    <w:rsid w:val="0027317E"/>
    <w:rsid w:val="00273AC2"/>
    <w:rsid w:val="002758BE"/>
    <w:rsid w:val="00277F95"/>
    <w:rsid w:val="00285E2A"/>
    <w:rsid w:val="00291D87"/>
    <w:rsid w:val="0029364D"/>
    <w:rsid w:val="002A03A0"/>
    <w:rsid w:val="002A0498"/>
    <w:rsid w:val="002A55FC"/>
    <w:rsid w:val="002B34A3"/>
    <w:rsid w:val="002B4158"/>
    <w:rsid w:val="002B53DC"/>
    <w:rsid w:val="002B6DB8"/>
    <w:rsid w:val="002C2A44"/>
    <w:rsid w:val="002C4CED"/>
    <w:rsid w:val="002C6B6D"/>
    <w:rsid w:val="002D30DC"/>
    <w:rsid w:val="002D4747"/>
    <w:rsid w:val="002F643A"/>
    <w:rsid w:val="00311973"/>
    <w:rsid w:val="0031392C"/>
    <w:rsid w:val="003154BB"/>
    <w:rsid w:val="00315957"/>
    <w:rsid w:val="003318A5"/>
    <w:rsid w:val="003502C4"/>
    <w:rsid w:val="00354E4E"/>
    <w:rsid w:val="00361901"/>
    <w:rsid w:val="00364914"/>
    <w:rsid w:val="00367381"/>
    <w:rsid w:val="003747FC"/>
    <w:rsid w:val="003816B9"/>
    <w:rsid w:val="00384F09"/>
    <w:rsid w:val="00395F94"/>
    <w:rsid w:val="00396C9C"/>
    <w:rsid w:val="0039752B"/>
    <w:rsid w:val="003A186E"/>
    <w:rsid w:val="003A297D"/>
    <w:rsid w:val="003B4A91"/>
    <w:rsid w:val="003B5431"/>
    <w:rsid w:val="003D26D1"/>
    <w:rsid w:val="003D3CAE"/>
    <w:rsid w:val="003D4722"/>
    <w:rsid w:val="003E4396"/>
    <w:rsid w:val="003F1140"/>
    <w:rsid w:val="003F7F02"/>
    <w:rsid w:val="004026F7"/>
    <w:rsid w:val="00402945"/>
    <w:rsid w:val="00405B5A"/>
    <w:rsid w:val="00416867"/>
    <w:rsid w:val="00417145"/>
    <w:rsid w:val="00437CB8"/>
    <w:rsid w:val="00442733"/>
    <w:rsid w:val="00442B6A"/>
    <w:rsid w:val="0045044C"/>
    <w:rsid w:val="0046229B"/>
    <w:rsid w:val="00462C04"/>
    <w:rsid w:val="004755F8"/>
    <w:rsid w:val="0049185F"/>
    <w:rsid w:val="004A12FA"/>
    <w:rsid w:val="004A44DC"/>
    <w:rsid w:val="004A7BFE"/>
    <w:rsid w:val="004C4700"/>
    <w:rsid w:val="004C78DE"/>
    <w:rsid w:val="004D1B2A"/>
    <w:rsid w:val="004D1EFB"/>
    <w:rsid w:val="004D3C05"/>
    <w:rsid w:val="004E2126"/>
    <w:rsid w:val="00502083"/>
    <w:rsid w:val="0050677B"/>
    <w:rsid w:val="00513641"/>
    <w:rsid w:val="005179A9"/>
    <w:rsid w:val="00521535"/>
    <w:rsid w:val="005310EF"/>
    <w:rsid w:val="00537FAD"/>
    <w:rsid w:val="005469E9"/>
    <w:rsid w:val="00547A61"/>
    <w:rsid w:val="0055362B"/>
    <w:rsid w:val="005612D8"/>
    <w:rsid w:val="00565C50"/>
    <w:rsid w:val="005728C1"/>
    <w:rsid w:val="005778DF"/>
    <w:rsid w:val="0058373E"/>
    <w:rsid w:val="00586033"/>
    <w:rsid w:val="00590089"/>
    <w:rsid w:val="005A465E"/>
    <w:rsid w:val="005B05CF"/>
    <w:rsid w:val="005B1686"/>
    <w:rsid w:val="005C655E"/>
    <w:rsid w:val="005C697E"/>
    <w:rsid w:val="005D07F1"/>
    <w:rsid w:val="005D1D52"/>
    <w:rsid w:val="005E1326"/>
    <w:rsid w:val="005E2825"/>
    <w:rsid w:val="005E49B1"/>
    <w:rsid w:val="005E6F7E"/>
    <w:rsid w:val="00601EA3"/>
    <w:rsid w:val="00605664"/>
    <w:rsid w:val="0061040A"/>
    <w:rsid w:val="0062391C"/>
    <w:rsid w:val="0063244E"/>
    <w:rsid w:val="006347C3"/>
    <w:rsid w:val="00635D1D"/>
    <w:rsid w:val="00636E25"/>
    <w:rsid w:val="0064136E"/>
    <w:rsid w:val="00644727"/>
    <w:rsid w:val="00650FF6"/>
    <w:rsid w:val="00652E48"/>
    <w:rsid w:val="00656E20"/>
    <w:rsid w:val="00662D86"/>
    <w:rsid w:val="00667C26"/>
    <w:rsid w:val="00671ECA"/>
    <w:rsid w:val="0067664A"/>
    <w:rsid w:val="00676CAF"/>
    <w:rsid w:val="00680223"/>
    <w:rsid w:val="00682B03"/>
    <w:rsid w:val="006975E3"/>
    <w:rsid w:val="00697911"/>
    <w:rsid w:val="00697CC9"/>
    <w:rsid w:val="006A09BB"/>
    <w:rsid w:val="006A3E01"/>
    <w:rsid w:val="006B1610"/>
    <w:rsid w:val="006B2636"/>
    <w:rsid w:val="006B2FBE"/>
    <w:rsid w:val="006B3B5F"/>
    <w:rsid w:val="006D3A9A"/>
    <w:rsid w:val="006E499D"/>
    <w:rsid w:val="006E767C"/>
    <w:rsid w:val="006F4888"/>
    <w:rsid w:val="006F7950"/>
    <w:rsid w:val="00707984"/>
    <w:rsid w:val="00712D3E"/>
    <w:rsid w:val="00714991"/>
    <w:rsid w:val="00714E61"/>
    <w:rsid w:val="00720524"/>
    <w:rsid w:val="00724EBC"/>
    <w:rsid w:val="00727297"/>
    <w:rsid w:val="0073081A"/>
    <w:rsid w:val="00736AD4"/>
    <w:rsid w:val="00737538"/>
    <w:rsid w:val="007377C7"/>
    <w:rsid w:val="00766FDF"/>
    <w:rsid w:val="007715A5"/>
    <w:rsid w:val="00771D00"/>
    <w:rsid w:val="00774AC2"/>
    <w:rsid w:val="0077734B"/>
    <w:rsid w:val="007805BD"/>
    <w:rsid w:val="007870BF"/>
    <w:rsid w:val="007938E3"/>
    <w:rsid w:val="00795971"/>
    <w:rsid w:val="007A2343"/>
    <w:rsid w:val="007A6FC5"/>
    <w:rsid w:val="007B58B9"/>
    <w:rsid w:val="007B5F5E"/>
    <w:rsid w:val="007C2F05"/>
    <w:rsid w:val="007C48F9"/>
    <w:rsid w:val="007C4A19"/>
    <w:rsid w:val="007C4C6B"/>
    <w:rsid w:val="007D0126"/>
    <w:rsid w:val="007D0E33"/>
    <w:rsid w:val="007D1A37"/>
    <w:rsid w:val="007D4A80"/>
    <w:rsid w:val="007E490B"/>
    <w:rsid w:val="007E4F07"/>
    <w:rsid w:val="007F5523"/>
    <w:rsid w:val="007F76CB"/>
    <w:rsid w:val="0080590C"/>
    <w:rsid w:val="008142DF"/>
    <w:rsid w:val="00814FF6"/>
    <w:rsid w:val="00815500"/>
    <w:rsid w:val="00817EE2"/>
    <w:rsid w:val="00820D18"/>
    <w:rsid w:val="00822D4B"/>
    <w:rsid w:val="00834759"/>
    <w:rsid w:val="00835C77"/>
    <w:rsid w:val="00837A51"/>
    <w:rsid w:val="0084024C"/>
    <w:rsid w:val="0084079C"/>
    <w:rsid w:val="00851E58"/>
    <w:rsid w:val="00856E0C"/>
    <w:rsid w:val="00860CB4"/>
    <w:rsid w:val="00861742"/>
    <w:rsid w:val="00861C91"/>
    <w:rsid w:val="00862DCA"/>
    <w:rsid w:val="00864935"/>
    <w:rsid w:val="00870B20"/>
    <w:rsid w:val="00880608"/>
    <w:rsid w:val="0089072C"/>
    <w:rsid w:val="008B1BD9"/>
    <w:rsid w:val="008B428C"/>
    <w:rsid w:val="008C2185"/>
    <w:rsid w:val="008C4510"/>
    <w:rsid w:val="008D13F7"/>
    <w:rsid w:val="008D2635"/>
    <w:rsid w:val="008D408A"/>
    <w:rsid w:val="008D4A16"/>
    <w:rsid w:val="008E57C9"/>
    <w:rsid w:val="009021E5"/>
    <w:rsid w:val="0091173C"/>
    <w:rsid w:val="00913B25"/>
    <w:rsid w:val="00913B7B"/>
    <w:rsid w:val="009142B8"/>
    <w:rsid w:val="009169D1"/>
    <w:rsid w:val="0092035F"/>
    <w:rsid w:val="009210C2"/>
    <w:rsid w:val="009303DF"/>
    <w:rsid w:val="00930BE1"/>
    <w:rsid w:val="00936A82"/>
    <w:rsid w:val="00940A68"/>
    <w:rsid w:val="009435F8"/>
    <w:rsid w:val="009445B7"/>
    <w:rsid w:val="00945AC7"/>
    <w:rsid w:val="00956BC8"/>
    <w:rsid w:val="00956BE5"/>
    <w:rsid w:val="00956EB2"/>
    <w:rsid w:val="009745AD"/>
    <w:rsid w:val="009804DC"/>
    <w:rsid w:val="00990652"/>
    <w:rsid w:val="009976A2"/>
    <w:rsid w:val="009A0EFC"/>
    <w:rsid w:val="009B4FB9"/>
    <w:rsid w:val="009B77D8"/>
    <w:rsid w:val="009C41E4"/>
    <w:rsid w:val="009C4496"/>
    <w:rsid w:val="009C7425"/>
    <w:rsid w:val="009D1082"/>
    <w:rsid w:val="009E11F1"/>
    <w:rsid w:val="009E1866"/>
    <w:rsid w:val="009E1880"/>
    <w:rsid w:val="009E3BBA"/>
    <w:rsid w:val="009E3DE8"/>
    <w:rsid w:val="009E5F98"/>
    <w:rsid w:val="009F609B"/>
    <w:rsid w:val="009F6376"/>
    <w:rsid w:val="00A00B2B"/>
    <w:rsid w:val="00A058E4"/>
    <w:rsid w:val="00A075EC"/>
    <w:rsid w:val="00A12616"/>
    <w:rsid w:val="00A13403"/>
    <w:rsid w:val="00A14266"/>
    <w:rsid w:val="00A20341"/>
    <w:rsid w:val="00A21451"/>
    <w:rsid w:val="00A23277"/>
    <w:rsid w:val="00A41CC0"/>
    <w:rsid w:val="00A42FA0"/>
    <w:rsid w:val="00A432DB"/>
    <w:rsid w:val="00A47C8A"/>
    <w:rsid w:val="00A5344D"/>
    <w:rsid w:val="00A55E24"/>
    <w:rsid w:val="00A61492"/>
    <w:rsid w:val="00A75297"/>
    <w:rsid w:val="00A93BEE"/>
    <w:rsid w:val="00A94875"/>
    <w:rsid w:val="00AB6220"/>
    <w:rsid w:val="00AC3321"/>
    <w:rsid w:val="00AC5818"/>
    <w:rsid w:val="00AC762F"/>
    <w:rsid w:val="00AD06D7"/>
    <w:rsid w:val="00AD5069"/>
    <w:rsid w:val="00AE1B2B"/>
    <w:rsid w:val="00AF08C5"/>
    <w:rsid w:val="00AF15EF"/>
    <w:rsid w:val="00AF1FB9"/>
    <w:rsid w:val="00AF283A"/>
    <w:rsid w:val="00AF4217"/>
    <w:rsid w:val="00B11F3D"/>
    <w:rsid w:val="00B135E6"/>
    <w:rsid w:val="00B15628"/>
    <w:rsid w:val="00B20FF1"/>
    <w:rsid w:val="00B229FA"/>
    <w:rsid w:val="00B34F87"/>
    <w:rsid w:val="00B35A10"/>
    <w:rsid w:val="00B370FE"/>
    <w:rsid w:val="00B4007C"/>
    <w:rsid w:val="00B40C11"/>
    <w:rsid w:val="00B463B6"/>
    <w:rsid w:val="00B53277"/>
    <w:rsid w:val="00B5387E"/>
    <w:rsid w:val="00B759BD"/>
    <w:rsid w:val="00B8700C"/>
    <w:rsid w:val="00B9335C"/>
    <w:rsid w:val="00B94321"/>
    <w:rsid w:val="00B94740"/>
    <w:rsid w:val="00BA1C8F"/>
    <w:rsid w:val="00BA5FF8"/>
    <w:rsid w:val="00BA76C5"/>
    <w:rsid w:val="00BA779D"/>
    <w:rsid w:val="00BB1285"/>
    <w:rsid w:val="00BC029B"/>
    <w:rsid w:val="00BC0575"/>
    <w:rsid w:val="00BC3624"/>
    <w:rsid w:val="00BC3A28"/>
    <w:rsid w:val="00BC49BE"/>
    <w:rsid w:val="00BC5C6B"/>
    <w:rsid w:val="00BD4B31"/>
    <w:rsid w:val="00BD52B2"/>
    <w:rsid w:val="00BE1415"/>
    <w:rsid w:val="00BE642D"/>
    <w:rsid w:val="00BF0BB7"/>
    <w:rsid w:val="00BF142B"/>
    <w:rsid w:val="00BF2236"/>
    <w:rsid w:val="00C00832"/>
    <w:rsid w:val="00C01298"/>
    <w:rsid w:val="00C04280"/>
    <w:rsid w:val="00C06D1A"/>
    <w:rsid w:val="00C15A7F"/>
    <w:rsid w:val="00C17BAA"/>
    <w:rsid w:val="00C20A4E"/>
    <w:rsid w:val="00C23906"/>
    <w:rsid w:val="00C309BD"/>
    <w:rsid w:val="00C41AA0"/>
    <w:rsid w:val="00C46725"/>
    <w:rsid w:val="00C504FA"/>
    <w:rsid w:val="00C55E6D"/>
    <w:rsid w:val="00C6579F"/>
    <w:rsid w:val="00C706F7"/>
    <w:rsid w:val="00C76EA0"/>
    <w:rsid w:val="00C817FD"/>
    <w:rsid w:val="00C8237D"/>
    <w:rsid w:val="00C825AF"/>
    <w:rsid w:val="00C84FCC"/>
    <w:rsid w:val="00C95DFF"/>
    <w:rsid w:val="00CB028F"/>
    <w:rsid w:val="00CB5AB1"/>
    <w:rsid w:val="00CC1C01"/>
    <w:rsid w:val="00CD15BF"/>
    <w:rsid w:val="00CD271C"/>
    <w:rsid w:val="00CD2907"/>
    <w:rsid w:val="00CD65F5"/>
    <w:rsid w:val="00CE3C37"/>
    <w:rsid w:val="00CF324D"/>
    <w:rsid w:val="00D10AE3"/>
    <w:rsid w:val="00D10EAD"/>
    <w:rsid w:val="00D16F36"/>
    <w:rsid w:val="00D20340"/>
    <w:rsid w:val="00D269CD"/>
    <w:rsid w:val="00D325CC"/>
    <w:rsid w:val="00D3369B"/>
    <w:rsid w:val="00D44E13"/>
    <w:rsid w:val="00D92A88"/>
    <w:rsid w:val="00D96E78"/>
    <w:rsid w:val="00DA51B9"/>
    <w:rsid w:val="00DA5E40"/>
    <w:rsid w:val="00DB1AB7"/>
    <w:rsid w:val="00DB61AE"/>
    <w:rsid w:val="00DC00C2"/>
    <w:rsid w:val="00DC5EDE"/>
    <w:rsid w:val="00DC654E"/>
    <w:rsid w:val="00DE0681"/>
    <w:rsid w:val="00DE28A8"/>
    <w:rsid w:val="00DE3CDF"/>
    <w:rsid w:val="00DF0E77"/>
    <w:rsid w:val="00E000D0"/>
    <w:rsid w:val="00E13C16"/>
    <w:rsid w:val="00E141A2"/>
    <w:rsid w:val="00E25ABB"/>
    <w:rsid w:val="00E26D83"/>
    <w:rsid w:val="00E307B7"/>
    <w:rsid w:val="00E3220C"/>
    <w:rsid w:val="00E33EBD"/>
    <w:rsid w:val="00E42625"/>
    <w:rsid w:val="00E51AC5"/>
    <w:rsid w:val="00E62E75"/>
    <w:rsid w:val="00E6550C"/>
    <w:rsid w:val="00E835B0"/>
    <w:rsid w:val="00E94515"/>
    <w:rsid w:val="00EA1FFD"/>
    <w:rsid w:val="00EA29BE"/>
    <w:rsid w:val="00EB399C"/>
    <w:rsid w:val="00EB59E8"/>
    <w:rsid w:val="00EC3B9A"/>
    <w:rsid w:val="00EC5715"/>
    <w:rsid w:val="00EC6AB4"/>
    <w:rsid w:val="00EC79CE"/>
    <w:rsid w:val="00ED6E20"/>
    <w:rsid w:val="00EE6313"/>
    <w:rsid w:val="00F00420"/>
    <w:rsid w:val="00F0551B"/>
    <w:rsid w:val="00F059A9"/>
    <w:rsid w:val="00F21C92"/>
    <w:rsid w:val="00F2237C"/>
    <w:rsid w:val="00F2550F"/>
    <w:rsid w:val="00F26D02"/>
    <w:rsid w:val="00F40C43"/>
    <w:rsid w:val="00F413CA"/>
    <w:rsid w:val="00F44379"/>
    <w:rsid w:val="00F45ED0"/>
    <w:rsid w:val="00F50FA3"/>
    <w:rsid w:val="00F51BDC"/>
    <w:rsid w:val="00F53B8B"/>
    <w:rsid w:val="00F54AC8"/>
    <w:rsid w:val="00F760E7"/>
    <w:rsid w:val="00F86E60"/>
    <w:rsid w:val="00F874FD"/>
    <w:rsid w:val="00F93D85"/>
    <w:rsid w:val="00F9436B"/>
    <w:rsid w:val="00F951FD"/>
    <w:rsid w:val="00F96560"/>
    <w:rsid w:val="00FA7C05"/>
    <w:rsid w:val="00FB212E"/>
    <w:rsid w:val="00FB44BC"/>
    <w:rsid w:val="00FB58E7"/>
    <w:rsid w:val="00FB6F13"/>
    <w:rsid w:val="00FB7029"/>
    <w:rsid w:val="00FC35E7"/>
    <w:rsid w:val="00FC75A6"/>
    <w:rsid w:val="00FD1BEA"/>
    <w:rsid w:val="00FD20C3"/>
    <w:rsid w:val="00FD5926"/>
    <w:rsid w:val="00FE4146"/>
    <w:rsid w:val="00FF099B"/>
    <w:rsid w:val="00FF2DA3"/>
    <w:rsid w:val="00FF54F9"/>
    <w:rsid w:val="00FF5992"/>
    <w:rsid w:val="00FF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A48A"/>
  <w15:docId w15:val="{D5FA859F-CBD0-47CE-A80F-DB724CD0B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Lucida Sans Unicode" w:hAnsi="Times New Roman" w:cs="Tahoma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eastAsia="en-US" w:bidi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51B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30BE1"/>
    <w:pPr>
      <w:keepNext/>
      <w:keepLines/>
      <w:widowControl/>
      <w:suppressAutoHyphens w:val="0"/>
      <w:autoSpaceDN/>
      <w:spacing w:before="40" w:line="256" w:lineRule="auto"/>
      <w:textAlignment w:val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val="en-US" w:bidi="ar-SA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56B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103DA4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eastAsia="en-US" w:bidi="en-US"/>
    </w:rPr>
  </w:style>
  <w:style w:type="paragraph" w:customStyle="1" w:styleId="Textbody">
    <w:name w:val="Text body"/>
    <w:basedOn w:val="Standard"/>
    <w:rsid w:val="00103DA4"/>
    <w:pPr>
      <w:spacing w:after="120"/>
    </w:pPr>
  </w:style>
  <w:style w:type="paragraph" w:customStyle="1" w:styleId="Nagwek11">
    <w:name w:val="Nagłówek 11"/>
    <w:basedOn w:val="Nagwek10"/>
    <w:next w:val="Textbody"/>
    <w:rsid w:val="00103DA4"/>
    <w:pPr>
      <w:outlineLvl w:val="0"/>
    </w:pPr>
    <w:rPr>
      <w:b/>
      <w:bCs/>
    </w:rPr>
  </w:style>
  <w:style w:type="paragraph" w:customStyle="1" w:styleId="Nagwek31">
    <w:name w:val="Nagłówek 31"/>
    <w:basedOn w:val="Nagwek10"/>
    <w:next w:val="Textbody"/>
    <w:rsid w:val="00103DA4"/>
    <w:pPr>
      <w:outlineLvl w:val="2"/>
    </w:pPr>
    <w:rPr>
      <w:rFonts w:ascii="Times New Roman" w:hAnsi="Times New Roman"/>
      <w:b/>
      <w:bCs/>
    </w:rPr>
  </w:style>
  <w:style w:type="paragraph" w:customStyle="1" w:styleId="Nagwek10">
    <w:name w:val="Nagłówek1"/>
    <w:basedOn w:val="Standard"/>
    <w:next w:val="Textbody"/>
    <w:rsid w:val="00103DA4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Stopka1">
    <w:name w:val="Stopka1"/>
    <w:basedOn w:val="Standard"/>
    <w:rsid w:val="00103DA4"/>
    <w:pPr>
      <w:suppressLineNumbers/>
      <w:tabs>
        <w:tab w:val="center" w:pos="4818"/>
        <w:tab w:val="right" w:pos="9637"/>
      </w:tabs>
    </w:pPr>
  </w:style>
  <w:style w:type="character" w:customStyle="1" w:styleId="NumberingSymbols">
    <w:name w:val="Numbering Symbols"/>
    <w:rsid w:val="00103DA4"/>
  </w:style>
  <w:style w:type="character" w:customStyle="1" w:styleId="BulletSymbols">
    <w:name w:val="Bullet Symbols"/>
    <w:rsid w:val="00103DA4"/>
    <w:rPr>
      <w:rFonts w:ascii="StarSymbol" w:eastAsia="StarSymbol" w:hAnsi="StarSymbol" w:cs="StarSymbol"/>
      <w:sz w:val="18"/>
      <w:szCs w:val="18"/>
    </w:rPr>
  </w:style>
  <w:style w:type="character" w:customStyle="1" w:styleId="Internetlink">
    <w:name w:val="Internet link"/>
    <w:rsid w:val="00103DA4"/>
    <w:rPr>
      <w:color w:val="000080"/>
      <w:u w:val="single"/>
    </w:rPr>
  </w:style>
  <w:style w:type="character" w:customStyle="1" w:styleId="VisitedInternetLink">
    <w:name w:val="Visited Internet Link"/>
    <w:rsid w:val="00103DA4"/>
    <w:rPr>
      <w:color w:val="800000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103DA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103DA4"/>
  </w:style>
  <w:style w:type="paragraph" w:styleId="Stopka">
    <w:name w:val="footer"/>
    <w:basedOn w:val="Normalny"/>
    <w:link w:val="StopkaZnak"/>
    <w:uiPriority w:val="99"/>
    <w:unhideWhenUsed/>
    <w:rsid w:val="00103DA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103DA4"/>
  </w:style>
  <w:style w:type="character" w:customStyle="1" w:styleId="mw-headline">
    <w:name w:val="mw-headline"/>
    <w:basedOn w:val="Domylnaczcionkaakapitu"/>
    <w:rsid w:val="00367381"/>
  </w:style>
  <w:style w:type="paragraph" w:styleId="NormalnyWeb">
    <w:name w:val="Normal (Web)"/>
    <w:basedOn w:val="Normalny"/>
    <w:uiPriority w:val="99"/>
    <w:semiHidden/>
    <w:unhideWhenUsed/>
    <w:rsid w:val="00636E25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color w:val="auto"/>
      <w:kern w:val="0"/>
      <w:lang w:eastAsia="pl-PL" w:bidi="ar-SA"/>
    </w:rPr>
  </w:style>
  <w:style w:type="character" w:styleId="Hipercze">
    <w:name w:val="Hyperlink"/>
    <w:basedOn w:val="Domylnaczcionkaakapitu"/>
    <w:uiPriority w:val="99"/>
    <w:unhideWhenUsed/>
    <w:rsid w:val="00636E25"/>
    <w:rPr>
      <w:color w:val="0000FF"/>
      <w:u w:val="single"/>
    </w:rPr>
  </w:style>
  <w:style w:type="paragraph" w:styleId="Bezodstpw">
    <w:name w:val="No Spacing"/>
    <w:uiPriority w:val="1"/>
    <w:qFormat/>
    <w:rsid w:val="009F6376"/>
    <w:pPr>
      <w:widowControl w:val="0"/>
      <w:suppressAutoHyphens/>
      <w:autoSpaceDN w:val="0"/>
      <w:textAlignment w:val="baseline"/>
    </w:pPr>
    <w:rPr>
      <w:color w:val="000000"/>
      <w:kern w:val="3"/>
      <w:sz w:val="24"/>
      <w:szCs w:val="24"/>
      <w:lang w:eastAsia="en-US" w:bidi="en-US"/>
    </w:rPr>
  </w:style>
  <w:style w:type="paragraph" w:styleId="Akapitzlist">
    <w:name w:val="List Paragraph"/>
    <w:basedOn w:val="Normalny"/>
    <w:uiPriority w:val="34"/>
    <w:qFormat/>
    <w:rsid w:val="002B4158"/>
    <w:pPr>
      <w:widowControl/>
      <w:suppressAutoHyphens w:val="0"/>
      <w:autoSpaceDN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color w:val="auto"/>
      <w:kern w:val="0"/>
      <w:sz w:val="22"/>
      <w:szCs w:val="22"/>
      <w:lang w:bidi="ar-SA"/>
    </w:rPr>
  </w:style>
  <w:style w:type="table" w:styleId="Tabela-Siatka">
    <w:name w:val="Table Grid"/>
    <w:basedOn w:val="Standardowy"/>
    <w:uiPriority w:val="59"/>
    <w:rsid w:val="002B415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uiPriority w:val="22"/>
    <w:qFormat/>
    <w:rsid w:val="00020ABF"/>
    <w:rPr>
      <w:b/>
      <w:bCs/>
    </w:rPr>
  </w:style>
  <w:style w:type="character" w:styleId="UyteHipercze">
    <w:name w:val="FollowedHyperlink"/>
    <w:basedOn w:val="Domylnaczcionkaakapitu"/>
    <w:uiPriority w:val="99"/>
    <w:semiHidden/>
    <w:unhideWhenUsed/>
    <w:rsid w:val="0063244E"/>
    <w:rPr>
      <w:color w:val="800080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C0575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30BE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customStyle="1" w:styleId="Pa0">
    <w:name w:val="Pa0"/>
    <w:basedOn w:val="Normalny"/>
    <w:next w:val="Normalny"/>
    <w:uiPriority w:val="99"/>
    <w:rsid w:val="00A47C8A"/>
    <w:pPr>
      <w:widowControl/>
      <w:suppressAutoHyphens w:val="0"/>
      <w:autoSpaceDE w:val="0"/>
      <w:adjustRightInd w:val="0"/>
      <w:spacing w:line="211" w:lineRule="atLeast"/>
      <w:textAlignment w:val="auto"/>
    </w:pPr>
    <w:rPr>
      <w:rFonts w:ascii="Book Antiqua" w:hAnsi="Book Antiqua"/>
      <w:color w:val="auto"/>
      <w:kern w:val="0"/>
      <w:lang w:eastAsia="pl-PL" w:bidi="ar-SA"/>
    </w:rPr>
  </w:style>
  <w:style w:type="character" w:customStyle="1" w:styleId="A4">
    <w:name w:val="A4"/>
    <w:uiPriority w:val="99"/>
    <w:rsid w:val="00A47C8A"/>
    <w:rPr>
      <w:rFonts w:ascii="Courier Std" w:hAnsi="Courier Std" w:cs="Courier Std"/>
      <w:color w:val="000000"/>
      <w:sz w:val="19"/>
      <w:szCs w:val="19"/>
    </w:rPr>
  </w:style>
  <w:style w:type="paragraph" w:customStyle="1" w:styleId="Pa13">
    <w:name w:val="Pa13"/>
    <w:basedOn w:val="Normalny"/>
    <w:next w:val="Normalny"/>
    <w:uiPriority w:val="99"/>
    <w:rsid w:val="00A47C8A"/>
    <w:pPr>
      <w:widowControl/>
      <w:suppressAutoHyphens w:val="0"/>
      <w:autoSpaceDE w:val="0"/>
      <w:adjustRightInd w:val="0"/>
      <w:spacing w:line="211" w:lineRule="atLeast"/>
      <w:textAlignment w:val="auto"/>
    </w:pPr>
    <w:rPr>
      <w:rFonts w:ascii="Book Antiqua" w:hAnsi="Book Antiqua"/>
      <w:color w:val="auto"/>
      <w:kern w:val="0"/>
      <w:lang w:eastAsia="pl-PL" w:bidi="ar-SA"/>
    </w:rPr>
  </w:style>
  <w:style w:type="paragraph" w:customStyle="1" w:styleId="Pa39">
    <w:name w:val="Pa39"/>
    <w:basedOn w:val="Normalny"/>
    <w:next w:val="Normalny"/>
    <w:uiPriority w:val="99"/>
    <w:rsid w:val="00A47C8A"/>
    <w:pPr>
      <w:widowControl/>
      <w:suppressAutoHyphens w:val="0"/>
      <w:autoSpaceDE w:val="0"/>
      <w:adjustRightInd w:val="0"/>
      <w:spacing w:line="211" w:lineRule="atLeast"/>
      <w:textAlignment w:val="auto"/>
    </w:pPr>
    <w:rPr>
      <w:rFonts w:ascii="Book Antiqua" w:hAnsi="Book Antiqua"/>
      <w:color w:val="auto"/>
      <w:kern w:val="0"/>
      <w:lang w:eastAsia="pl-PL" w:bidi="ar-SA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B5AB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B5AB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B5AB1"/>
    <w:rPr>
      <w:color w:val="000000"/>
      <w:kern w:val="3"/>
      <w:lang w:eastAsia="en-US" w:bidi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B5AB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B5AB1"/>
    <w:rPr>
      <w:b/>
      <w:bCs/>
      <w:color w:val="000000"/>
      <w:kern w:val="3"/>
      <w:lang w:eastAsia="en-US" w:bidi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B5AB1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B5AB1"/>
    <w:rPr>
      <w:rFonts w:ascii="Segoe UI" w:hAnsi="Segoe UI" w:cs="Segoe UI"/>
      <w:color w:val="000000"/>
      <w:kern w:val="3"/>
      <w:sz w:val="18"/>
      <w:szCs w:val="18"/>
      <w:lang w:eastAsia="en-US" w:bidi="en-US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56BC8"/>
    <w:rPr>
      <w:rFonts w:asciiTheme="majorHAnsi" w:eastAsiaTheme="majorEastAsia" w:hAnsiTheme="majorHAnsi" w:cstheme="majorBidi"/>
      <w:i/>
      <w:iCs/>
      <w:color w:val="365F91" w:themeColor="accent1" w:themeShade="BF"/>
      <w:kern w:val="3"/>
      <w:sz w:val="24"/>
      <w:szCs w:val="24"/>
      <w:lang w:eastAsia="en-US" w:bidi="en-US"/>
    </w:rPr>
  </w:style>
  <w:style w:type="character" w:customStyle="1" w:styleId="Nagwek1Znak">
    <w:name w:val="Nagłówek 1 Znak"/>
    <w:basedOn w:val="Domylnaczcionkaakapitu"/>
    <w:link w:val="Nagwek1"/>
    <w:uiPriority w:val="9"/>
    <w:rsid w:val="00F51BDC"/>
    <w:rPr>
      <w:rFonts w:asciiTheme="majorHAnsi" w:eastAsiaTheme="majorEastAsia" w:hAnsiTheme="majorHAnsi" w:cstheme="majorBidi"/>
      <w:color w:val="365F91" w:themeColor="accent1" w:themeShade="BF"/>
      <w:kern w:val="3"/>
      <w:sz w:val="32"/>
      <w:szCs w:val="32"/>
      <w:lang w:eastAsia="en-US" w:bidi="en-US"/>
    </w:rPr>
  </w:style>
  <w:style w:type="character" w:customStyle="1" w:styleId="A7">
    <w:name w:val="A7"/>
    <w:uiPriority w:val="99"/>
    <w:rsid w:val="005778DF"/>
    <w:rPr>
      <w:rFonts w:cs="Book Antiqua"/>
      <w:color w:val="000000"/>
      <w:sz w:val="21"/>
      <w:szCs w:val="21"/>
    </w:rPr>
  </w:style>
  <w:style w:type="paragraph" w:styleId="Legenda">
    <w:name w:val="caption"/>
    <w:basedOn w:val="Normalny"/>
    <w:next w:val="Normalny"/>
    <w:uiPriority w:val="35"/>
    <w:unhideWhenUsed/>
    <w:qFormat/>
    <w:rsid w:val="005778D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Pa50">
    <w:name w:val="Pa50"/>
    <w:basedOn w:val="Normalny"/>
    <w:next w:val="Normalny"/>
    <w:uiPriority w:val="99"/>
    <w:rsid w:val="005778DF"/>
    <w:pPr>
      <w:widowControl/>
      <w:suppressAutoHyphens w:val="0"/>
      <w:autoSpaceDE w:val="0"/>
      <w:adjustRightInd w:val="0"/>
      <w:spacing w:line="181" w:lineRule="atLeast"/>
      <w:textAlignment w:val="auto"/>
    </w:pPr>
    <w:rPr>
      <w:rFonts w:ascii="Book Antiqua" w:hAnsi="Book Antiqua"/>
      <w:color w:val="auto"/>
      <w:kern w:val="0"/>
      <w:lang w:eastAsia="pl-PL" w:bidi="ar-SA"/>
    </w:rPr>
  </w:style>
  <w:style w:type="paragraph" w:customStyle="1" w:styleId="Pa49">
    <w:name w:val="Pa49"/>
    <w:basedOn w:val="Normalny"/>
    <w:next w:val="Normalny"/>
    <w:uiPriority w:val="99"/>
    <w:rsid w:val="005778DF"/>
    <w:pPr>
      <w:widowControl/>
      <w:suppressAutoHyphens w:val="0"/>
      <w:autoSpaceDE w:val="0"/>
      <w:adjustRightInd w:val="0"/>
      <w:spacing w:line="181" w:lineRule="atLeast"/>
      <w:textAlignment w:val="auto"/>
    </w:pPr>
    <w:rPr>
      <w:rFonts w:ascii="Book Antiqua" w:hAnsi="Book Antiqua"/>
      <w:color w:val="auto"/>
      <w:kern w:val="0"/>
      <w:lang w:eastAsia="pl-PL" w:bidi="ar-SA"/>
    </w:rPr>
  </w:style>
  <w:style w:type="paragraph" w:customStyle="1" w:styleId="Pa31">
    <w:name w:val="Pa31"/>
    <w:basedOn w:val="Normalny"/>
    <w:next w:val="Normalny"/>
    <w:uiPriority w:val="99"/>
    <w:rsid w:val="005778DF"/>
    <w:pPr>
      <w:widowControl/>
      <w:suppressAutoHyphens w:val="0"/>
      <w:autoSpaceDE w:val="0"/>
      <w:adjustRightInd w:val="0"/>
      <w:spacing w:line="181" w:lineRule="atLeast"/>
      <w:textAlignment w:val="auto"/>
    </w:pPr>
    <w:rPr>
      <w:rFonts w:ascii="Book Antiqua" w:hAnsi="Book Antiqua"/>
      <w:color w:val="auto"/>
      <w:kern w:val="0"/>
      <w:lang w:eastAsia="pl-PL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26D8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26D83"/>
    <w:rPr>
      <w:color w:val="000000"/>
      <w:kern w:val="3"/>
      <w:lang w:eastAsia="en-US" w:bidi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26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4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ormation.rapid7.com/metasploit-framework.html" TargetMode="External"/><Relationship Id="rId18" Type="http://schemas.openxmlformats.org/officeDocument/2006/relationships/hyperlink" Target="https://www.zaproxy.org/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www.backbox.org/" TargetMode="External"/><Relationship Id="rId34" Type="http://schemas.openxmlformats.org/officeDocument/2006/relationships/customXml" Target="../customXml/item3.xml"/><Relationship Id="rId7" Type="http://schemas.openxmlformats.org/officeDocument/2006/relationships/hyperlink" Target="http://eportal.pwr.wroc.pl/" TargetMode="External"/><Relationship Id="rId12" Type="http://schemas.openxmlformats.org/officeDocument/2006/relationships/hyperlink" Target="https://docs.rapid7.com/metasploit/metasploitable-2-exploitability-guide/" TargetMode="External"/><Relationship Id="rId17" Type="http://schemas.openxmlformats.org/officeDocument/2006/relationships/hyperlink" Target="https://www.snort.org/" TargetMode="External"/><Relationship Id="rId25" Type="http://schemas.openxmlformats.org/officeDocument/2006/relationships/image" Target="media/image1.png"/><Relationship Id="rId33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hyperlink" Target="http://secureideas.sourceforge.net/" TargetMode="External"/><Relationship Id="rId20" Type="http://schemas.openxmlformats.org/officeDocument/2006/relationships/hyperlink" Target="https://fedoraproject.org/wiki/Security_Lab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urceforge.net/projects/metasploitable/" TargetMode="External"/><Relationship Id="rId24" Type="http://schemas.openxmlformats.org/officeDocument/2006/relationships/hyperlink" Target="https://www.qubes-os.org/" TargetMode="External"/><Relationship Id="rId32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s://portswigger.net/burp" TargetMode="External"/><Relationship Id="rId23" Type="http://schemas.openxmlformats.org/officeDocument/2006/relationships/hyperlink" Target="https://tails.boum.org/index.en.html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www.kali.org/downloads/" TargetMode="External"/><Relationship Id="rId19" Type="http://schemas.openxmlformats.org/officeDocument/2006/relationships/hyperlink" Target="http://www.networksecuritytoolkit.org/nst/index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virtualbox.org/" TargetMode="External"/><Relationship Id="rId14" Type="http://schemas.openxmlformats.org/officeDocument/2006/relationships/hyperlink" Target="https://www.pfsense.org/download/" TargetMode="External"/><Relationship Id="rId22" Type="http://schemas.openxmlformats.org/officeDocument/2006/relationships/hyperlink" Target="https://www.parrotsec.org/" TargetMode="External"/><Relationship Id="rId27" Type="http://schemas.openxmlformats.org/officeDocument/2006/relationships/image" Target="media/image3.png"/><Relationship Id="rId30" Type="http://schemas.openxmlformats.org/officeDocument/2006/relationships/fontTable" Target="fontTable.xml"/><Relationship Id="rId8" Type="http://schemas.openxmlformats.org/officeDocument/2006/relationships/hyperlink" Target="http://eportal.pwr.wroc.pl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FC65CEFBAD36F4C891127FDB7E43484" ma:contentTypeVersion="1" ma:contentTypeDescription="Utwórz nowy dokument." ma:contentTypeScope="" ma:versionID="2ea67e04a02ca8f1886858d89332b7f7">
  <xsd:schema xmlns:xsd="http://www.w3.org/2001/XMLSchema" xmlns:xs="http://www.w3.org/2001/XMLSchema" xmlns:p="http://schemas.microsoft.com/office/2006/metadata/properties" xmlns:ns2="311550ae-900e-4bda-8373-4fd7024bbea0" targetNamespace="http://schemas.microsoft.com/office/2006/metadata/properties" ma:root="true" ma:fieldsID="6fdfc987651ad89afa8a54759caa78ad" ns2:_="">
    <xsd:import namespace="311550ae-900e-4bda-8373-4fd7024bbea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550ae-900e-4bda-8373-4fd7024bbea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11550ae-900e-4bda-8373-4fd7024bbea0" xsi:nil="true"/>
  </documentManagement>
</p:properties>
</file>

<file path=customXml/itemProps1.xml><?xml version="1.0" encoding="utf-8"?>
<ds:datastoreItem xmlns:ds="http://schemas.openxmlformats.org/officeDocument/2006/customXml" ds:itemID="{26BE6D8D-F3AB-4C6B-A206-BB106B00D639}"/>
</file>

<file path=customXml/itemProps2.xml><?xml version="1.0" encoding="utf-8"?>
<ds:datastoreItem xmlns:ds="http://schemas.openxmlformats.org/officeDocument/2006/customXml" ds:itemID="{33B73D01-2493-426D-B4BE-BFB8181F3415}"/>
</file>

<file path=customXml/itemProps3.xml><?xml version="1.0" encoding="utf-8"?>
<ds:datastoreItem xmlns:ds="http://schemas.openxmlformats.org/officeDocument/2006/customXml" ds:itemID="{1FDEAC64-0A4A-46B7-A273-E7208E6D6A2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11</Pages>
  <Words>2669</Words>
  <Characters>16018</Characters>
  <Application>Microsoft Office Word</Application>
  <DocSecurity>0</DocSecurity>
  <Lines>133</Lines>
  <Paragraphs>37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18650</CharactersWithSpaces>
  <SharedDoc>false</SharedDoc>
  <HLinks>
    <vt:vector size="6" baseType="variant">
      <vt:variant>
        <vt:i4>4194386</vt:i4>
      </vt:variant>
      <vt:variant>
        <vt:i4>0</vt:i4>
      </vt:variant>
      <vt:variant>
        <vt:i4>0</vt:i4>
      </vt:variant>
      <vt:variant>
        <vt:i4>5</vt:i4>
      </vt:variant>
      <vt:variant>
        <vt:lpwstr>http://www.cryptool.de/index.php/en/download-topmenu-63.html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grzekol</dc:creator>
  <cp:lastModifiedBy>Arek</cp:lastModifiedBy>
  <cp:revision>53</cp:revision>
  <cp:lastPrinted>2022-10-05T14:37:00Z</cp:lastPrinted>
  <dcterms:created xsi:type="dcterms:W3CDTF">2020-09-21T08:34:00Z</dcterms:created>
  <dcterms:modified xsi:type="dcterms:W3CDTF">2024-10-02T19:07:00Z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ContentTypeId">
    <vt:lpwstr>0x0101008FC65CEFBAD36F4C891127FDB7E43484</vt:lpwstr>
  </property>
</Properties>
</file>