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1.Brainstorming</w:t>
      </w:r>
      <w:r>
        <w:rPr>
          <w:spacing w:val="-27"/>
        </w:rPr>
        <w:t> </w:t>
      </w:r>
      <w:r>
        <w:rPr/>
        <w:t>&amp;</w:t>
      </w:r>
      <w:r>
        <w:rPr>
          <w:spacing w:val="-23"/>
        </w:rPr>
        <w:t> </w:t>
      </w:r>
      <w:r>
        <w:rPr/>
        <w:t>Ideation</w:t>
      </w:r>
      <w:r>
        <w:rPr>
          <w:spacing w:val="-23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189" w:lineRule="auto" w:before="532" w:after="0"/>
        <w:ind w:left="650" w:right="100" w:hanging="540"/>
        <w:jc w:val="both"/>
        <w:rPr>
          <w:sz w:val="44"/>
        </w:rPr>
      </w:pPr>
      <w:r>
        <w:rPr/>
        <w:tab/>
      </w:r>
      <w:r>
        <w:rPr>
          <w:sz w:val="44"/>
        </w:rPr>
        <w:t>It</w:t>
      </w:r>
      <w:r>
        <w:rPr>
          <w:spacing w:val="-1"/>
          <w:sz w:val="44"/>
        </w:rPr>
        <w:t> </w:t>
      </w:r>
      <w:r>
        <w:rPr>
          <w:sz w:val="44"/>
        </w:rPr>
        <w:t>covers</w:t>
      </w:r>
      <w:r>
        <w:rPr>
          <w:spacing w:val="-1"/>
          <w:sz w:val="44"/>
        </w:rPr>
        <w:t> </w:t>
      </w:r>
      <w:r>
        <w:rPr>
          <w:sz w:val="44"/>
        </w:rPr>
        <w:t>the business problem, who's affected,</w:t>
      </w:r>
      <w:r>
        <w:rPr>
          <w:spacing w:val="-1"/>
          <w:sz w:val="44"/>
        </w:rPr>
        <w:t> </w:t>
      </w:r>
      <w:r>
        <w:rPr>
          <w:sz w:val="44"/>
        </w:rPr>
        <w:t>the cost</w:t>
      </w:r>
      <w:r>
        <w:rPr>
          <w:spacing w:val="-2"/>
          <w:sz w:val="44"/>
        </w:rPr>
        <w:t> </w:t>
      </w:r>
      <w:r>
        <w:rPr>
          <w:sz w:val="44"/>
        </w:rPr>
        <w:t>of doing nothing,</w:t>
      </w:r>
      <w:r>
        <w:rPr>
          <w:spacing w:val="-1"/>
          <w:sz w:val="44"/>
        </w:rPr>
        <w:t> </w:t>
      </w:r>
      <w:r>
        <w:rPr>
          <w:sz w:val="44"/>
        </w:rPr>
        <w:t>constraints</w:t>
      </w:r>
      <w:r>
        <w:rPr>
          <w:spacing w:val="-1"/>
          <w:sz w:val="44"/>
        </w:rPr>
        <w:t> </w:t>
      </w:r>
      <w:r>
        <w:rPr>
          <w:sz w:val="44"/>
        </w:rPr>
        <w:t>(budget range, security, integrations), and success measures. Ideation begins only once the brief exists Look for existing tools, unused licences, and contracts up for renewal before exploring anything new.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189" w:lineRule="auto" w:before="192" w:after="0"/>
        <w:ind w:left="650" w:right="102" w:hanging="540"/>
        <w:jc w:val="both"/>
        <w:rPr>
          <w:sz w:val="44"/>
        </w:rPr>
      </w:pPr>
      <w:r>
        <w:rPr>
          <w:sz w:val="44"/>
        </w:rPr>
        <w:t>Include the requester, IT/security, finance, and one end user. A 60-90 minute workshop replaces weeks of email threads. include this as a standard</w:t>
      </w:r>
      <w:r>
        <w:rPr>
          <w:spacing w:val="-4"/>
          <w:sz w:val="44"/>
        </w:rPr>
        <w:t> </w:t>
      </w:r>
      <w:r>
        <w:rPr>
          <w:sz w:val="44"/>
        </w:rPr>
        <w:t>question at the ideation stage.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189" w:lineRule="auto" w:before="197" w:after="0"/>
        <w:ind w:left="650" w:right="101" w:hanging="540"/>
        <w:jc w:val="both"/>
        <w:rPr>
          <w:sz w:val="44"/>
        </w:rPr>
      </w:pPr>
      <w:r>
        <w:rPr/>
        <w:tab/>
      </w:r>
      <w:r>
        <w:rPr>
          <w:sz w:val="44"/>
        </w:rPr>
        <w:t>Score</w:t>
      </w:r>
      <w:r>
        <w:rPr>
          <w:spacing w:val="-4"/>
          <w:sz w:val="44"/>
        </w:rPr>
        <w:t> </w:t>
      </w:r>
      <w:r>
        <w:rPr>
          <w:sz w:val="44"/>
        </w:rPr>
        <w:t>ideas</w:t>
      </w:r>
      <w:r>
        <w:rPr>
          <w:spacing w:val="-2"/>
          <w:sz w:val="44"/>
        </w:rPr>
        <w:t> </w:t>
      </w:r>
      <w:r>
        <w:rPr>
          <w:sz w:val="44"/>
        </w:rPr>
        <w:t>on</w:t>
      </w:r>
      <w:r>
        <w:rPr>
          <w:spacing w:val="-6"/>
          <w:sz w:val="44"/>
        </w:rPr>
        <w:t> </w:t>
      </w:r>
      <w:r>
        <w:rPr>
          <w:sz w:val="44"/>
        </w:rPr>
        <w:t>value,</w:t>
      </w:r>
      <w:r>
        <w:rPr>
          <w:spacing w:val="-5"/>
          <w:sz w:val="44"/>
        </w:rPr>
        <w:t> </w:t>
      </w:r>
      <w:r>
        <w:rPr>
          <w:sz w:val="44"/>
        </w:rPr>
        <w:t>urgency,</w:t>
      </w:r>
      <w:r>
        <w:rPr>
          <w:spacing w:val="-3"/>
          <w:sz w:val="44"/>
        </w:rPr>
        <w:t> </w:t>
      </w:r>
      <w:r>
        <w:rPr>
          <w:sz w:val="44"/>
        </w:rPr>
        <w:t>cost,</w:t>
      </w:r>
      <w:r>
        <w:rPr>
          <w:spacing w:val="-5"/>
          <w:sz w:val="44"/>
        </w:rPr>
        <w:t> </w:t>
      </w:r>
      <w:r>
        <w:rPr>
          <w:sz w:val="44"/>
        </w:rPr>
        <w:t>risk,</w:t>
      </w:r>
      <w:r>
        <w:rPr>
          <w:spacing w:val="-5"/>
          <w:sz w:val="44"/>
        </w:rPr>
        <w:t> </w:t>
      </w:r>
      <w:r>
        <w:rPr>
          <w:sz w:val="44"/>
        </w:rPr>
        <w:t>and</w:t>
      </w:r>
      <w:r>
        <w:rPr>
          <w:spacing w:val="-5"/>
          <w:sz w:val="44"/>
        </w:rPr>
        <w:t> </w:t>
      </w:r>
      <w:r>
        <w:rPr>
          <w:sz w:val="44"/>
        </w:rPr>
        <w:t>effort</w:t>
      </w:r>
      <w:r>
        <w:rPr>
          <w:spacing w:val="-3"/>
          <w:sz w:val="44"/>
        </w:rPr>
        <w:t> </w:t>
      </w:r>
      <w:r>
        <w:rPr>
          <w:sz w:val="44"/>
        </w:rPr>
        <w:t>to</w:t>
      </w:r>
      <w:r>
        <w:rPr>
          <w:spacing w:val="-4"/>
          <w:sz w:val="44"/>
        </w:rPr>
        <w:t> </w:t>
      </w:r>
      <w:r>
        <w:rPr>
          <w:sz w:val="44"/>
        </w:rPr>
        <w:t>implement,</w:t>
      </w:r>
      <w:r>
        <w:rPr>
          <w:spacing w:val="-2"/>
          <w:sz w:val="44"/>
        </w:rPr>
        <w:t> </w:t>
      </w:r>
      <w:r>
        <w:rPr>
          <w:sz w:val="44"/>
        </w:rPr>
        <w:t>then</w:t>
      </w:r>
      <w:r>
        <w:rPr>
          <w:spacing w:val="-5"/>
          <w:sz w:val="44"/>
        </w:rPr>
        <w:t> </w:t>
      </w:r>
      <w:r>
        <w:rPr>
          <w:sz w:val="44"/>
        </w:rPr>
        <w:t>decide</w:t>
      </w:r>
      <w:r>
        <w:rPr>
          <w:spacing w:val="-1"/>
          <w:sz w:val="44"/>
        </w:rPr>
        <w:t> </w:t>
      </w:r>
      <w:r>
        <w:rPr>
          <w:sz w:val="44"/>
        </w:rPr>
        <w:t>quickly:</w:t>
      </w:r>
      <w:r>
        <w:rPr>
          <w:spacing w:val="-5"/>
          <w:sz w:val="44"/>
        </w:rPr>
        <w:t> </w:t>
      </w:r>
      <w:r>
        <w:rPr>
          <w:sz w:val="44"/>
        </w:rPr>
        <w:t>pursue, park, or reject. limit it to 3-5 vendors or analyst shortlists at this stage.</w:t>
      </w:r>
      <w:r>
        <w:rPr>
          <w:spacing w:val="80"/>
          <w:sz w:val="44"/>
        </w:rPr>
        <w:t> </w:t>
      </w:r>
      <w:r>
        <w:rPr>
          <w:sz w:val="44"/>
        </w:rPr>
        <w:t>The same fields for every request make ideas comparable and easy to triage.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189" w:lineRule="auto" w:before="194" w:after="0"/>
        <w:ind w:left="650" w:right="102" w:hanging="540"/>
        <w:jc w:val="both"/>
        <w:rPr>
          <w:sz w:val="44"/>
        </w:rPr>
      </w:pPr>
      <w:r>
        <w:rPr>
          <w:sz w:val="44"/>
        </w:rPr>
        <w:t>Define who approves moving from ideation to formal requirements or RFP, and by A single register of requests, status, and rationale prevents repeated work and preserves rejected </w:t>
      </w:r>
      <w:r>
        <w:rPr>
          <w:spacing w:val="-2"/>
          <w:sz w:val="44"/>
        </w:rPr>
        <w:t>ideas.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189" w:lineRule="auto" w:before="194" w:after="0"/>
        <w:ind w:left="650" w:right="102" w:hanging="540"/>
        <w:jc w:val="both"/>
        <w:rPr>
          <w:sz w:val="44"/>
        </w:rPr>
      </w:pPr>
      <w:r>
        <w:rPr>
          <w:sz w:val="44"/>
        </w:rPr>
        <w:t>Time from request to decision, share of requests that duplicate existing tools, and number of ideas reaching the requirements stage.</w:t>
      </w:r>
    </w:p>
    <w:sectPr>
      <w:type w:val="continuous"/>
      <w:pgSz w:w="19200" w:h="10800" w:orient="landscape"/>
      <w:pgMar w:top="1160" w:bottom="280" w:left="86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650" w:hanging="737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2" w:hanging="7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4" w:hanging="7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6" w:hanging="7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68" w:hanging="7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70" w:hanging="7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72" w:hanging="7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74" w:hanging="7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276" w:hanging="7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4"/>
      <w:ind w:left="650" w:right="102" w:hanging="540"/>
      <w:jc w:val="both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94" w:lineRule="exact"/>
      <w:ind w:left="675"/>
    </w:pPr>
    <w:rPr>
      <w:rFonts w:ascii="Calibri" w:hAnsi="Calibri" w:eastAsia="Calibri" w:cs="Calibri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4"/>
      <w:ind w:left="650" w:right="102" w:hanging="54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2026-10-01T11:28:12Z</dcterms:created>
  <dcterms:modified xsi:type="dcterms:W3CDTF">2026-10-01T11:28:12Z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2026-10-01T00:00:00Z</vt:filetime>
  </property>
  <property fmtid="{D5CDD505-2E9C-101B-9397-08002B2CF9AE}" pid="5" name="Producer">
    <vt:lpwstr>Microsoft® PowerPoint® LTSC</vt:lpwstr>
  </property>
</Properties>
</file>