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2"/>
        </w:rPr>
        <w:t>6.Project</w:t>
      </w:r>
      <w:r>
        <w:rPr>
          <w:spacing w:val="-57"/>
        </w:rPr>
        <w:t> </w:t>
      </w:r>
      <w:r>
        <w:rPr>
          <w:spacing w:val="-89"/>
        </w:rPr>
        <w:t>T</w:t>
      </w:r>
      <w:r>
        <w:rPr>
          <w:spacing w:val="15"/>
        </w:rPr>
        <w:t>e</w:t>
      </w:r>
      <w:r>
        <w:rPr>
          <w:spacing w:val="1"/>
        </w:rPr>
        <w:t>s</w:t>
      </w:r>
      <w:r>
        <w:rPr>
          <w:spacing w:val="15"/>
        </w:rPr>
        <w:t>ti</w:t>
      </w:r>
      <w:r>
        <w:rPr>
          <w:spacing w:val="14"/>
        </w:rPr>
        <w:t>n</w:t>
      </w:r>
      <w:r>
        <w:rPr>
          <w:spacing w:val="15"/>
        </w:rPr>
        <w:t>g</w:t>
      </w:r>
      <w:r>
        <w:rPr>
          <w:spacing w:val="-57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480" w:lineRule="exact" w:before="485" w:after="0"/>
        <w:ind w:left="644" w:right="0" w:hanging="541"/>
        <w:jc w:val="both"/>
        <w:rPr>
          <w:sz w:val="44"/>
        </w:rPr>
      </w:pPr>
      <w:r>
        <w:rPr>
          <w:sz w:val="44"/>
        </w:rPr>
        <w:t>The</w:t>
      </w:r>
      <w:r>
        <w:rPr>
          <w:spacing w:val="-7"/>
          <w:sz w:val="44"/>
        </w:rPr>
        <w:t> </w:t>
      </w:r>
      <w:r>
        <w:rPr>
          <w:sz w:val="44"/>
        </w:rPr>
        <w:t>testing</w:t>
      </w:r>
      <w:r>
        <w:rPr>
          <w:spacing w:val="-8"/>
          <w:sz w:val="44"/>
        </w:rPr>
        <w:t> </w:t>
      </w:r>
      <w:r>
        <w:rPr>
          <w:sz w:val="44"/>
        </w:rPr>
        <w:t>phase</w:t>
      </w:r>
      <w:r>
        <w:rPr>
          <w:spacing w:val="-7"/>
          <w:sz w:val="44"/>
        </w:rPr>
        <w:t> </w:t>
      </w:r>
      <w:r>
        <w:rPr>
          <w:sz w:val="44"/>
        </w:rPr>
        <w:t>of</w:t>
      </w:r>
      <w:r>
        <w:rPr>
          <w:spacing w:val="-7"/>
          <w:sz w:val="44"/>
        </w:rPr>
        <w:t> </w:t>
      </w:r>
      <w:r>
        <w:rPr>
          <w:sz w:val="44"/>
        </w:rPr>
        <w:t>an</w:t>
      </w:r>
      <w:r>
        <w:rPr>
          <w:spacing w:val="-8"/>
          <w:sz w:val="44"/>
        </w:rPr>
        <w:t> </w:t>
      </w:r>
      <w:r>
        <w:rPr>
          <w:sz w:val="44"/>
        </w:rPr>
        <w:t>IT</w:t>
      </w:r>
      <w:r>
        <w:rPr>
          <w:spacing w:val="-7"/>
          <w:sz w:val="44"/>
        </w:rPr>
        <w:t> </w:t>
      </w:r>
      <w:r>
        <w:rPr>
          <w:sz w:val="44"/>
        </w:rPr>
        <w:t>procurement</w:t>
      </w:r>
      <w:r>
        <w:rPr>
          <w:spacing w:val="-6"/>
          <w:sz w:val="44"/>
        </w:rPr>
        <w:t> </w:t>
      </w:r>
      <w:r>
        <w:rPr>
          <w:sz w:val="44"/>
        </w:rPr>
        <w:t>project</w:t>
      </w:r>
      <w:r>
        <w:rPr>
          <w:spacing w:val="-9"/>
          <w:sz w:val="44"/>
        </w:rPr>
        <w:t> </w:t>
      </w:r>
      <w:r>
        <w:rPr>
          <w:sz w:val="44"/>
        </w:rPr>
        <w:t>means</w:t>
      </w:r>
      <w:r>
        <w:rPr>
          <w:spacing w:val="-7"/>
          <w:sz w:val="44"/>
        </w:rPr>
        <w:t> </w:t>
      </w:r>
      <w:r>
        <w:rPr>
          <w:sz w:val="44"/>
        </w:rPr>
        <w:t>replacing</w:t>
      </w:r>
      <w:r>
        <w:rPr>
          <w:spacing w:val="-8"/>
          <w:sz w:val="44"/>
        </w:rPr>
        <w:t> </w:t>
      </w:r>
      <w:r>
        <w:rPr>
          <w:sz w:val="44"/>
        </w:rPr>
        <w:t>slow,</w:t>
      </w:r>
      <w:r>
        <w:rPr>
          <w:spacing w:val="-7"/>
          <w:sz w:val="44"/>
        </w:rPr>
        <w:t> </w:t>
      </w:r>
      <w:r>
        <w:rPr>
          <w:sz w:val="44"/>
        </w:rPr>
        <w:t>ad</w:t>
      </w:r>
      <w:r>
        <w:rPr>
          <w:spacing w:val="-9"/>
          <w:sz w:val="44"/>
        </w:rPr>
        <w:t> </w:t>
      </w:r>
      <w:r>
        <w:rPr>
          <w:sz w:val="44"/>
        </w:rPr>
        <w:t>hoc</w:t>
      </w:r>
      <w:r>
        <w:rPr>
          <w:spacing w:val="-8"/>
          <w:sz w:val="44"/>
        </w:rPr>
        <w:t> </w:t>
      </w:r>
      <w:r>
        <w:rPr>
          <w:sz w:val="44"/>
        </w:rPr>
        <w:t>verification</w:t>
      </w:r>
      <w:r>
        <w:rPr>
          <w:spacing w:val="-7"/>
          <w:sz w:val="44"/>
        </w:rPr>
        <w:t> </w:t>
      </w:r>
      <w:r>
        <w:rPr>
          <w:sz w:val="44"/>
        </w:rPr>
        <w:t>with</w:t>
      </w:r>
      <w:r>
        <w:rPr>
          <w:spacing w:val="-9"/>
          <w:sz w:val="44"/>
        </w:rPr>
        <w:t> </w:t>
      </w:r>
      <w:r>
        <w:rPr>
          <w:spacing w:val="-10"/>
          <w:sz w:val="44"/>
        </w:rPr>
        <w:t>a</w:t>
      </w:r>
    </w:p>
    <w:p>
      <w:pPr>
        <w:pStyle w:val="BodyText"/>
        <w:spacing w:line="480" w:lineRule="exact"/>
        <w:ind w:firstLine="0"/>
      </w:pPr>
      <w:r>
        <w:rPr/>
        <w:t>structured,</w:t>
      </w:r>
      <w:r>
        <w:rPr>
          <w:spacing w:val="-24"/>
        </w:rPr>
        <w:t> </w:t>
      </w:r>
      <w:r>
        <w:rPr/>
        <w:t>repeatable</w:t>
      </w:r>
      <w:r>
        <w:rPr>
          <w:spacing w:val="-18"/>
        </w:rPr>
        <w:t> </w:t>
      </w:r>
      <w:r>
        <w:rPr/>
        <w:t>process</w:t>
      </w:r>
      <w:r>
        <w:rPr>
          <w:spacing w:val="-20"/>
        </w:rPr>
        <w:t> </w:t>
      </w:r>
      <w:r>
        <w:rPr/>
        <w:t>that</w:t>
      </w:r>
      <w:r>
        <w:rPr>
          <w:spacing w:val="-19"/>
        </w:rPr>
        <w:t> </w:t>
      </w:r>
      <w:r>
        <w:rPr/>
        <w:t>confirms</w:t>
      </w:r>
      <w:r>
        <w:rPr>
          <w:spacing w:val="-16"/>
        </w:rPr>
        <w:t> </w:t>
      </w:r>
      <w:r>
        <w:rPr/>
        <w:t>a</w:t>
      </w:r>
      <w:r>
        <w:rPr>
          <w:spacing w:val="-20"/>
        </w:rPr>
        <w:t> </w:t>
      </w:r>
      <w:r>
        <w:rPr/>
        <w:t>solution</w:t>
      </w:r>
      <w:r>
        <w:rPr>
          <w:spacing w:val="-21"/>
        </w:rPr>
        <w:t> </w:t>
      </w:r>
      <w:r>
        <w:rPr/>
        <w:t>meets</w:t>
      </w:r>
      <w:r>
        <w:rPr>
          <w:spacing w:val="-13"/>
        </w:rPr>
        <w:t> </w:t>
      </w:r>
      <w:r>
        <w:rPr/>
        <w:t>the</w:t>
      </w:r>
      <w:r>
        <w:rPr>
          <w:spacing w:val="-19"/>
        </w:rPr>
        <w:t> </w:t>
      </w:r>
      <w:r>
        <w:rPr/>
        <w:t>requirements</w:t>
      </w:r>
      <w:r>
        <w:rPr>
          <w:spacing w:val="-18"/>
        </w:rPr>
        <w:t> </w:t>
      </w:r>
      <w:r>
        <w:rPr/>
        <w:t>set</w:t>
      </w:r>
      <w:r>
        <w:rPr>
          <w:spacing w:val="-17"/>
        </w:rPr>
        <w:t> </w:t>
      </w:r>
      <w:r>
        <w:rPr>
          <w:spacing w:val="-2"/>
        </w:rPr>
        <w:t>earlier.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189" w:lineRule="auto" w:before="172" w:after="0"/>
        <w:ind w:left="644" w:right="115" w:hanging="540"/>
        <w:jc w:val="both"/>
        <w:rPr>
          <w:sz w:val="44"/>
        </w:rPr>
      </w:pPr>
      <w:r>
        <w:rPr>
          <w:sz w:val="44"/>
        </w:rPr>
        <w:t>This</w:t>
      </w:r>
      <w:r>
        <w:rPr>
          <w:spacing w:val="-4"/>
          <w:sz w:val="44"/>
        </w:rPr>
        <w:t> </w:t>
      </w:r>
      <w:r>
        <w:rPr>
          <w:sz w:val="44"/>
        </w:rPr>
        <w:t>starts</w:t>
      </w:r>
      <w:r>
        <w:rPr>
          <w:spacing w:val="-1"/>
          <w:sz w:val="44"/>
        </w:rPr>
        <w:t> </w:t>
      </w:r>
      <w:r>
        <w:rPr>
          <w:sz w:val="44"/>
        </w:rPr>
        <w:t>with</w:t>
      </w:r>
      <w:r>
        <w:rPr>
          <w:spacing w:val="-6"/>
          <w:sz w:val="44"/>
        </w:rPr>
        <w:t> </w:t>
      </w:r>
      <w:r>
        <w:rPr>
          <w:sz w:val="44"/>
        </w:rPr>
        <w:t>deriving</w:t>
      </w:r>
      <w:r>
        <w:rPr>
          <w:spacing w:val="-4"/>
          <w:sz w:val="44"/>
        </w:rPr>
        <w:t> </w:t>
      </w:r>
      <w:r>
        <w:rPr>
          <w:sz w:val="44"/>
        </w:rPr>
        <w:t>test</w:t>
      </w:r>
      <w:r>
        <w:rPr>
          <w:spacing w:val="-3"/>
          <w:sz w:val="44"/>
        </w:rPr>
        <w:t> </w:t>
      </w:r>
      <w:r>
        <w:rPr>
          <w:sz w:val="44"/>
        </w:rPr>
        <w:t>cases</w:t>
      </w:r>
      <w:r>
        <w:rPr>
          <w:spacing w:val="-1"/>
          <w:sz w:val="44"/>
        </w:rPr>
        <w:t> </w:t>
      </w:r>
      <w:r>
        <w:rPr>
          <w:sz w:val="44"/>
        </w:rPr>
        <w:t>directly</w:t>
      </w:r>
      <w:r>
        <w:rPr>
          <w:spacing w:val="-2"/>
          <w:sz w:val="44"/>
        </w:rPr>
        <w:t> </w:t>
      </w:r>
      <w:r>
        <w:rPr>
          <w:sz w:val="44"/>
        </w:rPr>
        <w:t>from</w:t>
      </w:r>
      <w:r>
        <w:rPr>
          <w:spacing w:val="-3"/>
          <w:sz w:val="44"/>
        </w:rPr>
        <w:t> </w:t>
      </w:r>
      <w:r>
        <w:rPr>
          <w:sz w:val="44"/>
        </w:rPr>
        <w:t>the</w:t>
      </w:r>
      <w:r>
        <w:rPr>
          <w:spacing w:val="-2"/>
          <w:sz w:val="44"/>
        </w:rPr>
        <w:t> </w:t>
      </w:r>
      <w:r>
        <w:rPr>
          <w:sz w:val="44"/>
        </w:rPr>
        <w:t>approved</w:t>
      </w:r>
      <w:r>
        <w:rPr>
          <w:spacing w:val="-5"/>
          <w:sz w:val="44"/>
        </w:rPr>
        <w:t> </w:t>
      </w:r>
      <w:r>
        <w:rPr>
          <w:sz w:val="44"/>
        </w:rPr>
        <w:t>requirements</w:t>
      </w:r>
      <w:r>
        <w:rPr>
          <w:spacing w:val="-6"/>
          <w:sz w:val="44"/>
        </w:rPr>
        <w:t> </w:t>
      </w:r>
      <w:r>
        <w:rPr>
          <w:sz w:val="44"/>
        </w:rPr>
        <w:t>and</w:t>
      </w:r>
      <w:r>
        <w:rPr>
          <w:spacing w:val="-2"/>
          <w:sz w:val="44"/>
        </w:rPr>
        <w:t> </w:t>
      </w:r>
      <w:r>
        <w:rPr>
          <w:sz w:val="44"/>
        </w:rPr>
        <w:t>design,</w:t>
      </w:r>
      <w:r>
        <w:rPr>
          <w:spacing w:val="-1"/>
          <w:sz w:val="44"/>
        </w:rPr>
        <w:t> </w:t>
      </w:r>
      <w:r>
        <w:rPr>
          <w:sz w:val="44"/>
        </w:rPr>
        <w:t>so each requirement has a clear acceptance criterion and nothing is tested twice or missed. Standardized</w:t>
      </w:r>
      <w:r>
        <w:rPr>
          <w:spacing w:val="-2"/>
          <w:sz w:val="44"/>
        </w:rPr>
        <w:t> </w:t>
      </w:r>
      <w:r>
        <w:rPr>
          <w:sz w:val="44"/>
        </w:rPr>
        <w:t>test plans, reusable checklists, and a shared tracking tool let vendors 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189" w:lineRule="auto" w:before="196" w:after="0"/>
        <w:ind w:left="644" w:right="114" w:hanging="540"/>
        <w:jc w:val="both"/>
        <w:rPr>
          <w:sz w:val="44"/>
        </w:rPr>
      </w:pPr>
      <w:r>
        <w:rPr>
          <w:sz w:val="44"/>
        </w:rPr>
        <w:t>internal teams work from the same criteria, while automated testing for functionality, integration,</w:t>
      </w:r>
      <w:r>
        <w:rPr>
          <w:spacing w:val="-5"/>
          <w:sz w:val="44"/>
        </w:rPr>
        <w:t> </w:t>
      </w:r>
      <w:r>
        <w:rPr>
          <w:sz w:val="44"/>
        </w:rPr>
        <w:t>security,</w:t>
      </w:r>
      <w:r>
        <w:rPr>
          <w:spacing w:val="-2"/>
          <w:sz w:val="44"/>
        </w:rPr>
        <w:t> </w:t>
      </w:r>
      <w:r>
        <w:rPr>
          <w:sz w:val="44"/>
        </w:rPr>
        <w:t>and</w:t>
      </w:r>
      <w:r>
        <w:rPr>
          <w:spacing w:val="-4"/>
          <w:sz w:val="44"/>
        </w:rPr>
        <w:t> </w:t>
      </w:r>
      <w:r>
        <w:rPr>
          <w:sz w:val="44"/>
        </w:rPr>
        <w:t>performance</w:t>
      </w:r>
      <w:r>
        <w:rPr>
          <w:spacing w:val="-1"/>
          <w:sz w:val="44"/>
        </w:rPr>
        <w:t> </w:t>
      </w:r>
      <w:r>
        <w:rPr>
          <w:sz w:val="44"/>
        </w:rPr>
        <w:t>cuts manual</w:t>
      </w:r>
      <w:r>
        <w:rPr>
          <w:spacing w:val="-4"/>
          <w:sz w:val="44"/>
        </w:rPr>
        <w:t> </w:t>
      </w:r>
      <w:r>
        <w:rPr>
          <w:sz w:val="44"/>
        </w:rPr>
        <w:t>effort</w:t>
      </w:r>
      <w:r>
        <w:rPr>
          <w:spacing w:val="-3"/>
          <w:sz w:val="44"/>
        </w:rPr>
        <w:t> </w:t>
      </w:r>
      <w:r>
        <w:rPr>
          <w:sz w:val="44"/>
        </w:rPr>
        <w:t>and</w:t>
      </w:r>
      <w:r>
        <w:rPr>
          <w:spacing w:val="-3"/>
          <w:sz w:val="44"/>
        </w:rPr>
        <w:t> </w:t>
      </w:r>
      <w:r>
        <w:rPr>
          <w:sz w:val="44"/>
        </w:rPr>
        <w:t>shortens each</w:t>
      </w:r>
      <w:r>
        <w:rPr>
          <w:spacing w:val="-2"/>
          <w:sz w:val="44"/>
        </w:rPr>
        <w:t> </w:t>
      </w:r>
      <w:r>
        <w:rPr>
          <w:sz w:val="44"/>
        </w:rPr>
        <w:t>cycle.</w:t>
      </w:r>
      <w:r>
        <w:rPr>
          <w:spacing w:val="-3"/>
          <w:sz w:val="44"/>
        </w:rPr>
        <w:t> </w:t>
      </w:r>
      <w:r>
        <w:rPr>
          <w:sz w:val="44"/>
        </w:rPr>
        <w:t>Bringing</w:t>
      </w:r>
      <w:r>
        <w:rPr>
          <w:spacing w:val="-1"/>
          <w:sz w:val="44"/>
        </w:rPr>
        <w:t> </w:t>
      </w:r>
      <w:r>
        <w:rPr>
          <w:sz w:val="44"/>
        </w:rPr>
        <w:t>end users into user acceptance testing early, with defined entry and exit criteria, prevents late </w:t>
      </w:r>
      <w:r>
        <w:rPr>
          <w:spacing w:val="-2"/>
          <w:sz w:val="44"/>
        </w:rPr>
        <w:t>surprises.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189" w:lineRule="auto" w:before="192" w:after="0"/>
        <w:ind w:left="644" w:right="110" w:hanging="540"/>
        <w:jc w:val="both"/>
        <w:rPr>
          <w:sz w:val="44"/>
        </w:rPr>
      </w:pPr>
      <w:r>
        <w:rPr>
          <w:sz w:val="44"/>
        </w:rPr>
        <w:t>Defects are logged, prioritized by severity, and resolved with clear ownership and turnaround targets.</w:t>
      </w:r>
      <w:r>
        <w:rPr>
          <w:spacing w:val="-11"/>
          <w:sz w:val="44"/>
        </w:rPr>
        <w:t> </w:t>
      </w:r>
      <w:r>
        <w:rPr>
          <w:sz w:val="44"/>
        </w:rPr>
        <w:t>A</w:t>
      </w:r>
      <w:r>
        <w:rPr>
          <w:spacing w:val="-8"/>
          <w:sz w:val="44"/>
        </w:rPr>
        <w:t> </w:t>
      </w:r>
      <w:r>
        <w:rPr>
          <w:sz w:val="44"/>
        </w:rPr>
        <w:t>clean</w:t>
      </w:r>
      <w:r>
        <w:rPr>
          <w:spacing w:val="-10"/>
          <w:sz w:val="44"/>
        </w:rPr>
        <w:t> </w:t>
      </w:r>
      <w:r>
        <w:rPr>
          <w:sz w:val="44"/>
        </w:rPr>
        <w:t>sign-off</w:t>
      </w:r>
      <w:r>
        <w:rPr>
          <w:spacing w:val="-10"/>
          <w:sz w:val="44"/>
        </w:rPr>
        <w:t> </w:t>
      </w:r>
      <w:r>
        <w:rPr>
          <w:sz w:val="44"/>
        </w:rPr>
        <w:t>gate</w:t>
      </w:r>
      <w:r>
        <w:rPr>
          <w:spacing w:val="-9"/>
          <w:sz w:val="44"/>
        </w:rPr>
        <w:t> </w:t>
      </w:r>
      <w:r>
        <w:rPr>
          <w:sz w:val="44"/>
        </w:rPr>
        <w:t>then</w:t>
      </w:r>
      <w:r>
        <w:rPr>
          <w:spacing w:val="-8"/>
          <w:sz w:val="44"/>
        </w:rPr>
        <w:t> </w:t>
      </w:r>
      <w:r>
        <w:rPr>
          <w:sz w:val="44"/>
        </w:rPr>
        <w:t>gives</w:t>
      </w:r>
      <w:r>
        <w:rPr>
          <w:spacing w:val="-8"/>
          <w:sz w:val="44"/>
        </w:rPr>
        <w:t> </w:t>
      </w:r>
      <w:r>
        <w:rPr>
          <w:sz w:val="44"/>
        </w:rPr>
        <w:t>procurement</w:t>
      </w:r>
      <w:r>
        <w:rPr>
          <w:spacing w:val="-7"/>
          <w:sz w:val="44"/>
        </w:rPr>
        <w:t> </w:t>
      </w:r>
      <w:r>
        <w:rPr>
          <w:sz w:val="44"/>
        </w:rPr>
        <w:t>teams</w:t>
      </w:r>
      <w:r>
        <w:rPr>
          <w:spacing w:val="-11"/>
          <w:sz w:val="44"/>
        </w:rPr>
        <w:t> </w:t>
      </w:r>
      <w:r>
        <w:rPr>
          <w:sz w:val="44"/>
        </w:rPr>
        <w:t>documented</w:t>
      </w:r>
      <w:r>
        <w:rPr>
          <w:spacing w:val="-8"/>
          <w:sz w:val="44"/>
        </w:rPr>
        <w:t> </w:t>
      </w:r>
      <w:r>
        <w:rPr>
          <w:sz w:val="44"/>
        </w:rPr>
        <w:t>proof</w:t>
      </w:r>
      <w:r>
        <w:rPr>
          <w:spacing w:val="-10"/>
          <w:sz w:val="44"/>
        </w:rPr>
        <w:t> </w:t>
      </w:r>
      <w:r>
        <w:rPr>
          <w:sz w:val="44"/>
        </w:rPr>
        <w:t>that</w:t>
      </w:r>
      <w:r>
        <w:rPr>
          <w:spacing w:val="-10"/>
          <w:sz w:val="44"/>
        </w:rPr>
        <w:t> </w:t>
      </w:r>
      <w:r>
        <w:rPr>
          <w:sz w:val="44"/>
        </w:rPr>
        <w:t>the</w:t>
      </w:r>
      <w:r>
        <w:rPr>
          <w:spacing w:val="-9"/>
          <w:sz w:val="44"/>
        </w:rPr>
        <w:t> </w:t>
      </w:r>
      <w:r>
        <w:rPr>
          <w:sz w:val="44"/>
        </w:rPr>
        <w:t>solution is ready for deployment.</w:t>
      </w:r>
    </w:p>
    <w:p>
      <w:pPr>
        <w:pStyle w:val="ListParagraph"/>
        <w:numPr>
          <w:ilvl w:val="0"/>
          <w:numId w:val="1"/>
        </w:numPr>
        <w:tabs>
          <w:tab w:pos="744" w:val="left" w:leader="none"/>
        </w:tabs>
        <w:spacing w:line="189" w:lineRule="auto" w:before="194" w:after="0"/>
        <w:ind w:left="644" w:right="119" w:hanging="540"/>
        <w:jc w:val="both"/>
        <w:rPr>
          <w:sz w:val="44"/>
        </w:rPr>
      </w:pPr>
      <w:r>
        <w:rPr/>
        <w:tab/>
      </w:r>
      <w:r>
        <w:rPr>
          <w:sz w:val="44"/>
        </w:rPr>
        <w:t>The result is faster validation, fewer costly reworks, and a stronger basis for confident purchasing decisions.</w:t>
      </w:r>
    </w:p>
    <w:sectPr>
      <w:type w:val="continuous"/>
      <w:pgSz w:w="19200" w:h="10800" w:orient="landscape"/>
      <w:pgMar w:top="940" w:bottom="280" w:left="7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"/>
      <w:lvlJc w:val="left"/>
      <w:pPr>
        <w:ind w:left="644" w:hanging="540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44"/>
        <w:szCs w:val="4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6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92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818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544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7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96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722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448" w:hanging="5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44" w:hanging="540"/>
      <w:jc w:val="both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307" w:lineRule="exact"/>
      <w:ind w:left="3300" w:right="3381"/>
      <w:jc w:val="center"/>
    </w:pPr>
    <w:rPr>
      <w:rFonts w:ascii="Calibri" w:hAnsi="Calibri" w:eastAsia="Calibri" w:cs="Calibri"/>
      <w:sz w:val="120"/>
      <w:szCs w:val="1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2"/>
      <w:ind w:left="644" w:hanging="54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2026-10-01T11:36:06Z</dcterms:created>
  <dcterms:modified xsi:type="dcterms:W3CDTF">2026-10-01T11:36:06Z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2026-10-01T00:00:00Z</vt:filetime>
  </property>
  <property fmtid="{D5CDD505-2E9C-101B-9397-08002B2CF9AE}" pid="5" name="Producer">
    <vt:lpwstr>Microsoft® PowerPoint® LTSC</vt:lpwstr>
  </property>
</Properties>
</file>