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Title"/>
      </w:pPr>
      <w:r>
        <w:rPr/>
        <w:t>2.</w:t>
      </w:r>
      <w:r>
        <w:rPr>
          <w:spacing w:val="-18"/>
        </w:rPr>
        <w:t> </w:t>
      </w:r>
      <w:r>
        <w:rPr/>
        <w:t>Requirement</w:t>
      </w:r>
      <w:r>
        <w:rPr>
          <w:spacing w:val="-22"/>
        </w:rPr>
        <w:t> </w:t>
      </w:r>
      <w:r>
        <w:rPr/>
        <w:t>Analysis</w:t>
      </w:r>
      <w:r>
        <w:rPr>
          <w:spacing w:val="-17"/>
        </w:rPr>
        <w:t> </w:t>
      </w:r>
      <w:r>
        <w:rPr>
          <w:spacing w:val="-4"/>
        </w:rPr>
        <w:t>phase</w:t>
      </w:r>
    </w:p>
    <w:p>
      <w:pPr>
        <w:pStyle w:val="ListParagraph"/>
        <w:numPr>
          <w:ilvl w:val="0"/>
          <w:numId w:val="1"/>
        </w:numPr>
        <w:tabs>
          <w:tab w:pos="648" w:val="left" w:leader="none"/>
        </w:tabs>
        <w:spacing w:line="165" w:lineRule="auto" w:before="390" w:after="0"/>
        <w:ind w:left="476" w:right="1277" w:hanging="360"/>
        <w:jc w:val="left"/>
        <w:rPr>
          <w:sz w:val="52"/>
        </w:rPr>
      </w:pPr>
      <w:r>
        <w:rPr>
          <w:sz w:val="52"/>
        </w:rPr>
        <w:t>The</w:t>
      </w:r>
      <w:r>
        <w:rPr>
          <w:spacing w:val="-12"/>
          <w:sz w:val="52"/>
        </w:rPr>
        <w:t> </w:t>
      </w:r>
      <w:r>
        <w:rPr>
          <w:sz w:val="52"/>
        </w:rPr>
        <w:t>requirement</w:t>
      </w:r>
      <w:r>
        <w:rPr>
          <w:spacing w:val="-14"/>
          <w:sz w:val="52"/>
        </w:rPr>
        <w:t> </w:t>
      </w:r>
      <w:r>
        <w:rPr>
          <w:sz w:val="52"/>
        </w:rPr>
        <w:t>analysis</w:t>
      </w:r>
      <w:r>
        <w:rPr>
          <w:spacing w:val="-12"/>
          <w:sz w:val="52"/>
        </w:rPr>
        <w:t> </w:t>
      </w:r>
      <w:r>
        <w:rPr>
          <w:sz w:val="52"/>
        </w:rPr>
        <w:t>phase</w:t>
      </w:r>
      <w:r>
        <w:rPr>
          <w:spacing w:val="-12"/>
          <w:sz w:val="52"/>
        </w:rPr>
        <w:t> </w:t>
      </w:r>
      <w:r>
        <w:rPr>
          <w:sz w:val="52"/>
        </w:rPr>
        <w:t>of</w:t>
      </w:r>
      <w:r>
        <w:rPr>
          <w:spacing w:val="-9"/>
          <w:sz w:val="52"/>
        </w:rPr>
        <w:t> </w:t>
      </w:r>
      <w:r>
        <w:rPr>
          <w:sz w:val="52"/>
        </w:rPr>
        <w:t>IT</w:t>
      </w:r>
      <w:r>
        <w:rPr>
          <w:spacing w:val="-11"/>
          <w:sz w:val="52"/>
        </w:rPr>
        <w:t> </w:t>
      </w:r>
      <w:r>
        <w:rPr>
          <w:sz w:val="52"/>
        </w:rPr>
        <w:t>procurement</w:t>
      </w:r>
      <w:r>
        <w:rPr>
          <w:spacing w:val="-14"/>
          <w:sz w:val="52"/>
        </w:rPr>
        <w:t> </w:t>
      </w:r>
      <w:r>
        <w:rPr>
          <w:sz w:val="52"/>
        </w:rPr>
        <w:t>starts</w:t>
      </w:r>
      <w:r>
        <w:rPr>
          <w:spacing w:val="-7"/>
          <w:sz w:val="52"/>
        </w:rPr>
        <w:t> </w:t>
      </w:r>
      <w:r>
        <w:rPr>
          <w:sz w:val="52"/>
        </w:rPr>
        <w:t>with</w:t>
      </w:r>
      <w:r>
        <w:rPr>
          <w:spacing w:val="-7"/>
          <w:sz w:val="52"/>
        </w:rPr>
        <w:t> </w:t>
      </w:r>
      <w:r>
        <w:rPr>
          <w:sz w:val="52"/>
        </w:rPr>
        <w:t>replacing</w:t>
      </w:r>
      <w:r>
        <w:rPr>
          <w:spacing w:val="-13"/>
          <w:sz w:val="52"/>
        </w:rPr>
        <w:t> </w:t>
      </w:r>
      <w:r>
        <w:rPr>
          <w:sz w:val="52"/>
        </w:rPr>
        <w:t>open- ended, ad hoc requirement gathering with a structured, repeatable process.</w:t>
      </w:r>
    </w:p>
    <w:p>
      <w:pPr>
        <w:pStyle w:val="ListParagraph"/>
        <w:numPr>
          <w:ilvl w:val="0"/>
          <w:numId w:val="1"/>
        </w:numPr>
        <w:tabs>
          <w:tab w:pos="532" w:val="left" w:leader="none"/>
        </w:tabs>
        <w:spacing w:line="165" w:lineRule="auto" w:before="198" w:after="0"/>
        <w:ind w:left="476" w:right="115" w:hanging="360"/>
        <w:jc w:val="left"/>
        <w:rPr>
          <w:sz w:val="52"/>
        </w:rPr>
      </w:pPr>
      <w:r>
        <w:rPr>
          <w:sz w:val="52"/>
        </w:rPr>
        <w:t>Standardized templates</w:t>
      </w:r>
      <w:r>
        <w:rPr>
          <w:spacing w:val="-4"/>
          <w:sz w:val="52"/>
        </w:rPr>
        <w:t> </w:t>
      </w:r>
      <w:r>
        <w:rPr>
          <w:sz w:val="52"/>
        </w:rPr>
        <w:t>and questionnaires</w:t>
      </w:r>
      <w:r>
        <w:rPr>
          <w:spacing w:val="-4"/>
          <w:sz w:val="52"/>
        </w:rPr>
        <w:t> </w:t>
      </w:r>
      <w:r>
        <w:rPr>
          <w:sz w:val="52"/>
        </w:rPr>
        <w:t>help stakeholders</w:t>
      </w:r>
      <w:r>
        <w:rPr>
          <w:spacing w:val="-1"/>
          <w:sz w:val="52"/>
        </w:rPr>
        <w:t> </w:t>
      </w:r>
      <w:r>
        <w:rPr>
          <w:sz w:val="52"/>
        </w:rPr>
        <w:t>state their needs consistently,</w:t>
      </w:r>
      <w:r>
        <w:rPr>
          <w:spacing w:val="-24"/>
          <w:sz w:val="52"/>
        </w:rPr>
        <w:t> </w:t>
      </w:r>
      <w:r>
        <w:rPr>
          <w:sz w:val="52"/>
        </w:rPr>
        <w:t>separating</w:t>
      </w:r>
      <w:r>
        <w:rPr>
          <w:spacing w:val="-20"/>
          <w:sz w:val="52"/>
        </w:rPr>
        <w:t> </w:t>
      </w:r>
      <w:r>
        <w:rPr>
          <w:sz w:val="52"/>
        </w:rPr>
        <w:t>must-have</w:t>
      </w:r>
      <w:r>
        <w:rPr>
          <w:spacing w:val="-21"/>
          <w:sz w:val="52"/>
        </w:rPr>
        <w:t> </w:t>
      </w:r>
      <w:r>
        <w:rPr>
          <w:sz w:val="52"/>
        </w:rPr>
        <w:t>functional</w:t>
      </w:r>
      <w:r>
        <w:rPr>
          <w:spacing w:val="-17"/>
          <w:sz w:val="52"/>
        </w:rPr>
        <w:t> </w:t>
      </w:r>
      <w:r>
        <w:rPr>
          <w:sz w:val="52"/>
        </w:rPr>
        <w:t>and</w:t>
      </w:r>
      <w:r>
        <w:rPr>
          <w:spacing w:val="-20"/>
          <w:sz w:val="52"/>
        </w:rPr>
        <w:t> </w:t>
      </w:r>
      <w:r>
        <w:rPr>
          <w:sz w:val="52"/>
        </w:rPr>
        <w:t>technical</w:t>
      </w:r>
      <w:r>
        <w:rPr>
          <w:spacing w:val="-23"/>
          <w:sz w:val="52"/>
        </w:rPr>
        <w:t> </w:t>
      </w:r>
      <w:r>
        <w:rPr>
          <w:sz w:val="52"/>
        </w:rPr>
        <w:t>requirements</w:t>
      </w:r>
      <w:r>
        <w:rPr>
          <w:spacing w:val="-25"/>
          <w:sz w:val="52"/>
        </w:rPr>
        <w:t> </w:t>
      </w:r>
      <w:r>
        <w:rPr>
          <w:sz w:val="52"/>
        </w:rPr>
        <w:t>from</w:t>
      </w:r>
      <w:r>
        <w:rPr>
          <w:spacing w:val="-19"/>
          <w:sz w:val="52"/>
        </w:rPr>
        <w:t> </w:t>
      </w:r>
      <w:r>
        <w:rPr>
          <w:sz w:val="52"/>
        </w:rPr>
        <w:t>nice- to-haves, and capturing constraints</w:t>
      </w:r>
      <w:r>
        <w:rPr>
          <w:spacing w:val="-1"/>
          <w:sz w:val="52"/>
        </w:rPr>
        <w:t> </w:t>
      </w:r>
      <w:r>
        <w:rPr>
          <w:sz w:val="52"/>
        </w:rPr>
        <w:t>such as budget, compliance, security, integration, and timeline up front.</w:t>
      </w:r>
    </w:p>
    <w:p>
      <w:pPr>
        <w:pStyle w:val="ListParagraph"/>
        <w:numPr>
          <w:ilvl w:val="0"/>
          <w:numId w:val="1"/>
        </w:numPr>
        <w:tabs>
          <w:tab w:pos="648" w:val="left" w:leader="none"/>
        </w:tabs>
        <w:spacing w:line="165" w:lineRule="auto" w:before="195" w:after="0"/>
        <w:ind w:left="476" w:right="229" w:hanging="360"/>
        <w:jc w:val="left"/>
        <w:rPr>
          <w:sz w:val="52"/>
        </w:rPr>
      </w:pPr>
      <w:r>
        <w:rPr>
          <w:sz w:val="52"/>
        </w:rPr>
        <w:t>Bringing</w:t>
      </w:r>
      <w:r>
        <w:rPr>
          <w:spacing w:val="-4"/>
          <w:sz w:val="52"/>
        </w:rPr>
        <w:t> </w:t>
      </w:r>
      <w:r>
        <w:rPr>
          <w:sz w:val="52"/>
        </w:rPr>
        <w:t>key</w:t>
      </w:r>
      <w:r>
        <w:rPr>
          <w:spacing w:val="-5"/>
          <w:sz w:val="52"/>
        </w:rPr>
        <w:t> </w:t>
      </w:r>
      <w:r>
        <w:rPr>
          <w:sz w:val="52"/>
        </w:rPr>
        <w:t>stakeholders</w:t>
      </w:r>
      <w:r>
        <w:rPr>
          <w:spacing w:val="-9"/>
          <w:sz w:val="52"/>
        </w:rPr>
        <w:t> </w:t>
      </w:r>
      <w:r>
        <w:rPr>
          <w:sz w:val="52"/>
        </w:rPr>
        <w:t>(business</w:t>
      </w:r>
      <w:r>
        <w:rPr>
          <w:spacing w:val="-9"/>
          <w:sz w:val="52"/>
        </w:rPr>
        <w:t> </w:t>
      </w:r>
      <w:r>
        <w:rPr>
          <w:sz w:val="52"/>
        </w:rPr>
        <w:t>users,</w:t>
      </w:r>
      <w:r>
        <w:rPr>
          <w:spacing w:val="-7"/>
          <w:sz w:val="52"/>
        </w:rPr>
        <w:t> </w:t>
      </w:r>
      <w:r>
        <w:rPr>
          <w:sz w:val="52"/>
        </w:rPr>
        <w:t>IT,</w:t>
      </w:r>
      <w:r>
        <w:rPr>
          <w:spacing w:val="-8"/>
          <w:sz w:val="52"/>
        </w:rPr>
        <w:t> </w:t>
      </w:r>
      <w:r>
        <w:rPr>
          <w:sz w:val="52"/>
        </w:rPr>
        <w:t>finance,</w:t>
      </w:r>
      <w:r>
        <w:rPr>
          <w:spacing w:val="-7"/>
          <w:sz w:val="52"/>
        </w:rPr>
        <w:t> </w:t>
      </w:r>
      <w:r>
        <w:rPr>
          <w:sz w:val="52"/>
        </w:rPr>
        <w:t>and</w:t>
      </w:r>
      <w:r>
        <w:rPr>
          <w:spacing w:val="-5"/>
          <w:sz w:val="52"/>
        </w:rPr>
        <w:t> </w:t>
      </w:r>
      <w:r>
        <w:rPr>
          <w:sz w:val="52"/>
        </w:rPr>
        <w:t>legal)</w:t>
      </w:r>
      <w:r>
        <w:rPr>
          <w:spacing w:val="-3"/>
          <w:sz w:val="52"/>
        </w:rPr>
        <w:t> </w:t>
      </w:r>
      <w:r>
        <w:rPr>
          <w:sz w:val="52"/>
        </w:rPr>
        <w:t>together</w:t>
      </w:r>
      <w:r>
        <w:rPr>
          <w:spacing w:val="-2"/>
          <w:sz w:val="52"/>
        </w:rPr>
        <w:t> </w:t>
      </w:r>
      <w:r>
        <w:rPr>
          <w:sz w:val="52"/>
        </w:rPr>
        <w:t>early, through</w:t>
      </w:r>
      <w:r>
        <w:rPr>
          <w:spacing w:val="-12"/>
          <w:sz w:val="52"/>
        </w:rPr>
        <w:t> </w:t>
      </w:r>
      <w:r>
        <w:rPr>
          <w:sz w:val="52"/>
        </w:rPr>
        <w:t>a</w:t>
      </w:r>
      <w:r>
        <w:rPr>
          <w:spacing w:val="-8"/>
          <w:sz w:val="52"/>
        </w:rPr>
        <w:t> </w:t>
      </w:r>
      <w:r>
        <w:rPr>
          <w:sz w:val="52"/>
        </w:rPr>
        <w:t>single</w:t>
      </w:r>
      <w:r>
        <w:rPr>
          <w:spacing w:val="-13"/>
          <w:sz w:val="52"/>
        </w:rPr>
        <w:t> </w:t>
      </w:r>
      <w:r>
        <w:rPr>
          <w:sz w:val="52"/>
        </w:rPr>
        <w:t>facilitated</w:t>
      </w:r>
      <w:r>
        <w:rPr>
          <w:spacing w:val="-13"/>
          <w:sz w:val="52"/>
        </w:rPr>
        <w:t> </w:t>
      </w:r>
      <w:r>
        <w:rPr>
          <w:sz w:val="52"/>
        </w:rPr>
        <w:t>workshop</w:t>
      </w:r>
      <w:r>
        <w:rPr>
          <w:spacing w:val="-8"/>
          <w:sz w:val="52"/>
        </w:rPr>
        <w:t> </w:t>
      </w:r>
      <w:r>
        <w:rPr>
          <w:sz w:val="52"/>
        </w:rPr>
        <w:t>rather</w:t>
      </w:r>
      <w:r>
        <w:rPr>
          <w:spacing w:val="-12"/>
          <w:sz w:val="52"/>
        </w:rPr>
        <w:t> </w:t>
      </w:r>
      <w:r>
        <w:rPr>
          <w:sz w:val="52"/>
        </w:rPr>
        <w:t>than</w:t>
      </w:r>
      <w:r>
        <w:rPr>
          <w:spacing w:val="-9"/>
          <w:sz w:val="52"/>
        </w:rPr>
        <w:t> </w:t>
      </w:r>
      <w:r>
        <w:rPr>
          <w:sz w:val="52"/>
        </w:rPr>
        <w:t>a</w:t>
      </w:r>
      <w:r>
        <w:rPr>
          <w:spacing w:val="-8"/>
          <w:sz w:val="52"/>
        </w:rPr>
        <w:t> </w:t>
      </w:r>
      <w:r>
        <w:rPr>
          <w:sz w:val="52"/>
        </w:rPr>
        <w:t>series</w:t>
      </w:r>
      <w:r>
        <w:rPr>
          <w:spacing w:val="-15"/>
          <w:sz w:val="52"/>
        </w:rPr>
        <w:t> </w:t>
      </w:r>
      <w:r>
        <w:rPr>
          <w:sz w:val="52"/>
        </w:rPr>
        <w:t>of</w:t>
      </w:r>
      <w:r>
        <w:rPr>
          <w:spacing w:val="-9"/>
          <w:sz w:val="52"/>
        </w:rPr>
        <w:t> </w:t>
      </w:r>
      <w:r>
        <w:rPr>
          <w:sz w:val="52"/>
        </w:rPr>
        <w:t>one-on-one</w:t>
      </w:r>
      <w:r>
        <w:rPr>
          <w:spacing w:val="-8"/>
          <w:sz w:val="52"/>
        </w:rPr>
        <w:t> </w:t>
      </w:r>
      <w:r>
        <w:rPr>
          <w:sz w:val="52"/>
        </w:rPr>
        <w:t>exchanges, reduces back-and-forth and surfaces conflicting priorities sooner.</w:t>
      </w:r>
    </w:p>
    <w:p>
      <w:pPr>
        <w:pStyle w:val="ListParagraph"/>
        <w:numPr>
          <w:ilvl w:val="0"/>
          <w:numId w:val="1"/>
        </w:numPr>
        <w:tabs>
          <w:tab w:pos="532" w:val="left" w:leader="none"/>
        </w:tabs>
        <w:spacing w:line="165" w:lineRule="auto" w:before="198" w:after="0"/>
        <w:ind w:left="476" w:right="181" w:hanging="360"/>
        <w:jc w:val="left"/>
        <w:rPr>
          <w:sz w:val="52"/>
        </w:rPr>
      </w:pPr>
      <w:r>
        <w:rPr>
          <w:sz w:val="52"/>
        </w:rPr>
        <w:t>Reusing</w:t>
      </w:r>
      <w:r>
        <w:rPr>
          <w:spacing w:val="-15"/>
          <w:sz w:val="52"/>
        </w:rPr>
        <w:t> </w:t>
      </w:r>
      <w:r>
        <w:rPr>
          <w:sz w:val="52"/>
        </w:rPr>
        <w:t>a</w:t>
      </w:r>
      <w:r>
        <w:rPr>
          <w:spacing w:val="-11"/>
          <w:sz w:val="52"/>
        </w:rPr>
        <w:t> </w:t>
      </w:r>
      <w:r>
        <w:rPr>
          <w:sz w:val="52"/>
        </w:rPr>
        <w:t>library</w:t>
      </w:r>
      <w:r>
        <w:rPr>
          <w:spacing w:val="-13"/>
          <w:sz w:val="52"/>
        </w:rPr>
        <w:t> </w:t>
      </w:r>
      <w:r>
        <w:rPr>
          <w:sz w:val="52"/>
        </w:rPr>
        <w:t>of</w:t>
      </w:r>
      <w:r>
        <w:rPr>
          <w:spacing w:val="-12"/>
          <w:sz w:val="52"/>
        </w:rPr>
        <w:t> </w:t>
      </w:r>
      <w:r>
        <w:rPr>
          <w:sz w:val="52"/>
        </w:rPr>
        <w:t>past</w:t>
      </w:r>
      <w:r>
        <w:rPr>
          <w:spacing w:val="-13"/>
          <w:sz w:val="52"/>
        </w:rPr>
        <w:t> </w:t>
      </w:r>
      <w:r>
        <w:rPr>
          <w:sz w:val="52"/>
        </w:rPr>
        <w:t>requirements</w:t>
      </w:r>
      <w:r>
        <w:rPr>
          <w:spacing w:val="-17"/>
          <w:sz w:val="52"/>
        </w:rPr>
        <w:t> </w:t>
      </w:r>
      <w:r>
        <w:rPr>
          <w:sz w:val="52"/>
        </w:rPr>
        <w:t>and</w:t>
      </w:r>
      <w:r>
        <w:rPr>
          <w:spacing w:val="-13"/>
          <w:sz w:val="52"/>
        </w:rPr>
        <w:t> </w:t>
      </w:r>
      <w:r>
        <w:rPr>
          <w:sz w:val="52"/>
        </w:rPr>
        <w:t>pre-approved</w:t>
      </w:r>
      <w:r>
        <w:rPr>
          <w:spacing w:val="-15"/>
          <w:sz w:val="52"/>
        </w:rPr>
        <w:t> </w:t>
      </w:r>
      <w:r>
        <w:rPr>
          <w:sz w:val="52"/>
        </w:rPr>
        <w:t>specifications</w:t>
      </w:r>
      <w:r>
        <w:rPr>
          <w:spacing w:val="-17"/>
          <w:sz w:val="52"/>
        </w:rPr>
        <w:t> </w:t>
      </w:r>
      <w:r>
        <w:rPr>
          <w:sz w:val="52"/>
        </w:rPr>
        <w:t>for</w:t>
      </w:r>
      <w:r>
        <w:rPr>
          <w:spacing w:val="-12"/>
          <w:sz w:val="52"/>
        </w:rPr>
        <w:t> </w:t>
      </w:r>
      <w:r>
        <w:rPr>
          <w:sz w:val="52"/>
        </w:rPr>
        <w:t>common purchases</w:t>
      </w:r>
      <w:r>
        <w:rPr>
          <w:spacing w:val="-1"/>
          <w:sz w:val="52"/>
        </w:rPr>
        <w:t> </w:t>
      </w:r>
      <w:r>
        <w:rPr>
          <w:sz w:val="52"/>
        </w:rPr>
        <w:t>such as laptops, licenses, and cloud services saves effort and improves consistency,</w:t>
      </w:r>
      <w:r>
        <w:rPr>
          <w:spacing w:val="-4"/>
          <w:sz w:val="52"/>
        </w:rPr>
        <w:t> </w:t>
      </w:r>
      <w:r>
        <w:rPr>
          <w:sz w:val="52"/>
        </w:rPr>
        <w:t>while prioritization methods like. keep</w:t>
      </w:r>
      <w:r>
        <w:rPr>
          <w:spacing w:val="-1"/>
          <w:sz w:val="52"/>
        </w:rPr>
        <w:t> </w:t>
      </w:r>
      <w:r>
        <w:rPr>
          <w:sz w:val="52"/>
        </w:rPr>
        <w:t>the scope focused.</w:t>
      </w:r>
    </w:p>
    <w:p>
      <w:pPr>
        <w:pStyle w:val="ListParagraph"/>
        <w:numPr>
          <w:ilvl w:val="0"/>
          <w:numId w:val="1"/>
        </w:numPr>
        <w:tabs>
          <w:tab w:pos="532" w:val="left" w:leader="none"/>
        </w:tabs>
        <w:spacing w:line="165" w:lineRule="auto" w:before="196" w:after="0"/>
        <w:ind w:left="476" w:right="793" w:hanging="360"/>
        <w:jc w:val="left"/>
        <w:rPr>
          <w:sz w:val="52"/>
        </w:rPr>
      </w:pPr>
      <w:r>
        <w:rPr>
          <w:sz w:val="52"/>
        </w:rPr>
        <w:t>Finally,</w:t>
      </w:r>
      <w:r>
        <w:rPr>
          <w:spacing w:val="-16"/>
          <w:sz w:val="52"/>
        </w:rPr>
        <w:t> </w:t>
      </w:r>
      <w:r>
        <w:rPr>
          <w:sz w:val="52"/>
        </w:rPr>
        <w:t>a</w:t>
      </w:r>
      <w:r>
        <w:rPr>
          <w:spacing w:val="-13"/>
          <w:sz w:val="52"/>
        </w:rPr>
        <w:t> </w:t>
      </w:r>
      <w:r>
        <w:rPr>
          <w:sz w:val="52"/>
        </w:rPr>
        <w:t>shared,</w:t>
      </w:r>
      <w:r>
        <w:rPr>
          <w:spacing w:val="-16"/>
          <w:sz w:val="52"/>
        </w:rPr>
        <w:t> </w:t>
      </w:r>
      <w:r>
        <w:rPr>
          <w:sz w:val="52"/>
        </w:rPr>
        <w:t>version-controlled</w:t>
      </w:r>
      <w:r>
        <w:rPr>
          <w:spacing w:val="-18"/>
          <w:sz w:val="52"/>
        </w:rPr>
        <w:t> </w:t>
      </w:r>
      <w:r>
        <w:rPr>
          <w:sz w:val="52"/>
        </w:rPr>
        <w:t>requirements</w:t>
      </w:r>
      <w:r>
        <w:rPr>
          <w:spacing w:val="-21"/>
          <w:sz w:val="52"/>
        </w:rPr>
        <w:t> </w:t>
      </w:r>
      <w:r>
        <w:rPr>
          <w:sz w:val="52"/>
        </w:rPr>
        <w:t>document</w:t>
      </w:r>
      <w:r>
        <w:rPr>
          <w:spacing w:val="-17"/>
          <w:sz w:val="52"/>
        </w:rPr>
        <w:t> </w:t>
      </w:r>
      <w:r>
        <w:rPr>
          <w:sz w:val="52"/>
        </w:rPr>
        <w:t>with</w:t>
      </w:r>
      <w:r>
        <w:rPr>
          <w:spacing w:val="-14"/>
          <w:sz w:val="52"/>
        </w:rPr>
        <w:t> </w:t>
      </w:r>
      <w:r>
        <w:rPr>
          <w:sz w:val="52"/>
        </w:rPr>
        <w:t>a</w:t>
      </w:r>
      <w:r>
        <w:rPr>
          <w:spacing w:val="-13"/>
          <w:sz w:val="52"/>
        </w:rPr>
        <w:t> </w:t>
      </w:r>
      <w:r>
        <w:rPr>
          <w:sz w:val="52"/>
        </w:rPr>
        <w:t>clear</w:t>
      </w:r>
      <w:r>
        <w:rPr>
          <w:spacing w:val="-14"/>
          <w:sz w:val="52"/>
        </w:rPr>
        <w:t> </w:t>
      </w:r>
      <w:r>
        <w:rPr>
          <w:sz w:val="52"/>
        </w:rPr>
        <w:t>sign-off step</w:t>
      </w:r>
      <w:r>
        <w:rPr>
          <w:spacing w:val="-2"/>
          <w:sz w:val="52"/>
        </w:rPr>
        <w:t> </w:t>
      </w:r>
      <w:r>
        <w:rPr>
          <w:sz w:val="52"/>
        </w:rPr>
        <w:t>gives everyone a single source of truth, prevents</w:t>
      </w:r>
      <w:r>
        <w:rPr>
          <w:spacing w:val="-1"/>
          <w:sz w:val="52"/>
        </w:rPr>
        <w:t> </w:t>
      </w:r>
      <w:r>
        <w:rPr>
          <w:sz w:val="52"/>
        </w:rPr>
        <w:t>scope creep, and hands a clean,</w:t>
      </w:r>
      <w:r>
        <w:rPr>
          <w:spacing w:val="-2"/>
          <w:sz w:val="52"/>
        </w:rPr>
        <w:t> </w:t>
      </w:r>
      <w:r>
        <w:rPr>
          <w:sz w:val="52"/>
        </w:rPr>
        <w:t>unambiguous</w:t>
      </w:r>
      <w:r>
        <w:rPr>
          <w:spacing w:val="-6"/>
          <w:sz w:val="52"/>
        </w:rPr>
        <w:t> </w:t>
      </w:r>
      <w:r>
        <w:rPr>
          <w:sz w:val="52"/>
        </w:rPr>
        <w:t>input</w:t>
      </w:r>
      <w:r>
        <w:rPr>
          <w:spacing w:val="-4"/>
          <w:sz w:val="52"/>
        </w:rPr>
        <w:t> </w:t>
      </w:r>
      <w:r>
        <w:rPr>
          <w:sz w:val="52"/>
        </w:rPr>
        <w:t>to</w:t>
      </w:r>
      <w:r>
        <w:rPr>
          <w:spacing w:val="-1"/>
          <w:sz w:val="52"/>
        </w:rPr>
        <w:t> </w:t>
      </w:r>
      <w:r>
        <w:rPr>
          <w:sz w:val="52"/>
        </w:rPr>
        <w:t>the</w:t>
      </w:r>
      <w:r>
        <w:rPr>
          <w:spacing w:val="-3"/>
          <w:sz w:val="52"/>
        </w:rPr>
        <w:t> </w:t>
      </w:r>
      <w:r>
        <w:rPr>
          <w:sz w:val="52"/>
        </w:rPr>
        <w:t>design</w:t>
      </w:r>
      <w:r>
        <w:rPr>
          <w:spacing w:val="-5"/>
          <w:sz w:val="52"/>
        </w:rPr>
        <w:t> </w:t>
      </w:r>
      <w:r>
        <w:rPr>
          <w:sz w:val="52"/>
        </w:rPr>
        <w:t>and</w:t>
      </w:r>
      <w:r>
        <w:rPr>
          <w:spacing w:val="-3"/>
          <w:sz w:val="52"/>
        </w:rPr>
        <w:t> </w:t>
      </w:r>
      <w:r>
        <w:rPr>
          <w:sz w:val="52"/>
        </w:rPr>
        <w:t>vendor</w:t>
      </w:r>
      <w:r>
        <w:rPr>
          <w:spacing w:val="-3"/>
          <w:sz w:val="52"/>
        </w:rPr>
        <w:t> </w:t>
      </w:r>
      <w:r>
        <w:rPr>
          <w:sz w:val="52"/>
        </w:rPr>
        <w:t>selection</w:t>
      </w:r>
      <w:r>
        <w:rPr>
          <w:spacing w:val="-6"/>
          <w:sz w:val="52"/>
        </w:rPr>
        <w:t> </w:t>
      </w:r>
      <w:r>
        <w:rPr>
          <w:sz w:val="52"/>
        </w:rPr>
        <w:t>phases</w:t>
      </w:r>
      <w:r>
        <w:rPr>
          <w:spacing w:val="-7"/>
          <w:sz w:val="52"/>
        </w:rPr>
        <w:t> </w:t>
      </w:r>
      <w:r>
        <w:rPr>
          <w:sz w:val="52"/>
        </w:rPr>
        <w:t>that</w:t>
      </w:r>
      <w:r>
        <w:rPr>
          <w:spacing w:val="-2"/>
          <w:sz w:val="52"/>
        </w:rPr>
        <w:t> </w:t>
      </w:r>
      <w:r>
        <w:rPr>
          <w:sz w:val="52"/>
        </w:rPr>
        <w:t>follow.</w:t>
      </w:r>
    </w:p>
    <w:sectPr>
      <w:type w:val="continuous"/>
      <w:pgSz w:w="19200" w:h="10800" w:orient="landscape"/>
      <w:pgMar w:top="700" w:bottom="280" w:left="240" w:right="6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Calibri">
    <w:altName w:val="Calibri"/>
    <w:charset w:val="0"/>
    <w:family w:val="swiss"/>
    <w:pitch w:val="variable"/>
  </w:font>
  <w:font w:name="Wingdings">
    <w:altName w:val="Wingdings"/>
    <w:charset w:val="2"/>
    <w:family w:val="auto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"/>
      <w:lvlJc w:val="left"/>
      <w:pPr>
        <w:ind w:left="476" w:hanging="531"/>
      </w:pPr>
      <w:rPr>
        <w:rFonts w:hint="default" w:ascii="Wingdings" w:hAnsi="Wingdings" w:eastAsia="Wingdings" w:cs="Wingdings"/>
        <w:b w:val="0"/>
        <w:bCs w:val="0"/>
        <w:i w:val="0"/>
        <w:iCs w:val="0"/>
        <w:w w:val="100"/>
        <w:sz w:val="52"/>
        <w:szCs w:val="5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262" w:hanging="53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044" w:hanging="53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826" w:hanging="53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608" w:hanging="53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9390" w:hanging="53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1172" w:hanging="53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2954" w:hanging="53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4736" w:hanging="53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98"/>
      <w:ind w:left="476" w:right="115" w:hanging="360"/>
    </w:pPr>
    <w:rPr>
      <w:rFonts w:ascii="Calibri" w:hAnsi="Calibri" w:eastAsia="Calibri" w:cs="Calibri"/>
      <w:sz w:val="52"/>
      <w:szCs w:val="5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line="975" w:lineRule="exact"/>
      <w:ind w:left="3917"/>
    </w:pPr>
    <w:rPr>
      <w:rFonts w:ascii="Calibri" w:hAnsi="Calibri" w:eastAsia="Calibri" w:cs="Calibri"/>
      <w:sz w:val="88"/>
      <w:szCs w:val="8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98"/>
      <w:ind w:left="476" w:right="115" w:hanging="360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2026-10-01T11:29:41Z</dcterms:created>
  <dcterms:modified xsi:type="dcterms:W3CDTF">2026-10-01T11:29:41Z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2026-10-01T00:00:00Z</vt:filetime>
  </property>
  <property fmtid="{D5CDD505-2E9C-101B-9397-08002B2CF9AE}" pid="3" name="Creator">
    <vt:lpwstr>Microsoft® PowerPoint® LTSC</vt:lpwstr>
  </property>
  <property fmtid="{D5CDD505-2E9C-101B-9397-08002B2CF9AE}" pid="4" name="LastSaved">
    <vt:filetime>2026-10-01T00:00:00Z</vt:filetime>
  </property>
  <property fmtid="{D5CDD505-2E9C-101B-9397-08002B2CF9AE}" pid="5" name="Producer">
    <vt:lpwstr>Microsoft® PowerPoint® LTSC</vt:lpwstr>
  </property>
</Properties>
</file>