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0A2" w:rsidRDefault="001A59DB" w:rsidP="00DD30A2">
      <w:pPr>
        <w:pStyle w:val="Prrafodelista"/>
        <w:numPr>
          <w:ilvl w:val="1"/>
          <w:numId w:val="1"/>
        </w:numPr>
      </w:pPr>
      <w:r>
        <w:t>Para que el simu</w:t>
      </w:r>
      <w:r w:rsidR="00C61516">
        <w:t>lador cumpla con el criterio de</w:t>
      </w:r>
      <w:r>
        <w:t xml:space="preserve"> Nyquist</w:t>
      </w:r>
      <w:r w:rsidR="00C61516">
        <w:t xml:space="preserve"> se debe considerar que tanto el filtro transmisor como el receptor deben tener respuesta en frecuencia raíz cuadrada de coseno realzado para que queden apareado. Para esto se tiene que, dado un span=10 (Número de muestras del filtro) y un sps=10 (muestras por símbolo), considerar una separación entre símbolos (utilizando ceros para lograr igualdad de velocidad entre lo que se transmite y lo que se muestrea) de 10 lugares. El roll off utilizado es 0.5</w:t>
      </w:r>
      <w:r w:rsidR="00DD30A2">
        <w:t>.</w:t>
      </w:r>
    </w:p>
    <w:p w:rsidR="00DD30A2" w:rsidRDefault="00DD30A2" w:rsidP="00DD30A2">
      <w:pPr>
        <w:pStyle w:val="Prrafodelista"/>
        <w:ind w:left="360"/>
      </w:pPr>
      <w:r>
        <w:t>El primer símbolo es el de mayor tamaño (central) el siguiente esta ubicado en cero 9 muestras a la derecha (o izquierda) del símbolo central.</w:t>
      </w:r>
    </w:p>
    <w:p w:rsidR="00DD30A2" w:rsidRDefault="00DD30A2" w:rsidP="00DD30A2">
      <w:pPr>
        <w:pStyle w:val="Prrafodelista"/>
        <w:ind w:left="360"/>
      </w:pPr>
      <w:r>
        <w:t xml:space="preserve">La siguiente función muestra la respuesta en frecuencia del filtro </w:t>
      </w:r>
      <w:r w:rsidR="00C86A46">
        <w:t>de coseno realzado.</w:t>
      </w:r>
    </w:p>
    <w:p w:rsidR="00C86A46" w:rsidRDefault="00C86A46" w:rsidP="00DD30A2">
      <w:pPr>
        <w:pStyle w:val="Prrafodelista"/>
        <w:ind w:left="360"/>
      </w:pPr>
    </w:p>
    <w:p w:rsidR="005660AA" w:rsidRDefault="005660AA" w:rsidP="005660AA">
      <w:pPr>
        <w:pStyle w:val="Prrafodelista"/>
        <w:ind w:left="360"/>
      </w:pPr>
      <w:r>
        <w:rPr>
          <w:noProof/>
          <w:lang w:eastAsia="es-AR"/>
        </w:rPr>
        <w:drawing>
          <wp:inline distT="0" distB="0" distL="0" distR="0">
            <wp:extent cx="6062944" cy="3438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0945" cy="3443063"/>
                    </a:xfrm>
                    <a:prstGeom prst="rect">
                      <a:avLst/>
                    </a:prstGeom>
                    <a:noFill/>
                    <a:ln>
                      <a:noFill/>
                    </a:ln>
                  </pic:spPr>
                </pic:pic>
              </a:graphicData>
            </a:graphic>
          </wp:inline>
        </w:drawing>
      </w:r>
    </w:p>
    <w:p w:rsidR="00DD30A2" w:rsidRDefault="00DD30A2" w:rsidP="005660AA">
      <w:pPr>
        <w:pStyle w:val="Prrafodelista"/>
        <w:ind w:left="360"/>
      </w:pPr>
    </w:p>
    <w:p w:rsidR="00C86A46" w:rsidRDefault="00C86A46" w:rsidP="00C86A46">
      <w:pPr>
        <w:pStyle w:val="Prrafodelista"/>
        <w:numPr>
          <w:ilvl w:val="1"/>
          <w:numId w:val="1"/>
        </w:numPr>
      </w:pPr>
    </w:p>
    <w:p w:rsidR="00C86A46" w:rsidRDefault="006654F9" w:rsidP="00C86A46">
      <w:r>
        <w:rPr>
          <w:noProof/>
          <w:lang w:eastAsia="es-AR"/>
        </w:rPr>
        <w:drawing>
          <wp:anchor distT="0" distB="0" distL="114300" distR="114300" simplePos="0" relativeHeight="251658240" behindDoc="0" locked="0" layoutInCell="1" allowOverlap="1">
            <wp:simplePos x="0" y="0"/>
            <wp:positionH relativeFrom="margin">
              <wp:align>right</wp:align>
            </wp:positionH>
            <wp:positionV relativeFrom="paragraph">
              <wp:posOffset>403225</wp:posOffset>
            </wp:positionV>
            <wp:extent cx="3505200" cy="2717520"/>
            <wp:effectExtent l="0" t="0" r="0"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ojo roll off 0.png"/>
                    <pic:cNvPicPr/>
                  </pic:nvPicPr>
                  <pic:blipFill>
                    <a:blip r:embed="rId8">
                      <a:extLst>
                        <a:ext uri="{28A0092B-C50C-407E-A947-70E740481C1C}">
                          <a14:useLocalDpi xmlns:a14="http://schemas.microsoft.com/office/drawing/2010/main" val="0"/>
                        </a:ext>
                      </a:extLst>
                    </a:blip>
                    <a:stretch>
                      <a:fillRect/>
                    </a:stretch>
                  </pic:blipFill>
                  <pic:spPr>
                    <a:xfrm>
                      <a:off x="0" y="0"/>
                      <a:ext cx="3505200" cy="2717520"/>
                    </a:xfrm>
                    <a:prstGeom prst="rect">
                      <a:avLst/>
                    </a:prstGeom>
                  </pic:spPr>
                </pic:pic>
              </a:graphicData>
            </a:graphic>
            <wp14:sizeRelH relativeFrom="page">
              <wp14:pctWidth>0</wp14:pctWidth>
            </wp14:sizeRelH>
            <wp14:sizeRelV relativeFrom="page">
              <wp14:pctHeight>0</wp14:pctHeight>
            </wp14:sizeRelV>
          </wp:anchor>
        </w:drawing>
      </w:r>
      <w:r w:rsidR="00C86A46">
        <w:t>Considerando 10000 símbolos a transmitir, se muestran a continuación los diagramas de ojo para distintos valores de roll off</w:t>
      </w:r>
      <w:r>
        <w:t xml:space="preserve"> </w:t>
      </w:r>
      <w:r w:rsidR="00C86A46">
        <w:t>( 0, 0.25, 0.5 Y 1) a medida que este aumenta, la apertura del ojo es mayor lo que significa una mayor inmunidad al ruido, pero se necesita más ancho de banda del canal.</w:t>
      </w:r>
    </w:p>
    <w:p w:rsidR="006654F9" w:rsidRDefault="006654F9" w:rsidP="00C86A46">
      <w:r>
        <w:t>Roll off = 0</w:t>
      </w:r>
    </w:p>
    <w:p w:rsidR="00C86A46" w:rsidRDefault="00C86A46" w:rsidP="00C86A46"/>
    <w:p w:rsidR="006654F9" w:rsidRDefault="006654F9" w:rsidP="00C86A46"/>
    <w:p w:rsidR="006654F9" w:rsidRDefault="006654F9" w:rsidP="00C86A46"/>
    <w:p w:rsidR="006654F9" w:rsidRDefault="006654F9" w:rsidP="00C86A46"/>
    <w:p w:rsidR="006654F9" w:rsidRDefault="006654F9" w:rsidP="00C86A46"/>
    <w:p w:rsidR="006654F9" w:rsidRDefault="006654F9" w:rsidP="00C86A46"/>
    <w:p w:rsidR="006654F9" w:rsidRDefault="006654F9" w:rsidP="006654F9">
      <w:r>
        <w:rPr>
          <w:noProof/>
        </w:rPr>
        <w:lastRenderedPageBreak/>
        <mc:AlternateContent>
          <mc:Choice Requires="wps">
            <w:drawing>
              <wp:anchor distT="0" distB="0" distL="114300" distR="114300" simplePos="0" relativeHeight="251662336" behindDoc="0" locked="0" layoutInCell="1" allowOverlap="1" wp14:anchorId="11B8A64A" wp14:editId="73D01163">
                <wp:simplePos x="0" y="0"/>
                <wp:positionH relativeFrom="margin">
                  <wp:posOffset>4000500</wp:posOffset>
                </wp:positionH>
                <wp:positionV relativeFrom="paragraph">
                  <wp:posOffset>4257675</wp:posOffset>
                </wp:positionV>
                <wp:extent cx="1123950" cy="1828800"/>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1123950" cy="1828800"/>
                        </a:xfrm>
                        <a:prstGeom prst="rect">
                          <a:avLst/>
                        </a:prstGeom>
                        <a:noFill/>
                        <a:ln w="6350">
                          <a:noFill/>
                        </a:ln>
                      </wps:spPr>
                      <wps:txbx>
                        <w:txbxContent>
                          <w:p w:rsidR="006654F9" w:rsidRPr="00AC04A0" w:rsidRDefault="006654F9" w:rsidP="006654F9">
                            <w:r>
                              <w:t>Roll off = 0</w:t>
                            </w:r>
                            <w:r>
                              <w:t>.</w:t>
                            </w: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B8A64A" id="_x0000_t202" coordsize="21600,21600" o:spt="202" path="m,l,21600r21600,l21600,xe">
                <v:stroke joinstyle="miter"/>
                <v:path gradientshapeok="t" o:connecttype="rect"/>
              </v:shapetype>
              <v:shape id="Cuadro de texto 6" o:spid="_x0000_s1026" type="#_x0000_t202" style="position:absolute;margin-left:315pt;margin-top:335.25pt;width:88.5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" filled="f" stroked="f" strokeweight=".5pt">
                <v:fill o:detectmouseclick="t"/>
                <v:textbox style="mso-fit-shape-to-text:t">
                  <w:txbxContent>
                    <w:p w:rsidR="006654F9" w:rsidRPr="00AC04A0" w:rsidRDefault="006654F9" w:rsidP="006654F9">
                      <w:r>
                        <w:t>Roll off = 0</w:t>
                      </w:r>
                      <w:r>
                        <w:t>.</w:t>
                      </w:r>
                      <w:r>
                        <w:t>5</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68CB982A" wp14:editId="6599851B">
                <wp:simplePos x="0" y="0"/>
                <wp:positionH relativeFrom="margin">
                  <wp:posOffset>4105275</wp:posOffset>
                </wp:positionH>
                <wp:positionV relativeFrom="paragraph">
                  <wp:posOffset>1400175</wp:posOffset>
                </wp:positionV>
                <wp:extent cx="1123950" cy="18288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123950" cy="1828800"/>
                        </a:xfrm>
                        <a:prstGeom prst="rect">
                          <a:avLst/>
                        </a:prstGeom>
                        <a:noFill/>
                        <a:ln w="6350">
                          <a:noFill/>
                        </a:ln>
                      </wps:spPr>
                      <wps:txbx>
                        <w:txbxContent>
                          <w:p w:rsidR="006654F9" w:rsidRPr="00AC04A0" w:rsidRDefault="006654F9">
                            <w:bookmarkStart w:id="0" w:name="_Hlk484808178"/>
                            <w:bookmarkEnd w:id="0"/>
                            <w:r>
                              <w:t>Roll off = 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CB982A" id="Cuadro de texto 1" o:spid="_x0000_s1027" type="#_x0000_t202" style="position:absolute;margin-left:323.25pt;margin-top:110.25pt;width:88.5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" filled="f" stroked="f" strokeweight=".5pt">
                <v:fill o:detectmouseclick="t"/>
                <v:textbox style="mso-fit-shape-to-text:t">
                  <w:txbxContent>
                    <w:p w:rsidR="006654F9" w:rsidRPr="00AC04A0" w:rsidRDefault="006654F9">
                      <w:bookmarkStart w:id="1" w:name="_Hlk484808178"/>
                      <w:bookmarkEnd w:id="1"/>
                      <w:r>
                        <w:t>Roll off = 0.25</w:t>
                      </w:r>
                    </w:p>
                  </w:txbxContent>
                </v:textbox>
                <w10:wrap type="square" anchorx="margin"/>
              </v:shape>
            </w:pict>
          </mc:Fallback>
        </mc:AlternateContent>
      </w:r>
      <w:r>
        <w:rPr>
          <w:noProof/>
          <w:lang w:eastAsia="es-AR"/>
        </w:rPr>
        <w:drawing>
          <wp:inline distT="0" distB="0" distL="0" distR="0">
            <wp:extent cx="3431942" cy="2895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ojo roll off 0,25.png"/>
                    <pic:cNvPicPr/>
                  </pic:nvPicPr>
                  <pic:blipFill>
                    <a:blip r:embed="rId9">
                      <a:extLst>
                        <a:ext uri="{28A0092B-C50C-407E-A947-70E740481C1C}">
                          <a14:useLocalDpi xmlns:a14="http://schemas.microsoft.com/office/drawing/2010/main" val="0"/>
                        </a:ext>
                      </a:extLst>
                    </a:blip>
                    <a:stretch>
                      <a:fillRect/>
                    </a:stretch>
                  </pic:blipFill>
                  <pic:spPr>
                    <a:xfrm>
                      <a:off x="0" y="0"/>
                      <a:ext cx="3453452" cy="2913748"/>
                    </a:xfrm>
                    <a:prstGeom prst="rect">
                      <a:avLst/>
                    </a:prstGeom>
                  </pic:spPr>
                </pic:pic>
              </a:graphicData>
            </a:graphic>
          </wp:inline>
        </w:drawing>
      </w:r>
      <w:r>
        <w:rPr>
          <w:noProof/>
          <w:lang w:eastAsia="es-AR"/>
        </w:rPr>
        <w:drawing>
          <wp:inline distT="0" distB="0" distL="0" distR="0">
            <wp:extent cx="3530826" cy="2743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ojo roll off 0,5.png"/>
                    <pic:cNvPicPr/>
                  </pic:nvPicPr>
                  <pic:blipFill>
                    <a:blip r:embed="rId10">
                      <a:extLst>
                        <a:ext uri="{28A0092B-C50C-407E-A947-70E740481C1C}">
                          <a14:useLocalDpi xmlns:a14="http://schemas.microsoft.com/office/drawing/2010/main" val="0"/>
                        </a:ext>
                      </a:extLst>
                    </a:blip>
                    <a:stretch>
                      <a:fillRect/>
                    </a:stretch>
                  </pic:blipFill>
                  <pic:spPr>
                    <a:xfrm>
                      <a:off x="0" y="0"/>
                      <a:ext cx="3554679" cy="2761732"/>
                    </a:xfrm>
                    <a:prstGeom prst="rect">
                      <a:avLst/>
                    </a:prstGeom>
                  </pic:spPr>
                </pic:pic>
              </a:graphicData>
            </a:graphic>
          </wp:inline>
        </w:drawing>
      </w:r>
    </w:p>
    <w:p w:rsidR="006654F9" w:rsidRDefault="006654F9" w:rsidP="006654F9">
      <w:r>
        <w:rPr>
          <w:noProof/>
        </w:rPr>
        <mc:AlternateContent>
          <mc:Choice Requires="wps">
            <w:drawing>
              <wp:anchor distT="0" distB="0" distL="114300" distR="114300" simplePos="0" relativeHeight="251664384" behindDoc="0" locked="0" layoutInCell="1" allowOverlap="1" wp14:anchorId="1D3E6AC9" wp14:editId="7E935A09">
                <wp:simplePos x="0" y="0"/>
                <wp:positionH relativeFrom="margin">
                  <wp:posOffset>3914775</wp:posOffset>
                </wp:positionH>
                <wp:positionV relativeFrom="paragraph">
                  <wp:posOffset>985520</wp:posOffset>
                </wp:positionV>
                <wp:extent cx="1123950" cy="1828800"/>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1123950" cy="1828800"/>
                        </a:xfrm>
                        <a:prstGeom prst="rect">
                          <a:avLst/>
                        </a:prstGeom>
                        <a:noFill/>
                        <a:ln w="6350">
                          <a:noFill/>
                        </a:ln>
                      </wps:spPr>
                      <wps:txbx>
                        <w:txbxContent>
                          <w:p w:rsidR="006654F9" w:rsidRPr="00AC04A0" w:rsidRDefault="006654F9" w:rsidP="006654F9">
                            <w:r>
                              <w:t xml:space="preserve">Roll off = </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3E6AC9" id="Cuadro de texto 10" o:spid="_x0000_s1028" type="#_x0000_t202" style="position:absolute;margin-left:308.25pt;margin-top:77.6pt;width:88.5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" filled="f" stroked="f" strokeweight=".5pt">
                <v:fill o:detectmouseclick="t"/>
                <v:textbox style="mso-fit-shape-to-text:t">
                  <w:txbxContent>
                    <w:p w:rsidR="006654F9" w:rsidRPr="00AC04A0" w:rsidRDefault="006654F9" w:rsidP="006654F9">
                      <w:r>
                        <w:t xml:space="preserve">Roll off = </w:t>
                      </w:r>
                      <w:r>
                        <w:t>1</w:t>
                      </w:r>
                    </w:p>
                  </w:txbxContent>
                </v:textbox>
                <w10:wrap type="square" anchorx="margin"/>
              </v:shape>
            </w:pict>
          </mc:Fallback>
        </mc:AlternateContent>
      </w:r>
      <w:r>
        <w:rPr>
          <w:noProof/>
          <w:lang w:eastAsia="es-AR"/>
        </w:rPr>
        <w:drawing>
          <wp:inline distT="0" distB="0" distL="0" distR="0" wp14:anchorId="3C892B0F" wp14:editId="7545A78A">
            <wp:extent cx="3431540" cy="28827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ojo roll off 1.png"/>
                    <pic:cNvPicPr/>
                  </pic:nvPicPr>
                  <pic:blipFill>
                    <a:blip r:embed="rId11">
                      <a:extLst>
                        <a:ext uri="{28A0092B-C50C-407E-A947-70E740481C1C}">
                          <a14:useLocalDpi xmlns:a14="http://schemas.microsoft.com/office/drawing/2010/main" val="0"/>
                        </a:ext>
                      </a:extLst>
                    </a:blip>
                    <a:stretch>
                      <a:fillRect/>
                    </a:stretch>
                  </pic:blipFill>
                  <pic:spPr>
                    <a:xfrm>
                      <a:off x="0" y="0"/>
                      <a:ext cx="3454984" cy="2902444"/>
                    </a:xfrm>
                    <a:prstGeom prst="rect">
                      <a:avLst/>
                    </a:prstGeom>
                  </pic:spPr>
                </pic:pic>
              </a:graphicData>
            </a:graphic>
          </wp:inline>
        </w:drawing>
      </w:r>
    </w:p>
    <w:p w:rsidR="006654F9" w:rsidRDefault="00B71D1C" w:rsidP="00B71D1C">
      <w:pPr>
        <w:pStyle w:val="Prrafodelista"/>
        <w:numPr>
          <w:ilvl w:val="1"/>
          <w:numId w:val="1"/>
        </w:numPr>
      </w:pPr>
      <w:r>
        <w:lastRenderedPageBreak/>
        <w:t>Dada que la constelación utilizada es BPSK las curvas BER y SER son idénticas ya que en este caso 1 símbolo contiene un bit.</w:t>
      </w:r>
    </w:p>
    <w:p w:rsidR="00B71D1C" w:rsidRDefault="00B71D1C" w:rsidP="00B71D1C">
      <w:pPr>
        <w:pStyle w:val="Prrafodelista"/>
        <w:ind w:left="360"/>
      </w:pPr>
      <w:r>
        <w:t xml:space="preserve">Considerando un roll off de 0 y </w:t>
      </w:r>
      <w:r w:rsidR="002F4A1A">
        <w:t>un millón</w:t>
      </w:r>
      <w:r>
        <w:t xml:space="preserve"> símbolos transmitidos se tiene:</w:t>
      </w:r>
      <w:r w:rsidR="002F4A1A">
        <w:rPr>
          <w:noProof/>
          <w:lang w:eastAsia="es-AR"/>
        </w:rPr>
        <w:drawing>
          <wp:inline distT="0" distB="0" distL="0" distR="0">
            <wp:extent cx="4648200" cy="373375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rva SER roll off =0.png"/>
                    <pic:cNvPicPr/>
                  </pic:nvPicPr>
                  <pic:blipFill>
                    <a:blip r:embed="rId12">
                      <a:extLst>
                        <a:ext uri="{28A0092B-C50C-407E-A947-70E740481C1C}">
                          <a14:useLocalDpi xmlns:a14="http://schemas.microsoft.com/office/drawing/2010/main" val="0"/>
                        </a:ext>
                      </a:extLst>
                    </a:blip>
                    <a:stretch>
                      <a:fillRect/>
                    </a:stretch>
                  </pic:blipFill>
                  <pic:spPr>
                    <a:xfrm>
                      <a:off x="0" y="0"/>
                      <a:ext cx="4655973" cy="3739999"/>
                    </a:xfrm>
                    <a:prstGeom prst="rect">
                      <a:avLst/>
                    </a:prstGeom>
                  </pic:spPr>
                </pic:pic>
              </a:graphicData>
            </a:graphic>
          </wp:inline>
        </w:drawing>
      </w:r>
    </w:p>
    <w:p w:rsidR="002F4A1A" w:rsidRDefault="002F4A1A" w:rsidP="00B71D1C">
      <w:pPr>
        <w:pStyle w:val="Prrafodelista"/>
        <w:ind w:left="360"/>
      </w:pPr>
    </w:p>
    <w:p w:rsidR="002F4A1A" w:rsidRDefault="002F4A1A" w:rsidP="00B71D1C">
      <w:pPr>
        <w:pStyle w:val="Prrafodelista"/>
        <w:ind w:left="360"/>
      </w:pPr>
    </w:p>
    <w:p w:rsidR="002F4A1A" w:rsidRDefault="002F4A1A" w:rsidP="002F4A1A">
      <w:pPr>
        <w:pStyle w:val="Prrafodelista"/>
        <w:ind w:left="360"/>
      </w:pPr>
      <w:r>
        <w:t>Para un roll off=0.1</w:t>
      </w:r>
    </w:p>
    <w:p w:rsidR="002F4A1A" w:rsidRDefault="002F4A1A" w:rsidP="002F4A1A">
      <w:pPr>
        <w:pStyle w:val="Prrafodelista"/>
        <w:ind w:left="360"/>
      </w:pPr>
      <w:r>
        <w:rPr>
          <w:noProof/>
          <w:lang w:eastAsia="es-AR"/>
        </w:rPr>
        <w:drawing>
          <wp:inline distT="0" distB="0" distL="0" distR="0">
            <wp:extent cx="4581525" cy="375831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urva SER roll off =0.1.png"/>
                    <pic:cNvPicPr/>
                  </pic:nvPicPr>
                  <pic:blipFill>
                    <a:blip r:embed="rId13">
                      <a:extLst>
                        <a:ext uri="{28A0092B-C50C-407E-A947-70E740481C1C}">
                          <a14:useLocalDpi xmlns:a14="http://schemas.microsoft.com/office/drawing/2010/main" val="0"/>
                        </a:ext>
                      </a:extLst>
                    </a:blip>
                    <a:stretch>
                      <a:fillRect/>
                    </a:stretch>
                  </pic:blipFill>
                  <pic:spPr>
                    <a:xfrm>
                      <a:off x="0" y="0"/>
                      <a:ext cx="4587851" cy="3763506"/>
                    </a:xfrm>
                    <a:prstGeom prst="rect">
                      <a:avLst/>
                    </a:prstGeom>
                  </pic:spPr>
                </pic:pic>
              </a:graphicData>
            </a:graphic>
          </wp:inline>
        </w:drawing>
      </w:r>
    </w:p>
    <w:p w:rsidR="002F4A1A" w:rsidRDefault="002F4A1A" w:rsidP="002F4A1A">
      <w:pPr>
        <w:pStyle w:val="Prrafodelista"/>
        <w:ind w:left="360"/>
      </w:pPr>
    </w:p>
    <w:p w:rsidR="002F4A1A" w:rsidRDefault="002F4A1A" w:rsidP="002F4A1A">
      <w:pPr>
        <w:pStyle w:val="Prrafodelista"/>
        <w:ind w:left="360"/>
      </w:pPr>
      <w:r>
        <w:lastRenderedPageBreak/>
        <w:t>roll off=0.25</w:t>
      </w:r>
      <w:r>
        <w:rPr>
          <w:noProof/>
          <w:lang w:eastAsia="es-AR"/>
        </w:rPr>
        <w:drawing>
          <wp:inline distT="0" distB="0" distL="0" distR="0">
            <wp:extent cx="4562475" cy="3804924"/>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rva SER roll off =0.25.png"/>
                    <pic:cNvPicPr/>
                  </pic:nvPicPr>
                  <pic:blipFill>
                    <a:blip r:embed="rId14">
                      <a:extLst>
                        <a:ext uri="{28A0092B-C50C-407E-A947-70E740481C1C}">
                          <a14:useLocalDpi xmlns:a14="http://schemas.microsoft.com/office/drawing/2010/main" val="0"/>
                        </a:ext>
                      </a:extLst>
                    </a:blip>
                    <a:stretch>
                      <a:fillRect/>
                    </a:stretch>
                  </pic:blipFill>
                  <pic:spPr>
                    <a:xfrm>
                      <a:off x="0" y="0"/>
                      <a:ext cx="4562475" cy="3804924"/>
                    </a:xfrm>
                    <a:prstGeom prst="rect">
                      <a:avLst/>
                    </a:prstGeom>
                  </pic:spPr>
                </pic:pic>
              </a:graphicData>
            </a:graphic>
          </wp:inline>
        </w:drawing>
      </w:r>
    </w:p>
    <w:p w:rsidR="002F4A1A" w:rsidRDefault="002F4A1A" w:rsidP="00B71D1C">
      <w:pPr>
        <w:pStyle w:val="Prrafodelista"/>
        <w:ind w:left="360"/>
      </w:pPr>
    </w:p>
    <w:p w:rsidR="002F4A1A" w:rsidRDefault="002F4A1A" w:rsidP="00B71D1C">
      <w:pPr>
        <w:pStyle w:val="Prrafodelista"/>
        <w:ind w:left="360"/>
      </w:pPr>
      <w:r>
        <w:t>roll off=0.5</w:t>
      </w:r>
    </w:p>
    <w:p w:rsidR="002F4A1A" w:rsidRDefault="002F4A1A" w:rsidP="00B71D1C">
      <w:pPr>
        <w:pStyle w:val="Prrafodelista"/>
        <w:ind w:left="360"/>
      </w:pPr>
      <w:r>
        <w:rPr>
          <w:noProof/>
          <w:lang w:eastAsia="es-AR"/>
        </w:rPr>
        <w:drawing>
          <wp:inline distT="0" distB="0" distL="0" distR="0">
            <wp:extent cx="4306946" cy="35528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urva SER roll off =0.5.png"/>
                    <pic:cNvPicPr/>
                  </pic:nvPicPr>
                  <pic:blipFill>
                    <a:blip r:embed="rId15">
                      <a:extLst>
                        <a:ext uri="{28A0092B-C50C-407E-A947-70E740481C1C}">
                          <a14:useLocalDpi xmlns:a14="http://schemas.microsoft.com/office/drawing/2010/main" val="0"/>
                        </a:ext>
                      </a:extLst>
                    </a:blip>
                    <a:stretch>
                      <a:fillRect/>
                    </a:stretch>
                  </pic:blipFill>
                  <pic:spPr>
                    <a:xfrm>
                      <a:off x="0" y="0"/>
                      <a:ext cx="4315261" cy="3559684"/>
                    </a:xfrm>
                    <a:prstGeom prst="rect">
                      <a:avLst/>
                    </a:prstGeom>
                  </pic:spPr>
                </pic:pic>
              </a:graphicData>
            </a:graphic>
          </wp:inline>
        </w:drawing>
      </w:r>
    </w:p>
    <w:p w:rsidR="002F4A1A" w:rsidRDefault="002F4A1A" w:rsidP="00B71D1C">
      <w:pPr>
        <w:pStyle w:val="Prrafodelista"/>
        <w:ind w:left="360"/>
      </w:pPr>
    </w:p>
    <w:p w:rsidR="002F4A1A" w:rsidRDefault="002F4A1A" w:rsidP="00B71D1C">
      <w:pPr>
        <w:pStyle w:val="Prrafodelista"/>
        <w:ind w:left="360"/>
      </w:pPr>
      <w:r>
        <w:t xml:space="preserve">Se puede observar que a medida que aumenta el roll off la curva estimada se asemeja más a la teórica (ideal). El SER es afectado por el ruido y por la ISI. Si tenemos en cuenta los diagramas de ojo anteriores, se vería que a mayor  roll off, mayor inmunidad al ruido por </w:t>
      </w:r>
      <w:r>
        <w:lastRenderedPageBreak/>
        <w:t>ende una mejor aproximación de la curva SER a la teórica, o sea menor error en la cantidad de símbolos detectados.</w:t>
      </w:r>
      <w:bookmarkStart w:id="2" w:name="_GoBack"/>
      <w:bookmarkEnd w:id="2"/>
    </w:p>
    <w:p w:rsidR="00B71D1C" w:rsidRDefault="00B71D1C" w:rsidP="00B71D1C">
      <w:pPr>
        <w:pStyle w:val="Prrafodelista"/>
        <w:ind w:left="360"/>
      </w:pPr>
    </w:p>
    <w:p w:rsidR="006654F9" w:rsidRDefault="006654F9" w:rsidP="00C86A46"/>
    <w:sectPr w:rsidR="006654F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133" w:rsidRDefault="00684133" w:rsidP="002F4A1A">
      <w:pPr>
        <w:spacing w:after="0" w:line="240" w:lineRule="auto"/>
      </w:pPr>
      <w:r>
        <w:separator/>
      </w:r>
    </w:p>
  </w:endnote>
  <w:endnote w:type="continuationSeparator" w:id="0">
    <w:p w:rsidR="00684133" w:rsidRDefault="00684133" w:rsidP="002F4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133" w:rsidRDefault="00684133" w:rsidP="002F4A1A">
      <w:pPr>
        <w:spacing w:after="0" w:line="240" w:lineRule="auto"/>
      </w:pPr>
      <w:r>
        <w:separator/>
      </w:r>
    </w:p>
  </w:footnote>
  <w:footnote w:type="continuationSeparator" w:id="0">
    <w:p w:rsidR="00684133" w:rsidRDefault="00684133" w:rsidP="002F4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FFE"/>
    <w:multiLevelType w:val="multilevel"/>
    <w:tmpl w:val="0EC857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9DB"/>
    <w:rsid w:val="001A59DB"/>
    <w:rsid w:val="002F4A1A"/>
    <w:rsid w:val="005660AA"/>
    <w:rsid w:val="006373E8"/>
    <w:rsid w:val="006654F9"/>
    <w:rsid w:val="00684133"/>
    <w:rsid w:val="0092630B"/>
    <w:rsid w:val="00993F39"/>
    <w:rsid w:val="00B71D1C"/>
    <w:rsid w:val="00C61516"/>
    <w:rsid w:val="00C86A46"/>
    <w:rsid w:val="00DD30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0F8B"/>
  <w15:chartTrackingRefBased/>
  <w15:docId w15:val="{E2D8CE4E-FDB8-49A5-B054-5D488D09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9DB"/>
    <w:pPr>
      <w:ind w:left="720"/>
      <w:contextualSpacing/>
    </w:pPr>
  </w:style>
  <w:style w:type="paragraph" w:styleId="Encabezado">
    <w:name w:val="header"/>
    <w:basedOn w:val="Normal"/>
    <w:link w:val="EncabezadoCar"/>
    <w:uiPriority w:val="99"/>
    <w:unhideWhenUsed/>
    <w:rsid w:val="002F4A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4A1A"/>
  </w:style>
  <w:style w:type="paragraph" w:styleId="Piedepgina">
    <w:name w:val="footer"/>
    <w:basedOn w:val="Normal"/>
    <w:link w:val="PiedepginaCar"/>
    <w:uiPriority w:val="99"/>
    <w:unhideWhenUsed/>
    <w:rsid w:val="002F4A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4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264</Words>
  <Characters>1452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Flores</dc:creator>
  <cp:keywords/>
  <dc:description/>
  <cp:lastModifiedBy>Mauricio Flores</cp:lastModifiedBy>
  <cp:revision>2</cp:revision>
  <dcterms:created xsi:type="dcterms:W3CDTF">2017-06-09T23:42:00Z</dcterms:created>
  <dcterms:modified xsi:type="dcterms:W3CDTF">2017-06-10T01:02:00Z</dcterms:modified>
</cp:coreProperties>
</file>