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2BD" w:rsidRDefault="001D6318" w:rsidP="001D631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038850" cy="3730131"/>
            <wp:effectExtent l="19050" t="0" r="0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DB" w:rsidRDefault="002A44DB" w:rsidP="001D631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315075" cy="3301471"/>
            <wp:effectExtent l="19050" t="0" r="9525" b="0"/>
            <wp:docPr id="1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30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B1D" w:rsidRDefault="00161B1D" w:rsidP="001D6318">
      <w:pPr>
        <w:jc w:val="center"/>
        <w:rPr>
          <w:b/>
          <w:color w:val="FF0000"/>
          <w:sz w:val="24"/>
          <w:szCs w:val="24"/>
        </w:rPr>
      </w:pPr>
      <w:r w:rsidRPr="00161B1D">
        <w:rPr>
          <w:b/>
          <w:color w:val="FF0000"/>
          <w:sz w:val="24"/>
          <w:szCs w:val="24"/>
        </w:rPr>
        <w:t>Ćwiczenie 1</w:t>
      </w:r>
    </w:p>
    <w:p w:rsidR="00161B1D" w:rsidRDefault="00161B1D" w:rsidP="001D6318">
      <w:pPr>
        <w:jc w:val="center"/>
        <w:rPr>
          <w:b/>
          <w:color w:val="FF0000"/>
          <w:sz w:val="24"/>
          <w:szCs w:val="24"/>
          <w:lang w:val="pl-PL"/>
        </w:rPr>
      </w:pPr>
      <w:r w:rsidRPr="00161B1D">
        <w:rPr>
          <w:b/>
          <w:color w:val="FF0000"/>
          <w:sz w:val="24"/>
          <w:szCs w:val="24"/>
          <w:lang w:val="pl-PL"/>
        </w:rPr>
        <w:t>Otwórz plik frekwencja z poprzedniego ćwiczenia</w:t>
      </w:r>
      <w:r>
        <w:rPr>
          <w:b/>
          <w:color w:val="FF0000"/>
          <w:sz w:val="24"/>
          <w:szCs w:val="24"/>
          <w:lang w:val="pl-PL"/>
        </w:rPr>
        <w:t xml:space="preserve">. Korzystając z funkcji ŚREDNIA, oblicz średnią frekwencję i średnią liczbę godzin nieusprawiedliwionych przypadających na jednego ucznia. Wyniki umieść odpowiednio w komórkach G15 i H15. </w:t>
      </w:r>
    </w:p>
    <w:p w:rsidR="00DE4353" w:rsidRDefault="00DE4353" w:rsidP="001D6318">
      <w:pPr>
        <w:jc w:val="center"/>
        <w:rPr>
          <w:b/>
          <w:color w:val="FF0000"/>
          <w:sz w:val="24"/>
          <w:szCs w:val="24"/>
          <w:lang w:val="pl-PL"/>
        </w:rPr>
      </w:pPr>
    </w:p>
    <w:p w:rsidR="00DE4353" w:rsidRDefault="00DE4353" w:rsidP="001D6318">
      <w:pPr>
        <w:jc w:val="center"/>
        <w:rPr>
          <w:b/>
          <w:color w:val="FF0000"/>
          <w:sz w:val="24"/>
          <w:szCs w:val="24"/>
          <w:lang w:val="pl-PL"/>
        </w:rPr>
      </w:pPr>
    </w:p>
    <w:p w:rsidR="00DE4353" w:rsidRDefault="00DE4353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6210300" cy="4657725"/>
            <wp:effectExtent l="19050" t="0" r="0" b="0"/>
            <wp:docPr id="1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D23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248275" cy="716692"/>
            <wp:effectExtent l="19050" t="0" r="9525" b="0"/>
            <wp:docPr id="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A2" w:rsidRDefault="004430A2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CB16BB" w:rsidRDefault="00CB16BB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color w:val="FF0000"/>
          <w:sz w:val="24"/>
          <w:szCs w:val="24"/>
          <w:lang w:val="pl-PL"/>
        </w:rPr>
        <w:t>Ćwiczenie 2</w:t>
      </w:r>
    </w:p>
    <w:p w:rsidR="00CB16BB" w:rsidRDefault="00CB16BB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color w:val="FF0000"/>
          <w:sz w:val="24"/>
          <w:szCs w:val="24"/>
          <w:lang w:val="pl-PL"/>
        </w:rPr>
        <w:t>Otwórz plik wyniki a następnie stosując formatowanie warunkowe wyróżnij wybranym kolorem wyniki z każdego egzaminu wyższe niż 40 punktów, a innym niższe niż 40 punktów. W kolumnie F umieść funkcję sumującą punkty uzyskane z obu egzaminów, a w kolumnie G – funkcję logiczną JEŻELI, która spowoduje wpisanie wyniku egzaminu: ZDAŁ, jeżeli dany uczeń uzyskał wystarczającą sumę punktów z obu egzaminów (np. więcej niż 80 punktów), NIE ZDAŁ, jeśli uczeń nie uzyskał wystarczającej liczby punktów.</w:t>
      </w:r>
    </w:p>
    <w:p w:rsidR="004430A2" w:rsidRDefault="004430A2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4430A2" w:rsidRDefault="004430A2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4430A2" w:rsidRDefault="004430A2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4430A2" w:rsidRDefault="004430A2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4430A2" w:rsidRDefault="004430A2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4430A2" w:rsidRDefault="00893790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782856" cy="3371850"/>
            <wp:effectExtent l="19050" t="0" r="8344" b="0"/>
            <wp:docPr id="1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54" cy="337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9C" w:rsidRDefault="00A6039C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color w:val="FF0000"/>
          <w:sz w:val="24"/>
          <w:szCs w:val="24"/>
          <w:lang w:val="pl-PL"/>
        </w:rPr>
        <w:t>Ćwiczenie 3</w:t>
      </w:r>
    </w:p>
    <w:p w:rsidR="00A6039C" w:rsidRDefault="00A6039C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color w:val="FF0000"/>
          <w:sz w:val="24"/>
          <w:szCs w:val="24"/>
          <w:lang w:val="pl-PL"/>
        </w:rPr>
        <w:t>Otwórz plik frekwencja z ćwiczenia pierwszego. Oblicz, ile jest klas, które mają frekwencję większą od wartości średniej, a ile jest klas z niższą frekwencją. Te same obliczenia wykonaj dla liczby godzin nieusprawiedliwionych przypadających na jednego ucznia. Wyniki umieść odpowiednio w komórkach G16 i H16 oraz G17 i H17, dla których ustaw format liczbowy (bez miejsc po przecinku)</w:t>
      </w:r>
      <w:r w:rsidR="00623C94">
        <w:rPr>
          <w:b/>
          <w:color w:val="FF0000"/>
          <w:sz w:val="24"/>
          <w:szCs w:val="24"/>
          <w:lang w:val="pl-PL"/>
        </w:rPr>
        <w:t>. Zapisz plik pod tą samą nazwą.</w:t>
      </w:r>
    </w:p>
    <w:p w:rsidR="00623C94" w:rsidRDefault="00623C94" w:rsidP="002C2D23">
      <w:pPr>
        <w:jc w:val="center"/>
        <w:rPr>
          <w:b/>
          <w:color w:val="FF0000"/>
          <w:sz w:val="24"/>
          <w:szCs w:val="24"/>
          <w:lang w:val="pl-PL"/>
        </w:rPr>
      </w:pPr>
    </w:p>
    <w:p w:rsidR="00623C94" w:rsidRDefault="00623C94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6359298" cy="3838575"/>
            <wp:effectExtent l="19050" t="0" r="3402" b="0"/>
            <wp:docPr id="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298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A2" w:rsidRDefault="00623C94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color w:val="FF0000"/>
          <w:sz w:val="24"/>
          <w:szCs w:val="24"/>
          <w:lang w:val="pl-PL"/>
        </w:rPr>
        <w:t>Ćwiczenie 4</w:t>
      </w:r>
    </w:p>
    <w:p w:rsidR="00623C94" w:rsidRDefault="00833366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color w:val="FF0000"/>
          <w:sz w:val="24"/>
          <w:szCs w:val="24"/>
          <w:lang w:val="pl-PL"/>
        </w:rPr>
        <w:t>Otwórz dokument pole_i_obwod. Korzystając z funkcji PI() uzupełnij dokument</w:t>
      </w:r>
      <w:r w:rsidR="00623C94">
        <w:rPr>
          <w:b/>
          <w:color w:val="FF0000"/>
          <w:sz w:val="24"/>
          <w:szCs w:val="24"/>
          <w:lang w:val="pl-PL"/>
        </w:rPr>
        <w:t xml:space="preserve"> w którym na podstawie podanego promienia obliczane będą pole i obwód </w:t>
      </w:r>
      <w:r>
        <w:rPr>
          <w:b/>
          <w:color w:val="FF0000"/>
          <w:sz w:val="24"/>
          <w:szCs w:val="24"/>
          <w:lang w:val="pl-PL"/>
        </w:rPr>
        <w:t>koła</w:t>
      </w:r>
      <w:r w:rsidR="00623C94">
        <w:rPr>
          <w:b/>
          <w:color w:val="FF0000"/>
          <w:sz w:val="24"/>
          <w:szCs w:val="24"/>
          <w:lang w:val="pl-PL"/>
        </w:rPr>
        <w:t>. Zmodyfikuj formuły tak, aby wartości pola i obwodu były podawane z dokładnością do dwóch miejsc po przecinku. Sformatuj odpowiednio tabelę, dodaj nagłówki kolumn i obramowanie komórek. Zapisz plik pod nazwą Pole i obwód.</w:t>
      </w:r>
    </w:p>
    <w:p w:rsidR="00112E92" w:rsidRPr="00161B1D" w:rsidRDefault="00112E92" w:rsidP="002C2D23">
      <w:pPr>
        <w:jc w:val="center"/>
        <w:rPr>
          <w:b/>
          <w:color w:val="FF0000"/>
          <w:sz w:val="24"/>
          <w:szCs w:val="24"/>
          <w:lang w:val="pl-PL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6096000" cy="828675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2E92" w:rsidRPr="00161B1D" w:rsidSect="000B5E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6F1D" w:rsidRDefault="008D6F1D" w:rsidP="00CE4B9F">
      <w:pPr>
        <w:spacing w:after="0" w:line="240" w:lineRule="auto"/>
      </w:pPr>
      <w:r>
        <w:separator/>
      </w:r>
    </w:p>
  </w:endnote>
  <w:endnote w:type="continuationSeparator" w:id="1">
    <w:p w:rsidR="008D6F1D" w:rsidRDefault="008D6F1D" w:rsidP="00CE4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6F1D" w:rsidRDefault="008D6F1D" w:rsidP="00CE4B9F">
      <w:pPr>
        <w:spacing w:after="0" w:line="240" w:lineRule="auto"/>
      </w:pPr>
      <w:r>
        <w:separator/>
      </w:r>
    </w:p>
  </w:footnote>
  <w:footnote w:type="continuationSeparator" w:id="1">
    <w:p w:rsidR="008D6F1D" w:rsidRDefault="008D6F1D" w:rsidP="00CE4B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5ED0"/>
    <w:rsid w:val="00006A86"/>
    <w:rsid w:val="00025533"/>
    <w:rsid w:val="000B5ED0"/>
    <w:rsid w:val="000D2F27"/>
    <w:rsid w:val="000E7BD6"/>
    <w:rsid w:val="00112E92"/>
    <w:rsid w:val="0014250D"/>
    <w:rsid w:val="00161B1D"/>
    <w:rsid w:val="001D6318"/>
    <w:rsid w:val="001F3970"/>
    <w:rsid w:val="001F4E17"/>
    <w:rsid w:val="002476BC"/>
    <w:rsid w:val="002566DA"/>
    <w:rsid w:val="0026422B"/>
    <w:rsid w:val="002A44DB"/>
    <w:rsid w:val="002A753B"/>
    <w:rsid w:val="002C2D23"/>
    <w:rsid w:val="003B743D"/>
    <w:rsid w:val="003E575D"/>
    <w:rsid w:val="00421CB0"/>
    <w:rsid w:val="004430A2"/>
    <w:rsid w:val="00471E2D"/>
    <w:rsid w:val="005003CC"/>
    <w:rsid w:val="00504E10"/>
    <w:rsid w:val="00592B89"/>
    <w:rsid w:val="005A7B27"/>
    <w:rsid w:val="005F69B4"/>
    <w:rsid w:val="00623C94"/>
    <w:rsid w:val="00736CBB"/>
    <w:rsid w:val="0074181C"/>
    <w:rsid w:val="007643CD"/>
    <w:rsid w:val="007F5B46"/>
    <w:rsid w:val="00833366"/>
    <w:rsid w:val="008934F2"/>
    <w:rsid w:val="00893790"/>
    <w:rsid w:val="008D6F1D"/>
    <w:rsid w:val="00936D36"/>
    <w:rsid w:val="00984A9F"/>
    <w:rsid w:val="009B610A"/>
    <w:rsid w:val="00A6039C"/>
    <w:rsid w:val="00A72646"/>
    <w:rsid w:val="00AE020F"/>
    <w:rsid w:val="00B63A7D"/>
    <w:rsid w:val="00B67BB6"/>
    <w:rsid w:val="00B77F49"/>
    <w:rsid w:val="00C105F3"/>
    <w:rsid w:val="00C14137"/>
    <w:rsid w:val="00C37F6C"/>
    <w:rsid w:val="00CB16BB"/>
    <w:rsid w:val="00CE4B9F"/>
    <w:rsid w:val="00D7544D"/>
    <w:rsid w:val="00DE4353"/>
    <w:rsid w:val="00DF72BD"/>
    <w:rsid w:val="00E01F0F"/>
    <w:rsid w:val="00E72EB8"/>
    <w:rsid w:val="00E85D00"/>
    <w:rsid w:val="00EB70B5"/>
    <w:rsid w:val="00F20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575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0B5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B5ED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CE4B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E4B9F"/>
  </w:style>
  <w:style w:type="paragraph" w:styleId="Stopka">
    <w:name w:val="footer"/>
    <w:basedOn w:val="Normalny"/>
    <w:link w:val="StopkaZnak"/>
    <w:uiPriority w:val="99"/>
    <w:semiHidden/>
    <w:unhideWhenUsed/>
    <w:rsid w:val="00CE4B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CE4B9F"/>
  </w:style>
  <w:style w:type="character" w:styleId="Hipercze">
    <w:name w:val="Hyperlink"/>
    <w:basedOn w:val="Domylnaczcionkaakapitu"/>
    <w:uiPriority w:val="99"/>
    <w:unhideWhenUsed/>
    <w:rsid w:val="00592B8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silverfizz</dc:creator>
  <cp:lastModifiedBy>silverfizz</cp:lastModifiedBy>
  <cp:revision>15</cp:revision>
  <dcterms:created xsi:type="dcterms:W3CDTF">2021-12-06T21:04:00Z</dcterms:created>
  <dcterms:modified xsi:type="dcterms:W3CDTF">2021-12-06T21:21:00Z</dcterms:modified>
</cp:coreProperties>
</file>