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7D0" w:rsidRDefault="007D67D0" w:rsidP="007D67D0">
      <w:pPr>
        <w:jc w:val="center"/>
      </w:pPr>
      <w:bookmarkStart w:id="0" w:name="_Toc335227277"/>
      <w:r>
        <w:rPr>
          <w:noProof/>
        </w:rPr>
        <w:drawing>
          <wp:inline distT="0" distB="0" distL="0" distR="0" wp14:anchorId="190342AC" wp14:editId="2D21711D">
            <wp:extent cx="826770" cy="861695"/>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6770" cy="861695"/>
                    </a:xfrm>
                    <a:prstGeom prst="rect">
                      <a:avLst/>
                    </a:prstGeom>
                    <a:noFill/>
                    <a:ln>
                      <a:noFill/>
                    </a:ln>
                  </pic:spPr>
                </pic:pic>
              </a:graphicData>
            </a:graphic>
          </wp:inline>
        </w:drawing>
      </w:r>
    </w:p>
    <w:p w:rsidR="007D67D0" w:rsidRDefault="007D67D0" w:rsidP="007D67D0">
      <w:pPr>
        <w:jc w:val="center"/>
        <w:rPr>
          <w:rFonts w:ascii="Times New Roman" w:hAnsi="Times New Roman" w:cs="Times New Roman"/>
          <w:b/>
          <w:sz w:val="32"/>
        </w:rPr>
      </w:pPr>
      <w:r>
        <w:rPr>
          <w:rFonts w:ascii="Times New Roman" w:hAnsi="Times New Roman" w:cs="Times New Roman"/>
          <w:b/>
          <w:sz w:val="32"/>
        </w:rPr>
        <w:t>INFORMATICS INSTITUTE OF TECHNOLOGY</w:t>
      </w:r>
    </w:p>
    <w:p w:rsidR="007D67D0" w:rsidRDefault="007D67D0" w:rsidP="007D67D0">
      <w:pPr>
        <w:jc w:val="center"/>
        <w:rPr>
          <w:rFonts w:ascii="Times New Roman" w:hAnsi="Times New Roman" w:cs="Times New Roman"/>
          <w:b/>
          <w:sz w:val="24"/>
        </w:rPr>
      </w:pPr>
      <w:r>
        <w:rPr>
          <w:rFonts w:ascii="Times New Roman" w:hAnsi="Times New Roman" w:cs="Times New Roman"/>
          <w:b/>
          <w:sz w:val="24"/>
        </w:rPr>
        <w:t>In Collaboration with</w:t>
      </w:r>
    </w:p>
    <w:p w:rsidR="007D67D0" w:rsidRDefault="007D67D0" w:rsidP="007D67D0">
      <w:pPr>
        <w:jc w:val="center"/>
        <w:rPr>
          <w:rFonts w:ascii="Times New Roman" w:hAnsi="Times New Roman" w:cs="Times New Roman"/>
          <w:b/>
          <w:sz w:val="32"/>
        </w:rPr>
      </w:pPr>
      <w:r>
        <w:rPr>
          <w:rFonts w:ascii="Times New Roman" w:hAnsi="Times New Roman" w:cs="Times New Roman"/>
          <w:b/>
          <w:sz w:val="32"/>
        </w:rPr>
        <w:t>UNIVERSITY OF WESTMINSTER (UOW)</w:t>
      </w:r>
    </w:p>
    <w:p w:rsidR="007D67D0" w:rsidRDefault="007D67D0" w:rsidP="007D67D0">
      <w:pPr>
        <w:jc w:val="center"/>
        <w:rPr>
          <w:rFonts w:ascii="Times New Roman" w:hAnsi="Times New Roman" w:cs="Times New Roman"/>
          <w:b/>
          <w:sz w:val="32"/>
        </w:rPr>
      </w:pPr>
    </w:p>
    <w:p w:rsidR="007D67D0" w:rsidRDefault="007D67D0" w:rsidP="007D67D0">
      <w:pPr>
        <w:jc w:val="center"/>
        <w:rPr>
          <w:rFonts w:ascii="Times New Roman" w:hAnsi="Times New Roman" w:cs="Times New Roman"/>
          <w:sz w:val="28"/>
        </w:rPr>
      </w:pPr>
      <w:r>
        <w:rPr>
          <w:rFonts w:ascii="Times New Roman" w:hAnsi="Times New Roman" w:cs="Times New Roman"/>
          <w:sz w:val="28"/>
        </w:rPr>
        <w:t>BEng/BEng.(Hons) in Software Engineering</w:t>
      </w: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r>
        <w:rPr>
          <w:rFonts w:ascii="Times New Roman" w:hAnsi="Times New Roman" w:cs="Times New Roman"/>
          <w:sz w:val="28"/>
        </w:rPr>
        <w:t>Final year Project 2014/2015</w:t>
      </w: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b/>
          <w:sz w:val="28"/>
        </w:rPr>
      </w:pPr>
      <w:r>
        <w:rPr>
          <w:rFonts w:ascii="Times New Roman" w:hAnsi="Times New Roman" w:cs="Times New Roman"/>
          <w:b/>
          <w:sz w:val="28"/>
        </w:rPr>
        <w:t>Literature Review</w:t>
      </w:r>
    </w:p>
    <w:p w:rsidR="007D67D0" w:rsidRDefault="007D67D0" w:rsidP="007D67D0">
      <w:pPr>
        <w:jc w:val="center"/>
        <w:rPr>
          <w:rFonts w:ascii="Times New Roman" w:hAnsi="Times New Roman" w:cs="Times New Roman"/>
          <w:sz w:val="28"/>
        </w:rPr>
      </w:pPr>
      <w:r>
        <w:rPr>
          <w:rFonts w:ascii="Times New Roman" w:hAnsi="Times New Roman" w:cs="Times New Roman"/>
          <w:sz w:val="28"/>
        </w:rPr>
        <w:t xml:space="preserve">For </w:t>
      </w:r>
    </w:p>
    <w:p w:rsidR="007D67D0" w:rsidRDefault="007D67D0" w:rsidP="007D67D0">
      <w:pPr>
        <w:jc w:val="center"/>
        <w:rPr>
          <w:rFonts w:ascii="Times New Roman" w:hAnsi="Times New Roman" w:cs="Times New Roman"/>
          <w:b/>
          <w:sz w:val="28"/>
        </w:rPr>
      </w:pPr>
      <w:r>
        <w:rPr>
          <w:rFonts w:ascii="Times New Roman" w:hAnsi="Times New Roman" w:cs="Times New Roman"/>
          <w:sz w:val="28"/>
        </w:rPr>
        <w:t xml:space="preserve">Project Title: </w:t>
      </w:r>
      <w:r>
        <w:rPr>
          <w:rFonts w:ascii="Times New Roman" w:hAnsi="Times New Roman" w:cs="Times New Roman"/>
          <w:b/>
          <w:sz w:val="28"/>
        </w:rPr>
        <w:t>Identify Inherited Diseases based on DNA (IIDDNA)</w:t>
      </w:r>
    </w:p>
    <w:p w:rsidR="007D67D0" w:rsidRDefault="007D67D0" w:rsidP="007D67D0">
      <w:pPr>
        <w:jc w:val="center"/>
        <w:rPr>
          <w:rFonts w:ascii="Times New Roman" w:hAnsi="Times New Roman" w:cs="Times New Roman"/>
          <w:sz w:val="28"/>
        </w:rPr>
      </w:pPr>
      <w:r>
        <w:rPr>
          <w:rFonts w:ascii="Times New Roman" w:hAnsi="Times New Roman" w:cs="Times New Roman"/>
          <w:sz w:val="28"/>
        </w:rPr>
        <w:t>By</w:t>
      </w:r>
    </w:p>
    <w:p w:rsidR="007D67D0" w:rsidRDefault="007D67D0" w:rsidP="007D67D0">
      <w:pPr>
        <w:jc w:val="center"/>
        <w:rPr>
          <w:rFonts w:ascii="Times New Roman" w:hAnsi="Times New Roman" w:cs="Times New Roman"/>
          <w:sz w:val="28"/>
        </w:rPr>
      </w:pPr>
      <w:r>
        <w:rPr>
          <w:rFonts w:ascii="Times New Roman" w:hAnsi="Times New Roman" w:cs="Times New Roman"/>
          <w:sz w:val="28"/>
        </w:rPr>
        <w:t>Iddamalgodage Don Lahiru Manohara - 2010070</w:t>
      </w:r>
    </w:p>
    <w:p w:rsidR="007D67D0" w:rsidRDefault="007D67D0" w:rsidP="007D67D0">
      <w:pPr>
        <w:jc w:val="center"/>
        <w:rPr>
          <w:rFonts w:ascii="Times New Roman" w:hAnsi="Times New Roman" w:cs="Times New Roman"/>
          <w:sz w:val="28"/>
        </w:rPr>
      </w:pPr>
      <w:r>
        <w:rPr>
          <w:rFonts w:ascii="Times New Roman" w:hAnsi="Times New Roman" w:cs="Times New Roman"/>
          <w:sz w:val="28"/>
        </w:rPr>
        <w:t>Supervised By: Mr. Achala Chathuranga Aponso</w:t>
      </w:r>
    </w:p>
    <w:p w:rsidR="007D67D0" w:rsidRDefault="007D67D0" w:rsidP="007D67D0">
      <w:pP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Pr="00BA033E" w:rsidRDefault="007D67D0" w:rsidP="007D67D0">
      <w:pPr>
        <w:rPr>
          <w:rFonts w:ascii="Times New Roman" w:hAnsi="Times New Roman" w:cs="Times New Roman"/>
          <w:b/>
          <w:sz w:val="28"/>
        </w:rPr>
      </w:pPr>
      <w:r>
        <w:rPr>
          <w:rFonts w:ascii="Times New Roman" w:hAnsi="Times New Roman" w:cs="Times New Roman"/>
          <w:b/>
          <w:sz w:val="28"/>
        </w:rPr>
        <w:t>………………………..</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w:t>
      </w:r>
    </w:p>
    <w:p w:rsidR="007D67D0" w:rsidRPr="008721DD" w:rsidRDefault="007D67D0" w:rsidP="007D67D0">
      <w:pPr>
        <w:rPr>
          <w:rFonts w:ascii="Times New Roman" w:hAnsi="Times New Roman" w:cs="Times New Roman"/>
          <w:sz w:val="28"/>
        </w:rPr>
        <w:sectPr w:rsidR="007D67D0" w:rsidRPr="008721DD" w:rsidSect="0006493A">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8"/>
        </w:rPr>
        <w:t>Signature of Supe</w:t>
      </w:r>
      <w:r w:rsidR="000F42C4">
        <w:rPr>
          <w:rFonts w:ascii="Times New Roman" w:hAnsi="Times New Roman" w:cs="Times New Roman"/>
          <w:sz w:val="28"/>
        </w:rPr>
        <w:t>rvisor</w:t>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t>Signature of Student</w:t>
      </w:r>
    </w:p>
    <w:p w:rsidR="00247921" w:rsidRPr="00682C5F" w:rsidRDefault="00247921" w:rsidP="0040205D">
      <w:pPr>
        <w:pStyle w:val="Heading1"/>
      </w:pPr>
      <w:bookmarkStart w:id="1" w:name="_Toc401785160"/>
      <w:bookmarkStart w:id="2" w:name="_Toc401785425"/>
      <w:bookmarkEnd w:id="0"/>
      <w:r w:rsidRPr="00682C5F">
        <w:lastRenderedPageBreak/>
        <w:t>Document revision history</w:t>
      </w:r>
      <w:bookmarkEnd w:id="1"/>
      <w:bookmarkEnd w:id="2"/>
    </w:p>
    <w:tbl>
      <w:tblPr>
        <w:tblStyle w:val="TableGrid"/>
        <w:tblW w:w="9288" w:type="dxa"/>
        <w:tblLook w:val="04A0" w:firstRow="1" w:lastRow="0" w:firstColumn="1" w:lastColumn="0" w:noHBand="0" w:noVBand="1"/>
      </w:tblPr>
      <w:tblGrid>
        <w:gridCol w:w="3073"/>
        <w:gridCol w:w="3246"/>
        <w:gridCol w:w="2969"/>
      </w:tblGrid>
      <w:tr w:rsidR="00247921" w:rsidRPr="00682C5F" w:rsidTr="00682C5F">
        <w:tc>
          <w:tcPr>
            <w:tcW w:w="3073" w:type="dxa"/>
          </w:tcPr>
          <w:p w:rsidR="00247921" w:rsidRPr="00682C5F" w:rsidRDefault="00247921" w:rsidP="00247921">
            <w:pPr>
              <w:jc w:val="both"/>
              <w:rPr>
                <w:rFonts w:cstheme="minorHAnsi"/>
                <w:b/>
                <w:bCs/>
              </w:rPr>
            </w:pPr>
            <w:r w:rsidRPr="00682C5F">
              <w:rPr>
                <w:rFonts w:cstheme="minorHAnsi"/>
                <w:b/>
                <w:bCs/>
              </w:rPr>
              <w:t xml:space="preserve">Date </w:t>
            </w:r>
          </w:p>
        </w:tc>
        <w:tc>
          <w:tcPr>
            <w:tcW w:w="3246" w:type="dxa"/>
          </w:tcPr>
          <w:p w:rsidR="00247921" w:rsidRPr="00682C5F" w:rsidRDefault="00247921" w:rsidP="00247921">
            <w:pPr>
              <w:jc w:val="both"/>
              <w:rPr>
                <w:rFonts w:cstheme="minorHAnsi"/>
                <w:b/>
                <w:bCs/>
              </w:rPr>
            </w:pPr>
            <w:r w:rsidRPr="00682C5F">
              <w:rPr>
                <w:rFonts w:cstheme="minorHAnsi"/>
                <w:b/>
                <w:bCs/>
              </w:rPr>
              <w:t>Description</w:t>
            </w:r>
          </w:p>
        </w:tc>
        <w:tc>
          <w:tcPr>
            <w:tcW w:w="2969" w:type="dxa"/>
          </w:tcPr>
          <w:p w:rsidR="00247921" w:rsidRPr="00682C5F" w:rsidRDefault="00247921" w:rsidP="00247921">
            <w:pPr>
              <w:jc w:val="both"/>
              <w:rPr>
                <w:rFonts w:cstheme="minorHAnsi"/>
                <w:b/>
                <w:bCs/>
              </w:rPr>
            </w:pPr>
            <w:r w:rsidRPr="00682C5F">
              <w:rPr>
                <w:rFonts w:cstheme="minorHAnsi"/>
                <w:b/>
                <w:bCs/>
              </w:rPr>
              <w:t>Author</w:t>
            </w:r>
          </w:p>
        </w:tc>
      </w:tr>
      <w:tr w:rsidR="00247921" w:rsidRPr="00682C5F" w:rsidTr="00682C5F">
        <w:tc>
          <w:tcPr>
            <w:tcW w:w="3073" w:type="dxa"/>
          </w:tcPr>
          <w:p w:rsidR="00247921" w:rsidRPr="00682C5F" w:rsidRDefault="00BD7F78" w:rsidP="00247921">
            <w:pPr>
              <w:jc w:val="both"/>
              <w:rPr>
                <w:rFonts w:cstheme="minorHAnsi"/>
                <w:bCs/>
              </w:rPr>
            </w:pPr>
            <w:r w:rsidRPr="00682C5F">
              <w:rPr>
                <w:rFonts w:cstheme="minorHAnsi"/>
                <w:bCs/>
              </w:rPr>
              <w:t>10/10/14</w:t>
            </w:r>
          </w:p>
        </w:tc>
        <w:tc>
          <w:tcPr>
            <w:tcW w:w="3246" w:type="dxa"/>
          </w:tcPr>
          <w:p w:rsidR="00247921" w:rsidRPr="00682C5F" w:rsidRDefault="00247921" w:rsidP="00247921">
            <w:pPr>
              <w:jc w:val="both"/>
              <w:rPr>
                <w:rFonts w:cstheme="minorHAnsi"/>
                <w:bCs/>
              </w:rPr>
            </w:pPr>
            <w:r w:rsidRPr="00682C5F">
              <w:rPr>
                <w:rFonts w:cstheme="minorHAnsi"/>
                <w:bCs/>
              </w:rPr>
              <w:t>Initial draft literature review</w:t>
            </w:r>
          </w:p>
        </w:tc>
        <w:tc>
          <w:tcPr>
            <w:tcW w:w="2969" w:type="dxa"/>
          </w:tcPr>
          <w:p w:rsidR="00247921" w:rsidRPr="00682C5F" w:rsidRDefault="00BD7F78" w:rsidP="00247921">
            <w:pPr>
              <w:jc w:val="both"/>
              <w:rPr>
                <w:rFonts w:cstheme="minorHAnsi"/>
                <w:bCs/>
              </w:rPr>
            </w:pPr>
            <w:r w:rsidRPr="00682C5F">
              <w:rPr>
                <w:rFonts w:cstheme="minorHAnsi"/>
                <w:bCs/>
              </w:rPr>
              <w:t>Lahiru Manohara</w:t>
            </w:r>
          </w:p>
        </w:tc>
      </w:tr>
      <w:tr w:rsidR="00247921" w:rsidRPr="00682C5F" w:rsidTr="00682C5F">
        <w:tc>
          <w:tcPr>
            <w:tcW w:w="3073" w:type="dxa"/>
          </w:tcPr>
          <w:p w:rsidR="00247921" w:rsidRPr="00682C5F" w:rsidRDefault="00247921" w:rsidP="00247921">
            <w:pPr>
              <w:jc w:val="both"/>
              <w:rPr>
                <w:rFonts w:cstheme="minorHAnsi"/>
                <w:bCs/>
              </w:rPr>
            </w:pPr>
            <w:r w:rsidRPr="00682C5F">
              <w:rPr>
                <w:rFonts w:cstheme="minorHAnsi"/>
                <w:bCs/>
              </w:rPr>
              <w:t>15/10/14</w:t>
            </w:r>
          </w:p>
        </w:tc>
        <w:tc>
          <w:tcPr>
            <w:tcW w:w="3246" w:type="dxa"/>
          </w:tcPr>
          <w:p w:rsidR="00247921" w:rsidRPr="00682C5F" w:rsidRDefault="00247921" w:rsidP="00247921">
            <w:pPr>
              <w:jc w:val="both"/>
              <w:rPr>
                <w:rFonts w:cstheme="minorHAnsi"/>
                <w:bCs/>
              </w:rPr>
            </w:pPr>
            <w:r w:rsidRPr="00682C5F">
              <w:rPr>
                <w:rFonts w:cstheme="minorHAnsi"/>
                <w:bCs/>
              </w:rPr>
              <w:t>Corrected draft literature review</w:t>
            </w:r>
          </w:p>
        </w:tc>
        <w:tc>
          <w:tcPr>
            <w:tcW w:w="2969" w:type="dxa"/>
          </w:tcPr>
          <w:p w:rsidR="00247921" w:rsidRPr="00682C5F" w:rsidRDefault="00BD7F78" w:rsidP="00247921">
            <w:pPr>
              <w:jc w:val="both"/>
              <w:rPr>
                <w:rFonts w:cstheme="minorHAnsi"/>
                <w:bCs/>
              </w:rPr>
            </w:pPr>
            <w:r w:rsidRPr="00682C5F">
              <w:rPr>
                <w:rFonts w:cstheme="minorHAnsi"/>
                <w:bCs/>
              </w:rPr>
              <w:t>Lahiru Manohara</w:t>
            </w:r>
          </w:p>
        </w:tc>
      </w:tr>
      <w:tr w:rsidR="00247921" w:rsidRPr="00682C5F" w:rsidTr="00682C5F">
        <w:tc>
          <w:tcPr>
            <w:tcW w:w="3073" w:type="dxa"/>
          </w:tcPr>
          <w:p w:rsidR="00247921" w:rsidRPr="00682C5F" w:rsidRDefault="00247921" w:rsidP="00247921">
            <w:pPr>
              <w:jc w:val="both"/>
              <w:rPr>
                <w:rFonts w:cstheme="minorHAnsi"/>
                <w:bCs/>
              </w:rPr>
            </w:pPr>
            <w:r w:rsidRPr="00682C5F">
              <w:rPr>
                <w:rFonts w:cstheme="minorHAnsi"/>
                <w:bCs/>
              </w:rPr>
              <w:t>22/10/14</w:t>
            </w:r>
          </w:p>
        </w:tc>
        <w:tc>
          <w:tcPr>
            <w:tcW w:w="3246" w:type="dxa"/>
          </w:tcPr>
          <w:p w:rsidR="00247921" w:rsidRPr="00682C5F" w:rsidRDefault="00247921" w:rsidP="00247921">
            <w:pPr>
              <w:jc w:val="both"/>
              <w:rPr>
                <w:rFonts w:cstheme="minorHAnsi"/>
                <w:bCs/>
              </w:rPr>
            </w:pPr>
            <w:r w:rsidRPr="00682C5F">
              <w:rPr>
                <w:rFonts w:cstheme="minorHAnsi"/>
                <w:bCs/>
              </w:rPr>
              <w:t>Final corrected literature review</w:t>
            </w:r>
          </w:p>
        </w:tc>
        <w:tc>
          <w:tcPr>
            <w:tcW w:w="2969" w:type="dxa"/>
          </w:tcPr>
          <w:p w:rsidR="00247921" w:rsidRPr="00682C5F" w:rsidRDefault="00BD7F78" w:rsidP="00247921">
            <w:pPr>
              <w:jc w:val="both"/>
              <w:rPr>
                <w:rFonts w:cstheme="minorHAnsi"/>
                <w:bCs/>
              </w:rPr>
            </w:pPr>
            <w:r w:rsidRPr="00682C5F">
              <w:rPr>
                <w:rFonts w:cstheme="minorHAnsi"/>
                <w:bCs/>
              </w:rPr>
              <w:t>Lahiru Manohara</w:t>
            </w:r>
          </w:p>
        </w:tc>
      </w:tr>
    </w:tbl>
    <w:p w:rsidR="00247921" w:rsidRPr="00682C5F" w:rsidRDefault="00247921" w:rsidP="00247921">
      <w:pPr>
        <w:jc w:val="both"/>
        <w:rPr>
          <w:rFonts w:cstheme="minorHAnsi"/>
          <w:b/>
          <w:bCs/>
          <w:sz w:val="28"/>
          <w:szCs w:val="28"/>
        </w:rPr>
      </w:pPr>
    </w:p>
    <w:p w:rsidR="00247921" w:rsidRPr="00682C5F" w:rsidRDefault="00247921" w:rsidP="0040205D">
      <w:pPr>
        <w:pStyle w:val="Heading1"/>
      </w:pPr>
      <w:bookmarkStart w:id="3" w:name="_Toc401785161"/>
      <w:bookmarkStart w:id="4" w:name="_Toc401785426"/>
      <w:r w:rsidRPr="00682C5F">
        <w:t>Document approvals</w:t>
      </w:r>
      <w:bookmarkEnd w:id="3"/>
      <w:bookmarkEnd w:id="4"/>
      <w:r w:rsidRPr="00682C5F">
        <w:t xml:space="preserve"> </w:t>
      </w:r>
    </w:p>
    <w:tbl>
      <w:tblPr>
        <w:tblStyle w:val="TableGrid"/>
        <w:tblW w:w="0" w:type="auto"/>
        <w:tblLook w:val="04A0" w:firstRow="1" w:lastRow="0" w:firstColumn="1" w:lastColumn="0" w:noHBand="0" w:noVBand="1"/>
      </w:tblPr>
      <w:tblGrid>
        <w:gridCol w:w="4617"/>
        <w:gridCol w:w="4626"/>
      </w:tblGrid>
      <w:tr w:rsidR="00247921" w:rsidRPr="00682C5F" w:rsidTr="00036D58">
        <w:trPr>
          <w:trHeight w:val="395"/>
        </w:trPr>
        <w:tc>
          <w:tcPr>
            <w:tcW w:w="4617" w:type="dxa"/>
          </w:tcPr>
          <w:p w:rsidR="00247921" w:rsidRPr="00682C5F" w:rsidRDefault="00247921" w:rsidP="00247921">
            <w:pPr>
              <w:jc w:val="both"/>
              <w:rPr>
                <w:rFonts w:cstheme="minorHAnsi"/>
                <w:b/>
                <w:bCs/>
              </w:rPr>
            </w:pPr>
            <w:r w:rsidRPr="00682C5F">
              <w:rPr>
                <w:rFonts w:cstheme="minorHAnsi"/>
                <w:b/>
                <w:bCs/>
              </w:rPr>
              <w:t>Date</w:t>
            </w:r>
          </w:p>
        </w:tc>
        <w:tc>
          <w:tcPr>
            <w:tcW w:w="4626" w:type="dxa"/>
          </w:tcPr>
          <w:p w:rsidR="00247921" w:rsidRPr="00682C5F" w:rsidRDefault="00247921" w:rsidP="00247921">
            <w:pPr>
              <w:jc w:val="both"/>
              <w:rPr>
                <w:rFonts w:cstheme="minorHAnsi"/>
                <w:b/>
                <w:bCs/>
              </w:rPr>
            </w:pPr>
            <w:r w:rsidRPr="00682C5F">
              <w:rPr>
                <w:rFonts w:cstheme="minorHAnsi"/>
                <w:b/>
                <w:bCs/>
              </w:rPr>
              <w:t>Approvals</w:t>
            </w:r>
          </w:p>
        </w:tc>
      </w:tr>
      <w:tr w:rsidR="00247921" w:rsidRPr="00682C5F" w:rsidTr="00036D58">
        <w:tc>
          <w:tcPr>
            <w:tcW w:w="4617" w:type="dxa"/>
          </w:tcPr>
          <w:p w:rsidR="00247921" w:rsidRPr="00682C5F" w:rsidRDefault="00247921" w:rsidP="00247921">
            <w:pPr>
              <w:jc w:val="both"/>
              <w:rPr>
                <w:rFonts w:cstheme="minorHAnsi"/>
                <w:bCs/>
              </w:rPr>
            </w:pPr>
            <w:r w:rsidRPr="00682C5F">
              <w:rPr>
                <w:rFonts w:cstheme="minorHAnsi"/>
                <w:bCs/>
              </w:rPr>
              <w:t>12/10/14</w:t>
            </w:r>
          </w:p>
        </w:tc>
        <w:tc>
          <w:tcPr>
            <w:tcW w:w="4626" w:type="dxa"/>
          </w:tcPr>
          <w:p w:rsidR="00247921" w:rsidRPr="00682C5F" w:rsidRDefault="00247921" w:rsidP="00247921">
            <w:pPr>
              <w:jc w:val="both"/>
              <w:rPr>
                <w:rFonts w:cstheme="minorHAnsi"/>
                <w:bCs/>
              </w:rPr>
            </w:pPr>
            <w:r w:rsidRPr="00682C5F">
              <w:rPr>
                <w:rFonts w:cstheme="minorHAnsi"/>
                <w:bCs/>
              </w:rPr>
              <w:t>Mr Achala Aponsu</w:t>
            </w:r>
          </w:p>
        </w:tc>
      </w:tr>
      <w:tr w:rsidR="00247921" w:rsidRPr="00682C5F" w:rsidTr="00036D58">
        <w:tc>
          <w:tcPr>
            <w:tcW w:w="4617" w:type="dxa"/>
          </w:tcPr>
          <w:p w:rsidR="00247921" w:rsidRPr="00682C5F" w:rsidRDefault="00036D58" w:rsidP="00247921">
            <w:pPr>
              <w:jc w:val="both"/>
              <w:rPr>
                <w:rFonts w:cstheme="minorHAnsi"/>
                <w:bCs/>
              </w:rPr>
            </w:pPr>
            <w:r w:rsidRPr="00682C5F">
              <w:rPr>
                <w:rFonts w:cstheme="minorHAnsi"/>
                <w:bCs/>
              </w:rPr>
              <w:t>18</w:t>
            </w:r>
            <w:r w:rsidR="00247921" w:rsidRPr="00682C5F">
              <w:rPr>
                <w:rFonts w:cstheme="minorHAnsi"/>
                <w:bCs/>
              </w:rPr>
              <w:t>/10/14</w:t>
            </w:r>
          </w:p>
        </w:tc>
        <w:tc>
          <w:tcPr>
            <w:tcW w:w="4626" w:type="dxa"/>
          </w:tcPr>
          <w:p w:rsidR="00247921" w:rsidRPr="00682C5F" w:rsidRDefault="00247921" w:rsidP="00247921">
            <w:pPr>
              <w:jc w:val="both"/>
              <w:rPr>
                <w:rFonts w:cstheme="minorHAnsi"/>
                <w:bCs/>
              </w:rPr>
            </w:pPr>
            <w:r w:rsidRPr="00682C5F">
              <w:rPr>
                <w:rFonts w:cstheme="minorHAnsi"/>
                <w:bCs/>
              </w:rPr>
              <w:t>Mr Achala Aponsu</w:t>
            </w:r>
          </w:p>
        </w:tc>
      </w:tr>
      <w:tr w:rsidR="00247921" w:rsidRPr="00682C5F" w:rsidTr="00036D58">
        <w:tc>
          <w:tcPr>
            <w:tcW w:w="4617" w:type="dxa"/>
          </w:tcPr>
          <w:p w:rsidR="00247921" w:rsidRPr="00682C5F" w:rsidRDefault="009B4EC1" w:rsidP="00247921">
            <w:pPr>
              <w:jc w:val="both"/>
              <w:rPr>
                <w:rFonts w:cstheme="minorHAnsi"/>
                <w:bCs/>
              </w:rPr>
            </w:pPr>
            <w:r>
              <w:rPr>
                <w:rFonts w:cstheme="minorHAnsi"/>
                <w:bCs/>
              </w:rPr>
              <w:t>22</w:t>
            </w:r>
            <w:r w:rsidR="00247921" w:rsidRPr="00682C5F">
              <w:rPr>
                <w:rFonts w:cstheme="minorHAnsi"/>
                <w:bCs/>
              </w:rPr>
              <w:t>/10/14</w:t>
            </w:r>
          </w:p>
        </w:tc>
        <w:tc>
          <w:tcPr>
            <w:tcW w:w="4626" w:type="dxa"/>
          </w:tcPr>
          <w:p w:rsidR="00247921" w:rsidRPr="00682C5F" w:rsidRDefault="00247921" w:rsidP="00247921">
            <w:pPr>
              <w:jc w:val="both"/>
              <w:rPr>
                <w:rFonts w:cstheme="minorHAnsi"/>
                <w:bCs/>
              </w:rPr>
            </w:pPr>
            <w:r w:rsidRPr="00682C5F">
              <w:rPr>
                <w:rFonts w:cstheme="minorHAnsi"/>
                <w:bCs/>
              </w:rPr>
              <w:t>Mr Achala Aponsu</w:t>
            </w:r>
          </w:p>
        </w:tc>
      </w:tr>
    </w:tbl>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55AC1" w:rsidRDefault="00255AC1" w:rsidP="00693C85">
      <w:pPr>
        <w:jc w:val="both"/>
        <w:sectPr w:rsidR="00255AC1" w:rsidSect="006D1C2A">
          <w:footerReference w:type="default" r:id="rId10"/>
          <w:pgSz w:w="11907" w:h="16839" w:code="9"/>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977496530"/>
        <w:docPartObj>
          <w:docPartGallery w:val="Table of Contents"/>
          <w:docPartUnique/>
        </w:docPartObj>
      </w:sdtPr>
      <w:sdtEndPr>
        <w:rPr>
          <w:noProof/>
        </w:rPr>
      </w:sdtEndPr>
      <w:sdtContent>
        <w:p w:rsidR="00F706B7" w:rsidRPr="00F706B7" w:rsidRDefault="00F706B7" w:rsidP="00F706B7">
          <w:pPr>
            <w:pStyle w:val="TOCHeading"/>
            <w:rPr>
              <w:noProof/>
            </w:rPr>
          </w:pPr>
          <w:r>
            <w:t>Table of Contents</w:t>
          </w:r>
          <w:r>
            <w:fldChar w:fldCharType="begin"/>
          </w:r>
          <w:r>
            <w:instrText xml:space="preserve"> TOC \o "1-3" \h \z \u </w:instrText>
          </w:r>
          <w:r>
            <w:fldChar w:fldCharType="separate"/>
          </w:r>
        </w:p>
        <w:p w:rsidR="00F706B7" w:rsidRDefault="003969ED">
          <w:pPr>
            <w:pStyle w:val="TOC1"/>
            <w:tabs>
              <w:tab w:val="left" w:pos="440"/>
              <w:tab w:val="right" w:leader="dot" w:pos="9017"/>
            </w:tabs>
            <w:rPr>
              <w:rFonts w:eastAsiaTheme="minorEastAsia"/>
              <w:noProof/>
            </w:rPr>
          </w:pPr>
          <w:hyperlink w:anchor="_Toc401785427" w:history="1">
            <w:r w:rsidR="00F706B7" w:rsidRPr="00554597">
              <w:rPr>
                <w:rStyle w:val="Hyperlink"/>
                <w:noProof/>
              </w:rPr>
              <w:t>1.</w:t>
            </w:r>
            <w:r w:rsidR="00F706B7">
              <w:rPr>
                <w:rFonts w:eastAsiaTheme="minorEastAsia"/>
                <w:noProof/>
              </w:rPr>
              <w:tab/>
            </w:r>
            <w:r w:rsidR="00F706B7" w:rsidRPr="00554597">
              <w:rPr>
                <w:rStyle w:val="Hyperlink"/>
                <w:noProof/>
              </w:rPr>
              <w:t>Introduction</w:t>
            </w:r>
            <w:r w:rsidR="00F706B7">
              <w:rPr>
                <w:noProof/>
                <w:webHidden/>
              </w:rPr>
              <w:tab/>
            </w:r>
            <w:r w:rsidR="00F706B7">
              <w:rPr>
                <w:noProof/>
                <w:webHidden/>
              </w:rPr>
              <w:fldChar w:fldCharType="begin"/>
            </w:r>
            <w:r w:rsidR="00F706B7">
              <w:rPr>
                <w:noProof/>
                <w:webHidden/>
              </w:rPr>
              <w:instrText xml:space="preserve"> PAGEREF _Toc401785427 \h </w:instrText>
            </w:r>
            <w:r w:rsidR="00F706B7">
              <w:rPr>
                <w:noProof/>
                <w:webHidden/>
              </w:rPr>
            </w:r>
            <w:r w:rsidR="00F706B7">
              <w:rPr>
                <w:noProof/>
                <w:webHidden/>
              </w:rPr>
              <w:fldChar w:fldCharType="separate"/>
            </w:r>
            <w:r w:rsidR="009B12F9">
              <w:rPr>
                <w:noProof/>
                <w:webHidden/>
              </w:rPr>
              <w:t>1</w:t>
            </w:r>
            <w:r w:rsidR="00F706B7">
              <w:rPr>
                <w:noProof/>
                <w:webHidden/>
              </w:rPr>
              <w:fldChar w:fldCharType="end"/>
            </w:r>
          </w:hyperlink>
        </w:p>
        <w:p w:rsidR="00F706B7" w:rsidRDefault="003969ED">
          <w:pPr>
            <w:pStyle w:val="TOC1"/>
            <w:tabs>
              <w:tab w:val="left" w:pos="440"/>
              <w:tab w:val="right" w:leader="dot" w:pos="9017"/>
            </w:tabs>
            <w:rPr>
              <w:rFonts w:eastAsiaTheme="minorEastAsia"/>
              <w:noProof/>
            </w:rPr>
          </w:pPr>
          <w:hyperlink w:anchor="_Toc401785428" w:history="1">
            <w:r w:rsidR="00F706B7" w:rsidRPr="00554597">
              <w:rPr>
                <w:rStyle w:val="Hyperlink"/>
                <w:noProof/>
              </w:rPr>
              <w:t>2.</w:t>
            </w:r>
            <w:r w:rsidR="00F706B7">
              <w:rPr>
                <w:rFonts w:eastAsiaTheme="minorEastAsia"/>
                <w:noProof/>
              </w:rPr>
              <w:tab/>
            </w:r>
            <w:r w:rsidR="00F706B7" w:rsidRPr="00554597">
              <w:rPr>
                <w:rStyle w:val="Hyperlink"/>
                <w:noProof/>
              </w:rPr>
              <w:t>SNPs (Single Nucleotide Polymorphism) based approaches for identify inherited diseases</w:t>
            </w:r>
            <w:r w:rsidR="00F706B7">
              <w:rPr>
                <w:noProof/>
                <w:webHidden/>
              </w:rPr>
              <w:tab/>
            </w:r>
            <w:r w:rsidR="00F706B7">
              <w:rPr>
                <w:noProof/>
                <w:webHidden/>
              </w:rPr>
              <w:fldChar w:fldCharType="begin"/>
            </w:r>
            <w:r w:rsidR="00F706B7">
              <w:rPr>
                <w:noProof/>
                <w:webHidden/>
              </w:rPr>
              <w:instrText xml:space="preserve"> PAGEREF _Toc401785428 \h </w:instrText>
            </w:r>
            <w:r w:rsidR="00F706B7">
              <w:rPr>
                <w:noProof/>
                <w:webHidden/>
              </w:rPr>
            </w:r>
            <w:r w:rsidR="00F706B7">
              <w:rPr>
                <w:noProof/>
                <w:webHidden/>
              </w:rPr>
              <w:fldChar w:fldCharType="separate"/>
            </w:r>
            <w:r w:rsidR="009B12F9">
              <w:rPr>
                <w:noProof/>
                <w:webHidden/>
              </w:rPr>
              <w:t>1</w:t>
            </w:r>
            <w:r w:rsidR="00F706B7">
              <w:rPr>
                <w:noProof/>
                <w:webHidden/>
              </w:rPr>
              <w:fldChar w:fldCharType="end"/>
            </w:r>
          </w:hyperlink>
        </w:p>
        <w:p w:rsidR="00F706B7" w:rsidRDefault="003969ED">
          <w:pPr>
            <w:pStyle w:val="TOC2"/>
            <w:tabs>
              <w:tab w:val="left" w:pos="660"/>
              <w:tab w:val="right" w:leader="dot" w:pos="9017"/>
            </w:tabs>
            <w:rPr>
              <w:rFonts w:eastAsiaTheme="minorEastAsia"/>
              <w:noProof/>
            </w:rPr>
          </w:pPr>
          <w:hyperlink w:anchor="_Toc401785429" w:history="1">
            <w:r w:rsidR="00F706B7" w:rsidRPr="00554597">
              <w:rPr>
                <w:rStyle w:val="Hyperlink"/>
                <w:noProof/>
              </w:rPr>
              <w:t>3.</w:t>
            </w:r>
            <w:r w:rsidR="00F706B7">
              <w:rPr>
                <w:rFonts w:eastAsiaTheme="minorEastAsia"/>
                <w:noProof/>
              </w:rPr>
              <w:tab/>
            </w:r>
            <w:r w:rsidR="00F706B7" w:rsidRPr="00554597">
              <w:rPr>
                <w:rStyle w:val="Hyperlink"/>
                <w:noProof/>
              </w:rPr>
              <w:t>Combination of SNPs and other methodologies</w:t>
            </w:r>
            <w:r w:rsidR="00F706B7">
              <w:rPr>
                <w:noProof/>
                <w:webHidden/>
              </w:rPr>
              <w:tab/>
            </w:r>
            <w:r w:rsidR="00F706B7">
              <w:rPr>
                <w:noProof/>
                <w:webHidden/>
              </w:rPr>
              <w:fldChar w:fldCharType="begin"/>
            </w:r>
            <w:r w:rsidR="00F706B7">
              <w:rPr>
                <w:noProof/>
                <w:webHidden/>
              </w:rPr>
              <w:instrText xml:space="preserve"> PAGEREF _Toc401785429 \h </w:instrText>
            </w:r>
            <w:r w:rsidR="00F706B7">
              <w:rPr>
                <w:noProof/>
                <w:webHidden/>
              </w:rPr>
            </w:r>
            <w:r w:rsidR="00F706B7">
              <w:rPr>
                <w:noProof/>
                <w:webHidden/>
              </w:rPr>
              <w:fldChar w:fldCharType="separate"/>
            </w:r>
            <w:r w:rsidR="009B12F9">
              <w:rPr>
                <w:noProof/>
                <w:webHidden/>
              </w:rPr>
              <w:t>6</w:t>
            </w:r>
            <w:r w:rsidR="00F706B7">
              <w:rPr>
                <w:noProof/>
                <w:webHidden/>
              </w:rPr>
              <w:fldChar w:fldCharType="end"/>
            </w:r>
          </w:hyperlink>
        </w:p>
        <w:p w:rsidR="00F706B7" w:rsidRDefault="003969ED">
          <w:pPr>
            <w:pStyle w:val="TOC2"/>
            <w:tabs>
              <w:tab w:val="left" w:pos="660"/>
              <w:tab w:val="right" w:leader="dot" w:pos="9017"/>
            </w:tabs>
            <w:rPr>
              <w:rFonts w:eastAsiaTheme="minorEastAsia"/>
              <w:noProof/>
            </w:rPr>
          </w:pPr>
          <w:hyperlink w:anchor="_Toc401785430" w:history="1">
            <w:r w:rsidR="00F706B7" w:rsidRPr="00554597">
              <w:rPr>
                <w:rStyle w:val="Hyperlink"/>
                <w:noProof/>
              </w:rPr>
              <w:t>4.</w:t>
            </w:r>
            <w:r w:rsidR="00F706B7">
              <w:rPr>
                <w:rFonts w:eastAsiaTheme="minorEastAsia"/>
                <w:noProof/>
              </w:rPr>
              <w:tab/>
            </w:r>
            <w:r w:rsidR="00F706B7" w:rsidRPr="00554597">
              <w:rPr>
                <w:rStyle w:val="Hyperlink"/>
                <w:noProof/>
              </w:rPr>
              <w:t>Gene prioritization and identify inherited diseases.</w:t>
            </w:r>
            <w:r w:rsidR="00F706B7">
              <w:rPr>
                <w:noProof/>
                <w:webHidden/>
              </w:rPr>
              <w:tab/>
            </w:r>
            <w:r w:rsidR="00F706B7">
              <w:rPr>
                <w:noProof/>
                <w:webHidden/>
              </w:rPr>
              <w:fldChar w:fldCharType="begin"/>
            </w:r>
            <w:r w:rsidR="00F706B7">
              <w:rPr>
                <w:noProof/>
                <w:webHidden/>
              </w:rPr>
              <w:instrText xml:space="preserve"> PAGEREF _Toc401785430 \h </w:instrText>
            </w:r>
            <w:r w:rsidR="00F706B7">
              <w:rPr>
                <w:noProof/>
                <w:webHidden/>
              </w:rPr>
            </w:r>
            <w:r w:rsidR="00F706B7">
              <w:rPr>
                <w:noProof/>
                <w:webHidden/>
              </w:rPr>
              <w:fldChar w:fldCharType="separate"/>
            </w:r>
            <w:r w:rsidR="009B12F9">
              <w:rPr>
                <w:noProof/>
                <w:webHidden/>
              </w:rPr>
              <w:t>9</w:t>
            </w:r>
            <w:r w:rsidR="00F706B7">
              <w:rPr>
                <w:noProof/>
                <w:webHidden/>
              </w:rPr>
              <w:fldChar w:fldCharType="end"/>
            </w:r>
          </w:hyperlink>
        </w:p>
        <w:p w:rsidR="00F706B7" w:rsidRDefault="003969ED">
          <w:pPr>
            <w:pStyle w:val="TOC2"/>
            <w:tabs>
              <w:tab w:val="left" w:pos="660"/>
              <w:tab w:val="right" w:leader="dot" w:pos="9017"/>
            </w:tabs>
            <w:rPr>
              <w:rFonts w:eastAsiaTheme="minorEastAsia"/>
              <w:noProof/>
            </w:rPr>
          </w:pPr>
          <w:hyperlink w:anchor="_Toc401785431" w:history="1">
            <w:r w:rsidR="00F706B7" w:rsidRPr="00554597">
              <w:rPr>
                <w:rStyle w:val="Hyperlink"/>
                <w:noProof/>
              </w:rPr>
              <w:t>5.</w:t>
            </w:r>
            <w:r w:rsidR="00F706B7">
              <w:rPr>
                <w:rFonts w:eastAsiaTheme="minorEastAsia"/>
                <w:noProof/>
              </w:rPr>
              <w:tab/>
            </w:r>
            <w:r w:rsidR="00F706B7" w:rsidRPr="00554597">
              <w:rPr>
                <w:rStyle w:val="Hyperlink"/>
                <w:noProof/>
              </w:rPr>
              <w:t>Protein – Protein interaction network and inherited disease</w:t>
            </w:r>
            <w:r w:rsidR="00F706B7">
              <w:rPr>
                <w:noProof/>
                <w:webHidden/>
              </w:rPr>
              <w:tab/>
            </w:r>
            <w:r w:rsidR="00F706B7">
              <w:rPr>
                <w:noProof/>
                <w:webHidden/>
              </w:rPr>
              <w:fldChar w:fldCharType="begin"/>
            </w:r>
            <w:r w:rsidR="00F706B7">
              <w:rPr>
                <w:noProof/>
                <w:webHidden/>
              </w:rPr>
              <w:instrText xml:space="preserve"> PAGEREF _Toc401785431 \h </w:instrText>
            </w:r>
            <w:r w:rsidR="00F706B7">
              <w:rPr>
                <w:noProof/>
                <w:webHidden/>
              </w:rPr>
            </w:r>
            <w:r w:rsidR="00F706B7">
              <w:rPr>
                <w:noProof/>
                <w:webHidden/>
              </w:rPr>
              <w:fldChar w:fldCharType="separate"/>
            </w:r>
            <w:r w:rsidR="009B12F9">
              <w:rPr>
                <w:noProof/>
                <w:webHidden/>
              </w:rPr>
              <w:t>12</w:t>
            </w:r>
            <w:r w:rsidR="00F706B7">
              <w:rPr>
                <w:noProof/>
                <w:webHidden/>
              </w:rPr>
              <w:fldChar w:fldCharType="end"/>
            </w:r>
          </w:hyperlink>
        </w:p>
        <w:p w:rsidR="00F706B7" w:rsidRDefault="003969ED">
          <w:pPr>
            <w:pStyle w:val="TOC1"/>
            <w:tabs>
              <w:tab w:val="left" w:pos="440"/>
              <w:tab w:val="right" w:leader="dot" w:pos="9017"/>
            </w:tabs>
            <w:rPr>
              <w:rFonts w:eastAsiaTheme="minorEastAsia"/>
              <w:noProof/>
            </w:rPr>
          </w:pPr>
          <w:hyperlink w:anchor="_Toc401785432" w:history="1">
            <w:r w:rsidR="00F706B7" w:rsidRPr="00554597">
              <w:rPr>
                <w:rStyle w:val="Hyperlink"/>
                <w:noProof/>
              </w:rPr>
              <w:t>6.</w:t>
            </w:r>
            <w:r w:rsidR="00F706B7">
              <w:rPr>
                <w:rFonts w:eastAsiaTheme="minorEastAsia"/>
                <w:noProof/>
              </w:rPr>
              <w:tab/>
            </w:r>
            <w:r w:rsidR="00F706B7" w:rsidRPr="00554597">
              <w:rPr>
                <w:rStyle w:val="Hyperlink"/>
                <w:noProof/>
              </w:rPr>
              <w:t>Literature Summary</w:t>
            </w:r>
            <w:r w:rsidR="00F706B7">
              <w:rPr>
                <w:noProof/>
                <w:webHidden/>
              </w:rPr>
              <w:tab/>
            </w:r>
            <w:r w:rsidR="00F706B7">
              <w:rPr>
                <w:noProof/>
                <w:webHidden/>
              </w:rPr>
              <w:fldChar w:fldCharType="begin"/>
            </w:r>
            <w:r w:rsidR="00F706B7">
              <w:rPr>
                <w:noProof/>
                <w:webHidden/>
              </w:rPr>
              <w:instrText xml:space="preserve"> PAGEREF _Toc401785432 \h </w:instrText>
            </w:r>
            <w:r w:rsidR="00F706B7">
              <w:rPr>
                <w:noProof/>
                <w:webHidden/>
              </w:rPr>
            </w:r>
            <w:r w:rsidR="00F706B7">
              <w:rPr>
                <w:noProof/>
                <w:webHidden/>
              </w:rPr>
              <w:fldChar w:fldCharType="separate"/>
            </w:r>
            <w:r w:rsidR="009B12F9">
              <w:rPr>
                <w:noProof/>
                <w:webHidden/>
              </w:rPr>
              <w:t>13</w:t>
            </w:r>
            <w:r w:rsidR="00F706B7">
              <w:rPr>
                <w:noProof/>
                <w:webHidden/>
              </w:rPr>
              <w:fldChar w:fldCharType="end"/>
            </w:r>
          </w:hyperlink>
        </w:p>
        <w:p w:rsidR="00F706B7" w:rsidRDefault="003969ED">
          <w:pPr>
            <w:pStyle w:val="TOC1"/>
            <w:tabs>
              <w:tab w:val="left" w:pos="440"/>
              <w:tab w:val="right" w:leader="dot" w:pos="9017"/>
            </w:tabs>
            <w:rPr>
              <w:rFonts w:eastAsiaTheme="minorEastAsia"/>
              <w:noProof/>
            </w:rPr>
          </w:pPr>
          <w:hyperlink w:anchor="_Toc401785433" w:history="1">
            <w:r w:rsidR="00F706B7" w:rsidRPr="00554597">
              <w:rPr>
                <w:rStyle w:val="Hyperlink"/>
                <w:noProof/>
              </w:rPr>
              <w:t>7.</w:t>
            </w:r>
            <w:r w:rsidR="00F706B7">
              <w:rPr>
                <w:rFonts w:eastAsiaTheme="minorEastAsia"/>
                <w:noProof/>
              </w:rPr>
              <w:tab/>
            </w:r>
            <w:r w:rsidR="00F706B7" w:rsidRPr="00554597">
              <w:rPr>
                <w:rStyle w:val="Hyperlink"/>
                <w:noProof/>
              </w:rPr>
              <w:t>Bibliography</w:t>
            </w:r>
            <w:r w:rsidR="00F706B7">
              <w:rPr>
                <w:noProof/>
                <w:webHidden/>
              </w:rPr>
              <w:tab/>
            </w:r>
            <w:r w:rsidR="00F706B7">
              <w:rPr>
                <w:noProof/>
                <w:webHidden/>
              </w:rPr>
              <w:fldChar w:fldCharType="begin"/>
            </w:r>
            <w:r w:rsidR="00F706B7">
              <w:rPr>
                <w:noProof/>
                <w:webHidden/>
              </w:rPr>
              <w:instrText xml:space="preserve"> PAGEREF _Toc401785433 \h </w:instrText>
            </w:r>
            <w:r w:rsidR="00F706B7">
              <w:rPr>
                <w:noProof/>
                <w:webHidden/>
              </w:rPr>
            </w:r>
            <w:r w:rsidR="00F706B7">
              <w:rPr>
                <w:noProof/>
                <w:webHidden/>
              </w:rPr>
              <w:fldChar w:fldCharType="separate"/>
            </w:r>
            <w:r w:rsidR="009B12F9">
              <w:rPr>
                <w:noProof/>
                <w:webHidden/>
              </w:rPr>
              <w:t>14</w:t>
            </w:r>
            <w:r w:rsidR="00F706B7">
              <w:rPr>
                <w:noProof/>
                <w:webHidden/>
              </w:rPr>
              <w:fldChar w:fldCharType="end"/>
            </w:r>
          </w:hyperlink>
        </w:p>
        <w:p w:rsidR="00F706B7" w:rsidRDefault="00F706B7">
          <w:r>
            <w:rPr>
              <w:b/>
              <w:bCs/>
              <w:noProof/>
            </w:rPr>
            <w:fldChar w:fldCharType="end"/>
          </w:r>
        </w:p>
      </w:sdtContent>
    </w:sdt>
    <w:p w:rsidR="00247921" w:rsidRDefault="00247921" w:rsidP="00693C85">
      <w:pPr>
        <w:jc w:val="both"/>
      </w:pPr>
    </w:p>
    <w:p w:rsidR="00F706B7" w:rsidRDefault="00DF2C49">
      <w:pPr>
        <w:pStyle w:val="TableofFigures"/>
        <w:tabs>
          <w:tab w:val="right" w:leader="dot" w:pos="9017"/>
        </w:tabs>
        <w:rPr>
          <w:rFonts w:eastAsiaTheme="minorEastAsia"/>
          <w:noProof/>
        </w:rPr>
      </w:pPr>
      <w:r>
        <w:fldChar w:fldCharType="begin"/>
      </w:r>
      <w:r>
        <w:instrText xml:space="preserve"> TOC \h \z \c "Table" </w:instrText>
      </w:r>
      <w:r>
        <w:fldChar w:fldCharType="separate"/>
      </w:r>
      <w:hyperlink w:anchor="_Toc401785225" w:history="1">
        <w:r w:rsidR="00F706B7" w:rsidRPr="005C0322">
          <w:rPr>
            <w:rStyle w:val="Hyperlink"/>
            <w:noProof/>
          </w:rPr>
          <w:t>Table 1. Description of the inputs needed by the tools and the outputs produced by the tools (Tranchevent et al. 2010).</w:t>
        </w:r>
        <w:r w:rsidR="00F706B7">
          <w:rPr>
            <w:noProof/>
            <w:webHidden/>
          </w:rPr>
          <w:tab/>
        </w:r>
        <w:r w:rsidR="00F706B7">
          <w:rPr>
            <w:noProof/>
            <w:webHidden/>
          </w:rPr>
          <w:fldChar w:fldCharType="begin"/>
        </w:r>
        <w:r w:rsidR="00F706B7">
          <w:rPr>
            <w:noProof/>
            <w:webHidden/>
          </w:rPr>
          <w:instrText xml:space="preserve"> PAGEREF _Toc401785225 \h </w:instrText>
        </w:r>
        <w:r w:rsidR="00F706B7">
          <w:rPr>
            <w:noProof/>
            <w:webHidden/>
          </w:rPr>
        </w:r>
        <w:r w:rsidR="00F706B7">
          <w:rPr>
            <w:noProof/>
            <w:webHidden/>
          </w:rPr>
          <w:fldChar w:fldCharType="separate"/>
        </w:r>
        <w:r w:rsidR="009B12F9">
          <w:rPr>
            <w:noProof/>
            <w:webHidden/>
          </w:rPr>
          <w:t>11</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w:anchor="_Toc401785226" w:history="1">
        <w:r w:rsidR="00F706B7" w:rsidRPr="005C0322">
          <w:rPr>
            <w:rStyle w:val="Hyperlink"/>
            <w:noProof/>
          </w:rPr>
          <w:t>Table 2. Result of 10-fload cross validation experiments for prioritizing candidate genes (He and Jiang 2012).</w:t>
        </w:r>
        <w:r w:rsidR="00F706B7">
          <w:rPr>
            <w:noProof/>
            <w:webHidden/>
          </w:rPr>
          <w:tab/>
        </w:r>
        <w:r w:rsidR="00F706B7">
          <w:rPr>
            <w:noProof/>
            <w:webHidden/>
          </w:rPr>
          <w:fldChar w:fldCharType="begin"/>
        </w:r>
        <w:r w:rsidR="00F706B7">
          <w:rPr>
            <w:noProof/>
            <w:webHidden/>
          </w:rPr>
          <w:instrText xml:space="preserve"> PAGEREF _Toc401785226 \h </w:instrText>
        </w:r>
        <w:r w:rsidR="00F706B7">
          <w:rPr>
            <w:noProof/>
            <w:webHidden/>
          </w:rPr>
        </w:r>
        <w:r w:rsidR="00F706B7">
          <w:rPr>
            <w:noProof/>
            <w:webHidden/>
          </w:rPr>
          <w:fldChar w:fldCharType="separate"/>
        </w:r>
        <w:r w:rsidR="009B12F9">
          <w:rPr>
            <w:noProof/>
            <w:webHidden/>
          </w:rPr>
          <w:t>11</w:t>
        </w:r>
        <w:r w:rsidR="00F706B7">
          <w:rPr>
            <w:noProof/>
            <w:webHidden/>
          </w:rPr>
          <w:fldChar w:fldCharType="end"/>
        </w:r>
      </w:hyperlink>
    </w:p>
    <w:p w:rsidR="00DF2C49" w:rsidRDefault="00DF2C49" w:rsidP="00693C85">
      <w:pPr>
        <w:jc w:val="both"/>
      </w:pPr>
      <w:r>
        <w:fldChar w:fldCharType="end"/>
      </w:r>
    </w:p>
    <w:p w:rsidR="00F706B7" w:rsidRDefault="00DF2C49">
      <w:pPr>
        <w:pStyle w:val="TableofFigures"/>
        <w:tabs>
          <w:tab w:val="right" w:leader="dot" w:pos="9017"/>
        </w:tabs>
        <w:rPr>
          <w:rFonts w:eastAsiaTheme="minorEastAsia"/>
          <w:noProof/>
        </w:rPr>
      </w:pPr>
      <w:r>
        <w:fldChar w:fldCharType="begin"/>
      </w:r>
      <w:r>
        <w:instrText xml:space="preserve"> TOC \h \z \c "Figure" </w:instrText>
      </w:r>
      <w:r>
        <w:fldChar w:fldCharType="separate"/>
      </w:r>
      <w:hyperlink w:anchor="_Toc401785231" w:history="1">
        <w:r w:rsidR="00F706B7" w:rsidRPr="000273A4">
          <w:rPr>
            <w:rStyle w:val="Hyperlink"/>
            <w:noProof/>
          </w:rPr>
          <w:t>Figure 1. Four evaluation criteria (Jiaxin et al. 2010)</w:t>
        </w:r>
        <w:r w:rsidR="00F706B7">
          <w:rPr>
            <w:noProof/>
            <w:webHidden/>
          </w:rPr>
          <w:tab/>
        </w:r>
        <w:r w:rsidR="00F706B7">
          <w:rPr>
            <w:noProof/>
            <w:webHidden/>
          </w:rPr>
          <w:fldChar w:fldCharType="begin"/>
        </w:r>
        <w:r w:rsidR="00F706B7">
          <w:rPr>
            <w:noProof/>
            <w:webHidden/>
          </w:rPr>
          <w:instrText xml:space="preserve"> PAGEREF _Toc401785231 \h </w:instrText>
        </w:r>
        <w:r w:rsidR="00F706B7">
          <w:rPr>
            <w:noProof/>
            <w:webHidden/>
          </w:rPr>
        </w:r>
        <w:r w:rsidR="00F706B7">
          <w:rPr>
            <w:noProof/>
            <w:webHidden/>
          </w:rPr>
          <w:fldChar w:fldCharType="separate"/>
        </w:r>
        <w:r w:rsidR="009B12F9">
          <w:rPr>
            <w:noProof/>
            <w:webHidden/>
          </w:rPr>
          <w:t>3</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w:anchor="_Toc401785232" w:history="1">
        <w:r w:rsidR="00F706B7" w:rsidRPr="000273A4">
          <w:rPr>
            <w:rStyle w:val="Hyperlink"/>
            <w:noProof/>
          </w:rPr>
          <w:t>Figure 2. Performance of the 7 approaches (Jiaxin et al. 2010)</w:t>
        </w:r>
        <w:r w:rsidR="00F706B7">
          <w:rPr>
            <w:noProof/>
            <w:webHidden/>
          </w:rPr>
          <w:tab/>
        </w:r>
        <w:r w:rsidR="00F706B7">
          <w:rPr>
            <w:noProof/>
            <w:webHidden/>
          </w:rPr>
          <w:fldChar w:fldCharType="begin"/>
        </w:r>
        <w:r w:rsidR="00F706B7">
          <w:rPr>
            <w:noProof/>
            <w:webHidden/>
          </w:rPr>
          <w:instrText xml:space="preserve"> PAGEREF _Toc401785232 \h </w:instrText>
        </w:r>
        <w:r w:rsidR="00F706B7">
          <w:rPr>
            <w:noProof/>
            <w:webHidden/>
          </w:rPr>
        </w:r>
        <w:r w:rsidR="00F706B7">
          <w:rPr>
            <w:noProof/>
            <w:webHidden/>
          </w:rPr>
          <w:fldChar w:fldCharType="separate"/>
        </w:r>
        <w:r w:rsidR="009B12F9">
          <w:rPr>
            <w:noProof/>
            <w:webHidden/>
          </w:rPr>
          <w:t>4</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r:id="rId11" w:anchor="_Toc401785233" w:history="1">
        <w:r w:rsidR="00F706B7" w:rsidRPr="000273A4">
          <w:rPr>
            <w:rStyle w:val="Hyperlink"/>
            <w:noProof/>
          </w:rPr>
          <w:t>Figure 3. Sequence of steps of following in the pre-processing of a general dataset composed of medical and SNPs attributes. (Fiaschi et al. 2009)</w:t>
        </w:r>
        <w:r w:rsidR="00F706B7">
          <w:rPr>
            <w:noProof/>
            <w:webHidden/>
          </w:rPr>
          <w:tab/>
        </w:r>
        <w:r w:rsidR="00F706B7">
          <w:rPr>
            <w:noProof/>
            <w:webHidden/>
          </w:rPr>
          <w:fldChar w:fldCharType="begin"/>
        </w:r>
        <w:r w:rsidR="00F706B7">
          <w:rPr>
            <w:noProof/>
            <w:webHidden/>
          </w:rPr>
          <w:instrText xml:space="preserve"> PAGEREF _Toc401785233 \h </w:instrText>
        </w:r>
        <w:r w:rsidR="00F706B7">
          <w:rPr>
            <w:noProof/>
            <w:webHidden/>
          </w:rPr>
        </w:r>
        <w:r w:rsidR="00F706B7">
          <w:rPr>
            <w:noProof/>
            <w:webHidden/>
          </w:rPr>
          <w:fldChar w:fldCharType="separate"/>
        </w:r>
        <w:r w:rsidR="009B12F9">
          <w:rPr>
            <w:noProof/>
            <w:webHidden/>
          </w:rPr>
          <w:t>7</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w:anchor="_Toc401785234" w:history="1">
        <w:r w:rsidR="00F706B7" w:rsidRPr="000273A4">
          <w:rPr>
            <w:rStyle w:val="Hyperlink"/>
            <w:noProof/>
          </w:rPr>
          <w:t>Figure 4. A SNP pathway based Association Method (SPAM) (Liangcai et al. 2008)</w:t>
        </w:r>
        <w:r w:rsidR="00F706B7">
          <w:rPr>
            <w:noProof/>
            <w:webHidden/>
          </w:rPr>
          <w:tab/>
        </w:r>
        <w:r w:rsidR="00F706B7">
          <w:rPr>
            <w:noProof/>
            <w:webHidden/>
          </w:rPr>
          <w:fldChar w:fldCharType="begin"/>
        </w:r>
        <w:r w:rsidR="00F706B7">
          <w:rPr>
            <w:noProof/>
            <w:webHidden/>
          </w:rPr>
          <w:instrText xml:space="preserve"> PAGEREF _Toc401785234 \h </w:instrText>
        </w:r>
        <w:r w:rsidR="00F706B7">
          <w:rPr>
            <w:noProof/>
            <w:webHidden/>
          </w:rPr>
        </w:r>
        <w:r w:rsidR="00F706B7">
          <w:rPr>
            <w:noProof/>
            <w:webHidden/>
          </w:rPr>
          <w:fldChar w:fldCharType="separate"/>
        </w:r>
        <w:r w:rsidR="009B12F9">
          <w:rPr>
            <w:noProof/>
            <w:webHidden/>
          </w:rPr>
          <w:t>8</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w:anchor="_Toc401785235" w:history="1">
        <w:r w:rsidR="00F706B7" w:rsidRPr="000273A4">
          <w:rPr>
            <w:rStyle w:val="Hyperlink"/>
            <w:noProof/>
          </w:rPr>
          <w:t>Figure 5. Work flow of the proposed method (He and Jiang 2012).</w:t>
        </w:r>
        <w:r w:rsidR="00F706B7">
          <w:rPr>
            <w:noProof/>
            <w:webHidden/>
          </w:rPr>
          <w:tab/>
        </w:r>
        <w:r w:rsidR="00F706B7">
          <w:rPr>
            <w:noProof/>
            <w:webHidden/>
          </w:rPr>
          <w:fldChar w:fldCharType="begin"/>
        </w:r>
        <w:r w:rsidR="00F706B7">
          <w:rPr>
            <w:noProof/>
            <w:webHidden/>
          </w:rPr>
          <w:instrText xml:space="preserve"> PAGEREF _Toc401785235 \h </w:instrText>
        </w:r>
        <w:r w:rsidR="00F706B7">
          <w:rPr>
            <w:noProof/>
            <w:webHidden/>
          </w:rPr>
        </w:r>
        <w:r w:rsidR="00F706B7">
          <w:rPr>
            <w:noProof/>
            <w:webHidden/>
          </w:rPr>
          <w:fldChar w:fldCharType="separate"/>
        </w:r>
        <w:r w:rsidR="009B12F9">
          <w:rPr>
            <w:noProof/>
            <w:webHidden/>
          </w:rPr>
          <w:t>10</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w:anchor="_Toc401785236" w:history="1">
        <w:r w:rsidR="00F706B7" w:rsidRPr="000273A4">
          <w:rPr>
            <w:rStyle w:val="Hyperlink"/>
            <w:noProof/>
          </w:rPr>
          <w:t>Figure 6. Overview of gene prioritization tools (Tranchevent et al. 2010).</w:t>
        </w:r>
        <w:r w:rsidR="00F706B7">
          <w:rPr>
            <w:noProof/>
            <w:webHidden/>
          </w:rPr>
          <w:tab/>
        </w:r>
        <w:r w:rsidR="00F706B7">
          <w:rPr>
            <w:noProof/>
            <w:webHidden/>
          </w:rPr>
          <w:fldChar w:fldCharType="begin"/>
        </w:r>
        <w:r w:rsidR="00F706B7">
          <w:rPr>
            <w:noProof/>
            <w:webHidden/>
          </w:rPr>
          <w:instrText xml:space="preserve"> PAGEREF _Toc401785236 \h </w:instrText>
        </w:r>
        <w:r w:rsidR="00F706B7">
          <w:rPr>
            <w:noProof/>
            <w:webHidden/>
          </w:rPr>
        </w:r>
        <w:r w:rsidR="00F706B7">
          <w:rPr>
            <w:noProof/>
            <w:webHidden/>
          </w:rPr>
          <w:fldChar w:fldCharType="separate"/>
        </w:r>
        <w:r w:rsidR="009B12F9">
          <w:rPr>
            <w:noProof/>
            <w:webHidden/>
          </w:rPr>
          <w:t>10</w:t>
        </w:r>
        <w:r w:rsidR="00F706B7">
          <w:rPr>
            <w:noProof/>
            <w:webHidden/>
          </w:rPr>
          <w:fldChar w:fldCharType="end"/>
        </w:r>
      </w:hyperlink>
    </w:p>
    <w:p w:rsidR="00F706B7" w:rsidRDefault="003969ED">
      <w:pPr>
        <w:pStyle w:val="TableofFigures"/>
        <w:tabs>
          <w:tab w:val="right" w:leader="dot" w:pos="9017"/>
        </w:tabs>
        <w:rPr>
          <w:rFonts w:eastAsiaTheme="minorEastAsia"/>
          <w:noProof/>
        </w:rPr>
      </w:pPr>
      <w:hyperlink w:anchor="_Toc401785237" w:history="1">
        <w:r w:rsidR="00F706B7" w:rsidRPr="000273A4">
          <w:rPr>
            <w:rStyle w:val="Hyperlink"/>
            <w:noProof/>
          </w:rPr>
          <w:t>Figure 7.Performance of KNN classifier with adding new disease-genes (Xu and Li 2006).</w:t>
        </w:r>
        <w:r w:rsidR="00F706B7">
          <w:rPr>
            <w:noProof/>
            <w:webHidden/>
          </w:rPr>
          <w:tab/>
        </w:r>
        <w:r w:rsidR="00F706B7">
          <w:rPr>
            <w:noProof/>
            <w:webHidden/>
          </w:rPr>
          <w:fldChar w:fldCharType="begin"/>
        </w:r>
        <w:r w:rsidR="00F706B7">
          <w:rPr>
            <w:noProof/>
            <w:webHidden/>
          </w:rPr>
          <w:instrText xml:space="preserve"> PAGEREF _Toc401785237 \h </w:instrText>
        </w:r>
        <w:r w:rsidR="00F706B7">
          <w:rPr>
            <w:noProof/>
            <w:webHidden/>
          </w:rPr>
        </w:r>
        <w:r w:rsidR="00F706B7">
          <w:rPr>
            <w:noProof/>
            <w:webHidden/>
          </w:rPr>
          <w:fldChar w:fldCharType="separate"/>
        </w:r>
        <w:r w:rsidR="009B12F9">
          <w:rPr>
            <w:noProof/>
            <w:webHidden/>
          </w:rPr>
          <w:t>12</w:t>
        </w:r>
        <w:r w:rsidR="00F706B7">
          <w:rPr>
            <w:noProof/>
            <w:webHidden/>
          </w:rPr>
          <w:fldChar w:fldCharType="end"/>
        </w:r>
      </w:hyperlink>
    </w:p>
    <w:p w:rsidR="00DF2C49" w:rsidRDefault="00DF2C49" w:rsidP="00693C85">
      <w:pPr>
        <w:jc w:val="both"/>
      </w:pPr>
      <w:r>
        <w:fldChar w:fldCharType="end"/>
      </w:r>
    </w:p>
    <w:p w:rsidR="00DF2C49" w:rsidRDefault="00DF2C49" w:rsidP="00693C85">
      <w:pPr>
        <w:jc w:val="both"/>
      </w:pPr>
    </w:p>
    <w:p w:rsidR="00DF2C49" w:rsidRDefault="00DF2C49" w:rsidP="00693C85">
      <w:pPr>
        <w:jc w:val="both"/>
      </w:pPr>
    </w:p>
    <w:p w:rsidR="005F0F5A" w:rsidRDefault="005F0F5A" w:rsidP="00693C85">
      <w:pPr>
        <w:jc w:val="both"/>
        <w:sectPr w:rsidR="005F0F5A" w:rsidSect="006D1C2A">
          <w:footerReference w:type="default" r:id="rId12"/>
          <w:pgSz w:w="11907" w:h="16839" w:code="9"/>
          <w:pgMar w:top="1440" w:right="1440" w:bottom="1440" w:left="1440" w:header="720" w:footer="720" w:gutter="0"/>
          <w:cols w:space="720"/>
          <w:docGrid w:linePitch="360"/>
        </w:sectPr>
      </w:pPr>
    </w:p>
    <w:p w:rsidR="001D05D2" w:rsidRDefault="006D1C2A" w:rsidP="00DB7671">
      <w:pPr>
        <w:pStyle w:val="Heading1"/>
        <w:numPr>
          <w:ilvl w:val="0"/>
          <w:numId w:val="5"/>
        </w:numPr>
        <w:jc w:val="both"/>
      </w:pPr>
      <w:bookmarkStart w:id="5" w:name="_Toc401785162"/>
      <w:bookmarkStart w:id="6" w:name="_Toc401785427"/>
      <w:r>
        <w:lastRenderedPageBreak/>
        <w:t>Introduction</w:t>
      </w:r>
      <w:bookmarkEnd w:id="5"/>
      <w:bookmarkEnd w:id="6"/>
    </w:p>
    <w:p w:rsidR="009B12F9" w:rsidRDefault="009B12F9" w:rsidP="009B12F9">
      <w:pPr>
        <w:pStyle w:val="Heading2"/>
        <w:numPr>
          <w:ilvl w:val="1"/>
          <w:numId w:val="6"/>
        </w:numPr>
      </w:pPr>
      <w:r>
        <w:t xml:space="preserve"> Problem definition</w:t>
      </w:r>
    </w:p>
    <w:p w:rsidR="00A67EED" w:rsidRPr="00A67EED" w:rsidRDefault="00A67EED" w:rsidP="00617327">
      <w:pPr>
        <w:ind w:left="360"/>
      </w:pPr>
      <w:bookmarkStart w:id="7" w:name="_GoBack"/>
      <w:bookmarkEnd w:id="7"/>
    </w:p>
    <w:p w:rsidR="009A59C5" w:rsidRDefault="00546365" w:rsidP="004E2845">
      <w:pPr>
        <w:ind w:left="360"/>
        <w:jc w:val="both"/>
      </w:pPr>
      <w:r>
        <w:t>The disease</w:t>
      </w:r>
      <w:r w:rsidR="00CC33BC">
        <w:t>s</w:t>
      </w:r>
      <w:r w:rsidR="005D7338">
        <w:t xml:space="preserve"> are</w:t>
      </w:r>
      <w:r>
        <w:t xml:space="preserve"> main </w:t>
      </w:r>
      <w:r w:rsidR="0041559D">
        <w:t>threat</w:t>
      </w:r>
      <w:r>
        <w:t xml:space="preserve"> of</w:t>
      </w:r>
      <w:r w:rsidR="00193C64">
        <w:t xml:space="preserve"> the</w:t>
      </w:r>
      <w:r>
        <w:t xml:space="preserve"> human life</w:t>
      </w:r>
      <w:r w:rsidR="00CC33BC">
        <w:t xml:space="preserve">. </w:t>
      </w:r>
      <w:r w:rsidR="00185FF8">
        <w:t>Inherit factor</w:t>
      </w:r>
      <w:r w:rsidR="00CC33BC">
        <w:t xml:space="preserve"> acts main role of the</w:t>
      </w:r>
      <w:r w:rsidR="00A43F87">
        <w:t xml:space="preserve"> diseases</w:t>
      </w:r>
      <w:r w:rsidR="00185FF8">
        <w:t xml:space="preserve"> </w:t>
      </w:r>
      <w:r w:rsidR="00E33409" w:rsidRPr="00E33409">
        <w:t>paradigm</w:t>
      </w:r>
      <w:r w:rsidR="00CC33BC">
        <w:t>.</w:t>
      </w:r>
      <w:r w:rsidR="00A43F87">
        <w:t xml:space="preserve"> Advancement of technology and science </w:t>
      </w:r>
      <w:r w:rsidR="00871608">
        <w:t>contributes, to identify inherited diseases based on DNA (</w:t>
      </w:r>
      <w:r w:rsidR="00185FF8" w:rsidRPr="00471EAB">
        <w:t>deoxyribonucleic acid</w:t>
      </w:r>
      <w:r w:rsidR="00871608">
        <w:t>)</w:t>
      </w:r>
      <w:r w:rsidR="00E242A1">
        <w:t>.</w:t>
      </w:r>
      <w:r w:rsidR="00CB102F">
        <w:t xml:space="preserve"> There are various </w:t>
      </w:r>
      <w:r w:rsidR="00B3143F">
        <w:t>methods</w:t>
      </w:r>
      <w:r w:rsidR="00CB102F">
        <w:t xml:space="preserve"> introduces in many researches to identify inherited disease based on DNA such </w:t>
      </w:r>
      <w:r w:rsidR="009A59C5">
        <w:t xml:space="preserve">as genetic variations in DNA sequences </w:t>
      </w:r>
      <w:r w:rsidR="009A5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A59C5">
        <w:instrText xml:space="preserve"> ADDIN EN.CITE </w:instrText>
      </w:r>
      <w:r w:rsidR="009A5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A59C5">
        <w:instrText xml:space="preserve"> ADDIN EN.CITE.DATA </w:instrText>
      </w:r>
      <w:r w:rsidR="009A59C5">
        <w:fldChar w:fldCharType="end"/>
      </w:r>
      <w:r w:rsidR="009A59C5">
        <w:fldChar w:fldCharType="separate"/>
      </w:r>
      <w:r w:rsidR="009A59C5">
        <w:rPr>
          <w:noProof/>
        </w:rPr>
        <w:t>(</w:t>
      </w:r>
      <w:hyperlink w:anchor="_ENREF_19" w:tooltip="Jiaxin, 2010 #17" w:history="1">
        <w:r w:rsidR="002140F7">
          <w:rPr>
            <w:noProof/>
          </w:rPr>
          <w:t>Jiaxin et al. 2010</w:t>
        </w:r>
      </w:hyperlink>
      <w:r w:rsidR="009A59C5">
        <w:rPr>
          <w:noProof/>
        </w:rPr>
        <w:t>)</w:t>
      </w:r>
      <w:r w:rsidR="009A59C5">
        <w:fldChar w:fldCharType="end"/>
      </w:r>
      <w:r w:rsidR="00F65A27">
        <w:t xml:space="preserve">, </w:t>
      </w:r>
      <w:r w:rsidR="006B1D8B">
        <w:t>p</w:t>
      </w:r>
      <w:r w:rsidR="00CD2064">
        <w:t>rioritize candidate genes and identify inherited diseases</w:t>
      </w:r>
      <w:r w:rsidR="00CD2064">
        <w:fldChar w:fldCharType="begin"/>
      </w:r>
      <w:r w:rsidR="00CF716E">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CD2064">
        <w:fldChar w:fldCharType="separate"/>
      </w:r>
      <w:r w:rsidR="00CF716E">
        <w:rPr>
          <w:noProof/>
        </w:rPr>
        <w:t>(</w:t>
      </w:r>
      <w:hyperlink w:anchor="_ENREF_41" w:tooltip="Xie, 2012 #12" w:history="1">
        <w:r w:rsidR="002140F7">
          <w:rPr>
            <w:noProof/>
          </w:rPr>
          <w:t>Xie et al. 2012</w:t>
        </w:r>
      </w:hyperlink>
      <w:r w:rsidR="00CF716E">
        <w:rPr>
          <w:noProof/>
        </w:rPr>
        <w:t>)</w:t>
      </w:r>
      <w:r w:rsidR="00CD2064">
        <w:fldChar w:fldCharType="end"/>
      </w:r>
      <w:r w:rsidR="006B1D8B">
        <w:t xml:space="preserve"> and Single nucleotide based genetic mapping method for complex diseases</w:t>
      </w:r>
      <w:r w:rsidR="001D2F40">
        <w:t xml:space="preserve"> </w:t>
      </w:r>
      <w:r w:rsidR="006B1D8B">
        <w:fldChar w:fldCharType="begin">
          <w:fldData xml:space="preserve">PEVuZE5vdGU+PENpdGU+PEF1dGhvcj5EYXd5PC9BdXRob3I+PFllYXI+MjAwODwvWWVhcj48UmVj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</w:fldData>
        </w:fldChar>
      </w:r>
      <w:r w:rsidR="006B1D8B">
        <w:instrText xml:space="preserve"> ADDIN EN.CITE </w:instrText>
      </w:r>
      <w:r w:rsidR="006B1D8B">
        <w:fldChar w:fldCharType="begin">
          <w:fldData xml:space="preserve">PEVuZE5vdGU+PENpdGU+PEF1dGhvcj5EYXd5PC9BdXRob3I+PFllYXI+MjAwODwvWWVhcj48UmVj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</w:fldData>
        </w:fldChar>
      </w:r>
      <w:r w:rsidR="006B1D8B">
        <w:instrText xml:space="preserve"> ADDIN EN.CITE.DATA </w:instrText>
      </w:r>
      <w:r w:rsidR="006B1D8B">
        <w:fldChar w:fldCharType="end"/>
      </w:r>
      <w:r w:rsidR="006B1D8B">
        <w:fldChar w:fldCharType="separate"/>
      </w:r>
      <w:r w:rsidR="006B1D8B">
        <w:rPr>
          <w:noProof/>
        </w:rPr>
        <w:t>(</w:t>
      </w:r>
      <w:hyperlink w:anchor="_ENREF_7" w:tooltip="Dawy, 2008 #11" w:history="1">
        <w:r w:rsidR="002140F7">
          <w:rPr>
            <w:noProof/>
          </w:rPr>
          <w:t>Dawy et al. 2008</w:t>
        </w:r>
      </w:hyperlink>
      <w:r w:rsidR="006B1D8B">
        <w:rPr>
          <w:noProof/>
        </w:rPr>
        <w:t>)</w:t>
      </w:r>
      <w:r w:rsidR="006B1D8B">
        <w:fldChar w:fldCharType="end"/>
      </w:r>
      <w:r w:rsidR="002D78FA">
        <w:t>.</w:t>
      </w:r>
    </w:p>
    <w:p w:rsidR="00DA4425" w:rsidRDefault="00B35672" w:rsidP="004E2845">
      <w:pPr>
        <w:ind w:left="360"/>
        <w:jc w:val="both"/>
      </w:pPr>
      <w:r>
        <w:t xml:space="preserve">In bioinformatics methodologies </w:t>
      </w:r>
      <w:r w:rsidR="009569E5">
        <w:t>explain</w:t>
      </w:r>
      <w:r>
        <w:t xml:space="preserve"> this biomedical method to </w:t>
      </w:r>
      <w:r w:rsidR="009C343D">
        <w:t>practical</w:t>
      </w:r>
      <w:r>
        <w:t xml:space="preserve"> and machine based approaches.</w:t>
      </w:r>
      <w:r w:rsidR="0008720E">
        <w:t xml:space="preserve"> F</w:t>
      </w:r>
      <w:r w:rsidR="009569E5">
        <w:t xml:space="preserve">inding the inherited disease gene from human genome is one of the most major task in bioinformatics research </w:t>
      </w:r>
      <w:r w:rsidR="009569E5">
        <w:fldChar w:fldCharType="begin"/>
      </w:r>
      <w:r w:rsidR="009569E5">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9569E5">
        <w:fldChar w:fldCharType="separate"/>
      </w:r>
      <w:r w:rsidR="009569E5">
        <w:rPr>
          <w:noProof/>
        </w:rPr>
        <w:t>(</w:t>
      </w:r>
      <w:hyperlink w:anchor="_ENREF_42" w:tooltip="Xu, 2006 #16" w:history="1">
        <w:r w:rsidR="002140F7">
          <w:rPr>
            <w:noProof/>
          </w:rPr>
          <w:t>Xu and Li 2006</w:t>
        </w:r>
      </w:hyperlink>
      <w:r w:rsidR="009569E5">
        <w:rPr>
          <w:noProof/>
        </w:rPr>
        <w:t>)</w:t>
      </w:r>
      <w:r w:rsidR="009569E5">
        <w:fldChar w:fldCharType="end"/>
      </w:r>
      <w:r w:rsidR="009569E5">
        <w:t>.</w:t>
      </w:r>
      <w:r w:rsidR="00C52362">
        <w:t xml:space="preserve"> </w:t>
      </w:r>
      <w:r w:rsidR="00E22C78">
        <w:t>Data mining tec</w:t>
      </w:r>
      <w:r w:rsidR="002A0267">
        <w:t xml:space="preserve">hniques in genetic studies are </w:t>
      </w:r>
      <w:r w:rsidR="00E22C78">
        <w:t xml:space="preserve"> helps to</w:t>
      </w:r>
      <w:r w:rsidR="00C00723">
        <w:t xml:space="preserve"> </w:t>
      </w:r>
      <w:r w:rsidR="005539B2">
        <w:t>identify</w:t>
      </w:r>
      <w:r w:rsidR="00E22C78">
        <w:t xml:space="preserve"> inherited diseases </w:t>
      </w:r>
      <w:r w:rsidR="00E22C78">
        <w:fldChar w:fldCharType="begin"/>
      </w:r>
      <w:r w:rsidR="00E22C78">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E22C78">
        <w:fldChar w:fldCharType="separate"/>
      </w:r>
      <w:r w:rsidR="00E22C78">
        <w:rPr>
          <w:noProof/>
        </w:rPr>
        <w:t>(</w:t>
      </w:r>
      <w:hyperlink w:anchor="_ENREF_9" w:tooltip="Fiaschi, 2009 #1" w:history="1">
        <w:r w:rsidR="002140F7">
          <w:rPr>
            <w:noProof/>
          </w:rPr>
          <w:t>Fiaschi et al. 2009</w:t>
        </w:r>
      </w:hyperlink>
      <w:r w:rsidR="00E22C78">
        <w:rPr>
          <w:noProof/>
        </w:rPr>
        <w:t>)</w:t>
      </w:r>
      <w:r w:rsidR="00E22C78">
        <w:fldChar w:fldCharType="end"/>
      </w:r>
      <w:r w:rsidR="00E22C78">
        <w:t xml:space="preserve">.  </w:t>
      </w:r>
    </w:p>
    <w:p w:rsidR="002F6448" w:rsidRDefault="00CA3740" w:rsidP="004E2845">
      <w:pPr>
        <w:ind w:left="360"/>
        <w:jc w:val="both"/>
      </w:pPr>
      <w:r>
        <w:t xml:space="preserve">The review is willing to examine </w:t>
      </w:r>
      <w:r w:rsidR="00E82A71">
        <w:t xml:space="preserve">on these are, in order to better understanding of the </w:t>
      </w:r>
      <w:r w:rsidR="00054F24">
        <w:t>DNA patterns contribution of inherited diseases</w:t>
      </w:r>
      <w:r w:rsidR="00E82A71">
        <w:t xml:space="preserve">. Evaluation will be </w:t>
      </w:r>
      <w:r w:rsidR="00054F24">
        <w:t>discussed</w:t>
      </w:r>
      <w:r w:rsidR="00E82A71">
        <w:t xml:space="preserve"> through advantages and disadvantages of previous work to find appropriate solution for </w:t>
      </w:r>
      <w:r w:rsidR="00054F24">
        <w:t>identify inherited diseases based on DNA system.</w:t>
      </w:r>
    </w:p>
    <w:p w:rsidR="00290092" w:rsidRDefault="00CC5DD3" w:rsidP="00845344">
      <w:pPr>
        <w:pStyle w:val="Heading1"/>
        <w:numPr>
          <w:ilvl w:val="0"/>
          <w:numId w:val="5"/>
        </w:numPr>
        <w:jc w:val="both"/>
      </w:pPr>
      <w:bookmarkStart w:id="8" w:name="_Toc401785163"/>
      <w:bookmarkStart w:id="9" w:name="_Toc401785428"/>
      <w:r>
        <w:t>SNP</w:t>
      </w:r>
      <w:r w:rsidR="00E3074D">
        <w:t>s</w:t>
      </w:r>
      <w:r w:rsidR="00F20E32">
        <w:t xml:space="preserve"> </w:t>
      </w:r>
      <w:r>
        <w:t xml:space="preserve">(Single Nucleotide </w:t>
      </w:r>
      <w:r w:rsidR="009D1D77">
        <w:t>Polymorphism</w:t>
      </w:r>
      <w:r>
        <w:t>) based approaches for identify inherited diseases</w:t>
      </w:r>
      <w:bookmarkEnd w:id="8"/>
      <w:bookmarkEnd w:id="9"/>
    </w:p>
    <w:p w:rsidR="005418C2" w:rsidRDefault="00E3074D" w:rsidP="00857D8F">
      <w:pPr>
        <w:ind w:left="360"/>
        <w:jc w:val="both"/>
      </w:pPr>
      <w:r>
        <w:t xml:space="preserve">SNPs are genetic variants in single bases of DNA </w:t>
      </w:r>
      <w:r w:rsidR="00D05350">
        <w:t>sequence</w:t>
      </w:r>
      <w:r w:rsidR="00C725C2">
        <w:t xml:space="preserve"> </w:t>
      </w:r>
      <w:r w:rsidR="00C725C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C725C2">
        <w:instrText xml:space="preserve"> ADDIN EN.CITE </w:instrText>
      </w:r>
      <w:r w:rsidR="00C725C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C725C2">
        <w:instrText xml:space="preserve"> ADDIN EN.CITE.DATA </w:instrText>
      </w:r>
      <w:r w:rsidR="00C725C2">
        <w:fldChar w:fldCharType="end"/>
      </w:r>
      <w:r w:rsidR="00C725C2">
        <w:fldChar w:fldCharType="separate"/>
      </w:r>
      <w:r w:rsidR="00C725C2">
        <w:rPr>
          <w:noProof/>
        </w:rPr>
        <w:t>(</w:t>
      </w:r>
      <w:hyperlink w:anchor="_ENREF_19" w:tooltip="Jiaxin, 2010 #17" w:history="1">
        <w:r w:rsidR="002140F7">
          <w:rPr>
            <w:noProof/>
          </w:rPr>
          <w:t>Jiaxin et al. 2010</w:t>
        </w:r>
      </w:hyperlink>
      <w:r w:rsidR="00C725C2">
        <w:rPr>
          <w:noProof/>
        </w:rPr>
        <w:t>)</w:t>
      </w:r>
      <w:r w:rsidR="00C725C2">
        <w:fldChar w:fldCharType="end"/>
      </w:r>
      <w:r>
        <w:t>.</w:t>
      </w:r>
      <w:r w:rsidR="0022545A">
        <w:t xml:space="preserve"> Many researchers carried out significant out come on SNPs analysis based approaches.  </w:t>
      </w:r>
      <w:r w:rsidR="00E96D71">
        <w:t xml:space="preserve">For </w:t>
      </w:r>
      <w:r w:rsidR="002C7E02">
        <w:t>these researches</w:t>
      </w:r>
      <w:r w:rsidR="00E96D71">
        <w:t xml:space="preserve"> different traditional classification methods and novel data mining </w:t>
      </w:r>
      <w:r w:rsidR="002C7E02">
        <w:t>techniques are</w:t>
      </w:r>
      <w:r w:rsidR="00E96D71">
        <w:t xml:space="preserve"> applied to classification problem.</w:t>
      </w:r>
      <w:r w:rsidR="002C7E02">
        <w:t xml:space="preserve"> Also explains effective </w:t>
      </w:r>
      <w:r w:rsidR="003D0F7A">
        <w:t>of identifying</w:t>
      </w:r>
      <w:r w:rsidR="002C7E02">
        <w:t xml:space="preserve"> the disease associate</w:t>
      </w:r>
      <w:r w:rsidR="003D0F7A">
        <w:t xml:space="preserve"> with</w:t>
      </w:r>
      <w:r w:rsidR="002C7E02">
        <w:t xml:space="preserve"> </w:t>
      </w:r>
      <w:r w:rsidR="00BB487A">
        <w:t xml:space="preserve">SNPs and </w:t>
      </w:r>
      <w:r w:rsidR="005E1E67">
        <w:t>performance</w:t>
      </w:r>
      <w:r w:rsidR="00BB487A">
        <w:t xml:space="preserve"> of the different algorithms.</w:t>
      </w:r>
      <w:r w:rsidR="002C7E02">
        <w:t xml:space="preserve"> </w:t>
      </w:r>
    </w:p>
    <w:p w:rsidR="0090446E" w:rsidRDefault="003969ED" w:rsidP="00857D8F">
      <w:pPr>
        <w:ind w:left="360"/>
        <w:jc w:val="both"/>
      </w:pP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B852E6">
        <w:t xml:space="preserve">,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E47662">
        <w:t xml:space="preserve"> </w:t>
      </w:r>
      <w:r w:rsidR="00B852E6">
        <w:t xml:space="preserve">assert that </w:t>
      </w:r>
      <w:r w:rsidR="008311BC">
        <w:t xml:space="preserve">SNPs in protein coding area are further categorized into </w:t>
      </w:r>
      <w:r w:rsidR="001B605D">
        <w:t>synonymous SNPs whose occur will not alter encoded amino acids and nonsynonymous SNPs(nsSNPs) whose present will alter encoded amino acids.</w:t>
      </w:r>
      <w:r w:rsidR="00085E53">
        <w:t xml:space="preserve"> </w:t>
      </w:r>
      <w:r w:rsidR="006F3729">
        <w:t>In protein level</w:t>
      </w:r>
      <w:r w:rsidR="00085E53">
        <w:t xml:space="preserve">, nsSNPs supplies amino acid </w:t>
      </w:r>
      <w:r w:rsidR="00105BF3">
        <w:t>substitutions</w:t>
      </w:r>
      <w:r w:rsidR="006F3729">
        <w:t>, which</w:t>
      </w:r>
      <w:r w:rsidR="00105BF3">
        <w:t xml:space="preserve"> potentially cause protein system and functions, and further affect</w:t>
      </w:r>
      <w:r w:rsidR="0019310E">
        <w:t>s</w:t>
      </w:r>
      <w:r w:rsidR="00105BF3">
        <w:t xml:space="preserve"> human diseases</w:t>
      </w:r>
      <w:r w:rsidR="001728D3">
        <w:t xml:space="preserve"> </w:t>
      </w:r>
      <w:r w:rsidR="001728D3">
        <w:fldChar w:fldCharType="begin"/>
      </w:r>
      <w:r w:rsidR="001728D3">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1728D3">
        <w:fldChar w:fldCharType="separate"/>
      </w:r>
      <w:r w:rsidR="001728D3">
        <w:rPr>
          <w:noProof/>
        </w:rPr>
        <w:t>(</w:t>
      </w:r>
      <w:hyperlink w:anchor="_ENREF_43" w:tooltip="Yates, 2013 #24" w:history="1">
        <w:r w:rsidR="002140F7">
          <w:rPr>
            <w:noProof/>
          </w:rPr>
          <w:t>Yates and Sternberg 2013</w:t>
        </w:r>
      </w:hyperlink>
      <w:r w:rsidR="001728D3">
        <w:rPr>
          <w:noProof/>
        </w:rPr>
        <w:t>)</w:t>
      </w:r>
      <w:r w:rsidR="001728D3">
        <w:fldChar w:fldCharType="end"/>
      </w:r>
      <w:r w:rsidR="00105BF3">
        <w:t>.</w:t>
      </w:r>
      <w:r w:rsidR="00260EF7">
        <w:t xml:space="preserve"> They believed nsSNPs that are associated with the diseases from group of </w:t>
      </w:r>
      <w:r w:rsidR="00081B34">
        <w:t>candidate</w:t>
      </w:r>
      <w:r w:rsidR="00260EF7">
        <w:t xml:space="preserve"> nsSNPs as a binary classification problem.</w:t>
      </w:r>
      <w:r w:rsidR="00B36CC1">
        <w:t xml:space="preserve"> </w:t>
      </w:r>
      <w:r w:rsidR="00806B87">
        <w:t>To solve this problem they used different classification algorithms.</w:t>
      </w:r>
    </w:p>
    <w:p w:rsidR="00380D4F" w:rsidRDefault="003969ED" w:rsidP="00857D8F">
      <w:pPr>
        <w:ind w:left="360"/>
        <w:jc w:val="both"/>
      </w:pP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380D4F">
        <w:t xml:space="preserve"> assert that LogitBoost ensemble learning approach achieve the best performance among all the  other method such as AdaBoost, Random forest, L2boosting </w:t>
      </w:r>
      <w:r w:rsidR="00C23AA2">
        <w:t>, stochastic gradient regression with t</w:t>
      </w:r>
      <w:r w:rsidR="00F00B44">
        <w:t>wo common classification method</w:t>
      </w:r>
      <w:r w:rsidR="00C23AA2">
        <w:t xml:space="preserve"> decision tree</w:t>
      </w:r>
      <w:r w:rsidR="00F00B44">
        <w:t>,</w:t>
      </w:r>
      <w:r w:rsidR="00C23AA2">
        <w:t xml:space="preserve"> and support vector machines.</w:t>
      </w:r>
      <w:r w:rsidR="00377CB4">
        <w:t xml:space="preserve"> The five </w:t>
      </w:r>
      <w:r w:rsidR="00BE56B7">
        <w:t>ensemble</w:t>
      </w:r>
      <w:r w:rsidR="00377CB4">
        <w:t xml:space="preserve"> learning approaches are and two classification methods are </w:t>
      </w:r>
      <w:r w:rsidR="00BE56B7">
        <w:t>briefly</w:t>
      </w:r>
      <w:r w:rsidR="00377CB4">
        <w:t xml:space="preserve"> explain as follows.</w:t>
      </w:r>
    </w:p>
    <w:p w:rsidR="008054C5" w:rsidRDefault="008054C5" w:rsidP="00857D8F">
      <w:pPr>
        <w:ind w:left="360"/>
        <w:jc w:val="both"/>
      </w:pPr>
    </w:p>
    <w:p w:rsidR="00C65C5C" w:rsidRDefault="00C65C5C" w:rsidP="00857D8F">
      <w:pPr>
        <w:ind w:left="360"/>
        <w:jc w:val="both"/>
      </w:pPr>
    </w:p>
    <w:p w:rsidR="00F55C0D" w:rsidRDefault="00F55C0D" w:rsidP="00857D8F">
      <w:pPr>
        <w:pStyle w:val="ListParagraph"/>
        <w:numPr>
          <w:ilvl w:val="0"/>
          <w:numId w:val="2"/>
        </w:numPr>
        <w:ind w:left="1080"/>
        <w:jc w:val="both"/>
        <w:rPr>
          <w:b/>
        </w:rPr>
      </w:pPr>
      <w:r w:rsidRPr="00F55C0D">
        <w:rPr>
          <w:b/>
        </w:rPr>
        <w:t>AdaBoost</w:t>
      </w:r>
    </w:p>
    <w:p w:rsidR="0056202D" w:rsidRDefault="002F75E9" w:rsidP="003C7A19">
      <w:pPr>
        <w:pStyle w:val="ListParagraph"/>
        <w:ind w:left="1080"/>
        <w:jc w:val="both"/>
      </w:pPr>
      <w:r>
        <w:t xml:space="preserve">Adaboosting (adaptive boosting) is one of the most popular </w:t>
      </w:r>
      <w:r w:rsidR="00D33519">
        <w:t>boosting algorithms</w:t>
      </w:r>
      <w:r>
        <w:t>.</w:t>
      </w:r>
      <w:r w:rsidR="00C42E69">
        <w:t xml:space="preserve"> This algorithm characterized by its adaptive </w:t>
      </w:r>
      <w:r w:rsidR="00BB260B">
        <w:t xml:space="preserve">changes to </w:t>
      </w:r>
      <w:r w:rsidR="00C42E69">
        <w:t>fit sample weights during the boosting process</w:t>
      </w:r>
      <w:r w:rsidR="00637E9B">
        <w:t xml:space="preserve">, according to the weighted classification error identify from the last </w:t>
      </w:r>
      <w:r w:rsidR="00DB3A84">
        <w:t>training</w:t>
      </w:r>
      <w:r w:rsidR="00637E9B">
        <w:t>.</w:t>
      </w:r>
      <w:r w:rsidR="00DB3A84">
        <w:t xml:space="preserve"> In each iteration</w:t>
      </w:r>
      <w:r w:rsidR="0084140C">
        <w:t>, a</w:t>
      </w:r>
      <w:r w:rsidR="00931BA0">
        <w:t xml:space="preserve"> sample-based “weak” classifier is constructed, and the weights of </w:t>
      </w:r>
      <w:r w:rsidR="008B33B0">
        <w:t>each incorrectly classified sample</w:t>
      </w:r>
      <w:r w:rsidR="00BD7E03">
        <w:t xml:space="preserve"> are become grater (or other way, the weights of the each correctly classified sample are become smaller)</w:t>
      </w:r>
      <w:r w:rsidR="00F1641E">
        <w:t xml:space="preserve">, as a result driving new classifier to focus more on those “hard” samples, Otherwise classifier not correctly classified with previous </w:t>
      </w:r>
      <w:r w:rsidR="00EF23CB">
        <w:t xml:space="preserve">weakly </w:t>
      </w:r>
      <w:r w:rsidR="00DE7899">
        <w:t>classified samples.</w:t>
      </w:r>
      <w:r w:rsidR="00672B5B">
        <w:t xml:space="preserve"> This is working with sequence of weighted samples, and then final classifier defined to be a linear combination of the classifiers from each stage. Adaboost algorithm can be combined with many other learning algorithms to gain its </w:t>
      </w:r>
      <w:r w:rsidR="00264C5A">
        <w:t>performance</w:t>
      </w:r>
      <w:r w:rsidR="00672B5B">
        <w:t xml:space="preserve"> as a Meta algorithm.</w:t>
      </w:r>
      <w:r w:rsidR="008D1B36">
        <w:t xml:space="preserve"> It has been largely used with decision tree is “the best off-the-self classifier in the world”</w:t>
      </w:r>
      <w:r w:rsidR="00625EB7">
        <w:t xml:space="preserve"> </w:t>
      </w:r>
      <w:r w:rsidR="00CA67EF">
        <w:fldChar w:fldCharType="begin"/>
      </w:r>
      <w:r w:rsidR="00CA67EF">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00CA67EF">
        <w:fldChar w:fldCharType="separate"/>
      </w:r>
      <w:r w:rsidR="00CA67EF">
        <w:rPr>
          <w:noProof/>
        </w:rPr>
        <w:t>(</w:t>
      </w:r>
      <w:hyperlink w:anchor="_ENREF_38" w:tooltip="Vladimir, 1992 #19" w:history="1">
        <w:r w:rsidR="002140F7">
          <w:rPr>
            <w:noProof/>
          </w:rPr>
          <w:t>Vladimir 1992</w:t>
        </w:r>
      </w:hyperlink>
      <w:r w:rsidR="00CA67EF">
        <w:rPr>
          <w:noProof/>
        </w:rPr>
        <w:t>)</w:t>
      </w:r>
      <w:r w:rsidR="00CA67EF">
        <w:fldChar w:fldCharType="end"/>
      </w:r>
      <w:r w:rsidR="00625EB7">
        <w:t>.</w:t>
      </w:r>
      <w:r w:rsidR="00CE1F8C">
        <w:t xml:space="preserve"> So </w:t>
      </w:r>
      <w:r w:rsidR="006C3035">
        <w:t>this research takes</w:t>
      </w:r>
      <w:r w:rsidR="00470749">
        <w:t xml:space="preserve"> the </w:t>
      </w:r>
      <w:r w:rsidR="00EC1748">
        <w:t>advantage</w:t>
      </w:r>
      <w:r w:rsidR="00470749">
        <w:t xml:space="preserve"> of the </w:t>
      </w:r>
      <w:r w:rsidR="00C176B7">
        <w:t>decision</w:t>
      </w:r>
      <w:r w:rsidR="00470749">
        <w:t xml:space="preserve"> tree as the basic “weak” classifier</w:t>
      </w:r>
      <w:r w:rsidR="009F317E">
        <w:t xml:space="preserve"> </w:t>
      </w:r>
      <w:r w:rsidR="009F317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F317E">
        <w:instrText xml:space="preserve"> ADDIN EN.CITE </w:instrText>
      </w:r>
      <w:r w:rsidR="009F317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F317E">
        <w:instrText xml:space="preserve"> ADDIN EN.CITE.DATA </w:instrText>
      </w:r>
      <w:r w:rsidR="009F317E">
        <w:fldChar w:fldCharType="end"/>
      </w:r>
      <w:r w:rsidR="009F317E">
        <w:fldChar w:fldCharType="separate"/>
      </w:r>
      <w:r w:rsidR="009F317E">
        <w:rPr>
          <w:noProof/>
        </w:rPr>
        <w:t>(</w:t>
      </w:r>
      <w:hyperlink w:anchor="_ENREF_19" w:tooltip="Jiaxin, 2010 #17" w:history="1">
        <w:r w:rsidR="002140F7">
          <w:rPr>
            <w:noProof/>
          </w:rPr>
          <w:t>Jiaxin et al. 2010</w:t>
        </w:r>
      </w:hyperlink>
      <w:r w:rsidR="009F317E">
        <w:rPr>
          <w:noProof/>
        </w:rPr>
        <w:t>)</w:t>
      </w:r>
      <w:r w:rsidR="009F317E">
        <w:fldChar w:fldCharType="end"/>
      </w:r>
      <w:r w:rsidR="00470749">
        <w:t>.</w:t>
      </w:r>
    </w:p>
    <w:p w:rsidR="002A0808" w:rsidRPr="002F75E9" w:rsidRDefault="002A0808" w:rsidP="00693C85">
      <w:pPr>
        <w:pStyle w:val="ListParagraph"/>
        <w:jc w:val="both"/>
      </w:pPr>
    </w:p>
    <w:p w:rsidR="00F55C0D" w:rsidRDefault="00F55C0D" w:rsidP="007843C5">
      <w:pPr>
        <w:pStyle w:val="ListParagraph"/>
        <w:numPr>
          <w:ilvl w:val="0"/>
          <w:numId w:val="2"/>
        </w:numPr>
        <w:ind w:left="1080"/>
        <w:jc w:val="both"/>
        <w:rPr>
          <w:b/>
        </w:rPr>
      </w:pPr>
      <w:r>
        <w:rPr>
          <w:b/>
        </w:rPr>
        <w:t>LogitBoost</w:t>
      </w:r>
    </w:p>
    <w:p w:rsidR="00FB7694" w:rsidRDefault="00FB7694" w:rsidP="007843C5">
      <w:pPr>
        <w:pStyle w:val="ListParagraph"/>
        <w:ind w:left="1080"/>
        <w:jc w:val="both"/>
      </w:pPr>
      <w:r w:rsidRPr="00FB7694">
        <w:t>Logiboost</w:t>
      </w:r>
      <w:r>
        <w:t xml:space="preserve"> is an improved version of the AdaBoost algorithm.</w:t>
      </w:r>
      <w:r w:rsidR="003D0F7A">
        <w:t xml:space="preserve"> The difference between Adaboost and Logiboost is that Logiboost confidence on the binomial log-likelihood as a loss function, which is a more natural </w:t>
      </w:r>
      <w:r w:rsidR="00703D9F">
        <w:t>basis in binary classification than the exponential basis underlying the Adaboost algorithms.</w:t>
      </w:r>
      <w:r w:rsidR="00B214FA">
        <w:t xml:space="preserve"> Compared with Adaboost, LogitBoost</w:t>
      </w:r>
      <w:r w:rsidR="00444809">
        <w:t xml:space="preserve"> is more strongly work in noisy problems, easy to implement and does not require tuning and model or kernel selection like neural networks or support vector machines.</w:t>
      </w:r>
      <w:r w:rsidR="000339AD">
        <w:t xml:space="preserve"> LogitBoost can work with L</w:t>
      </w:r>
      <w:r w:rsidR="00A52C68">
        <w:t>ogit models, de</w:t>
      </w:r>
      <w:r w:rsidR="006C07A6">
        <w:t>cision stump, or decision trees</w:t>
      </w:r>
      <w:r w:rsidR="0033165E">
        <w:t xml:space="preserve"> </w:t>
      </w:r>
      <w:r w:rsidR="0033165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33165E">
        <w:instrText xml:space="preserve"> ADDIN EN.CITE </w:instrText>
      </w:r>
      <w:r w:rsidR="0033165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33165E">
        <w:instrText xml:space="preserve"> ADDIN EN.CITE.DATA </w:instrText>
      </w:r>
      <w:r w:rsidR="0033165E">
        <w:fldChar w:fldCharType="end"/>
      </w:r>
      <w:r w:rsidR="0033165E">
        <w:fldChar w:fldCharType="separate"/>
      </w:r>
      <w:r w:rsidR="0033165E">
        <w:rPr>
          <w:noProof/>
        </w:rPr>
        <w:t>(</w:t>
      </w:r>
      <w:hyperlink w:anchor="_ENREF_19" w:tooltip="Jiaxin, 2010 #17" w:history="1">
        <w:r w:rsidR="002140F7">
          <w:rPr>
            <w:noProof/>
          </w:rPr>
          <w:t>Jiaxin et al. 2010</w:t>
        </w:r>
      </w:hyperlink>
      <w:r w:rsidR="0033165E">
        <w:rPr>
          <w:noProof/>
        </w:rPr>
        <w:t>)</w:t>
      </w:r>
      <w:r w:rsidR="0033165E">
        <w:fldChar w:fldCharType="end"/>
      </w:r>
      <w:r w:rsidR="006C07A6">
        <w:t>.</w:t>
      </w:r>
    </w:p>
    <w:p w:rsidR="00DA1C6E" w:rsidRPr="00FB7694" w:rsidRDefault="00DA1C6E" w:rsidP="007843C5">
      <w:pPr>
        <w:pStyle w:val="ListParagraph"/>
        <w:ind w:left="1080"/>
        <w:jc w:val="both"/>
      </w:pPr>
    </w:p>
    <w:p w:rsidR="00F55C0D" w:rsidRDefault="00F55C0D" w:rsidP="007843C5">
      <w:pPr>
        <w:pStyle w:val="ListParagraph"/>
        <w:numPr>
          <w:ilvl w:val="0"/>
          <w:numId w:val="2"/>
        </w:numPr>
        <w:ind w:left="1080"/>
        <w:jc w:val="both"/>
        <w:rPr>
          <w:b/>
        </w:rPr>
      </w:pPr>
      <w:r>
        <w:rPr>
          <w:b/>
        </w:rPr>
        <w:t>Random Forests</w:t>
      </w:r>
    </w:p>
    <w:p w:rsidR="00993566" w:rsidRDefault="00861812" w:rsidP="007843C5">
      <w:pPr>
        <w:pStyle w:val="ListParagraph"/>
        <w:ind w:left="1080"/>
        <w:jc w:val="both"/>
      </w:pPr>
      <w:r w:rsidRPr="00861812">
        <w:t>Random forest is</w:t>
      </w:r>
      <w:r>
        <w:t xml:space="preserve"> a</w:t>
      </w:r>
      <w:r w:rsidRPr="00861812">
        <w:t xml:space="preserve"> boosting method</w:t>
      </w:r>
      <w:r w:rsidR="00446966">
        <w:t xml:space="preserve"> implemented for vote most popular tree </w:t>
      </w:r>
      <w:r w:rsidR="00663B75">
        <w:t xml:space="preserve">after grown </w:t>
      </w:r>
      <w:r w:rsidR="00446966">
        <w:t>many classification trees.</w:t>
      </w:r>
      <w:r w:rsidR="00663B75">
        <w:t xml:space="preserve"> </w:t>
      </w:r>
      <w:r w:rsidR="0043259A">
        <w:t xml:space="preserve">In large data set this method will show outstanding </w:t>
      </w:r>
      <w:r w:rsidR="00011B0B">
        <w:t xml:space="preserve">efficiency, few </w:t>
      </w:r>
      <w:r w:rsidR="007A7D13">
        <w:t>parameters</w:t>
      </w:r>
      <w:r w:rsidR="00011B0B">
        <w:t xml:space="preserve"> to be adjusted,</w:t>
      </w:r>
      <w:r w:rsidR="001461EF">
        <w:t xml:space="preserve"> no</w:t>
      </w:r>
      <w:r w:rsidR="00386D27">
        <w:t xml:space="preserve"> over-fitting </w:t>
      </w:r>
      <w:r w:rsidR="006B3824">
        <w:t>problem,</w:t>
      </w:r>
      <w:r w:rsidR="00386D27">
        <w:t xml:space="preserve"> fast computational speed</w:t>
      </w:r>
      <w:r w:rsidR="00467F72">
        <w:t>, and a strong ability of anti-noise characteristic</w:t>
      </w:r>
      <w:r w:rsidR="00771200">
        <w:t xml:space="preserve">. </w:t>
      </w:r>
      <w:r w:rsidR="007874EB">
        <w:t xml:space="preserve">Also, Random </w:t>
      </w:r>
      <w:r w:rsidR="00C3329A">
        <w:t>forests have</w:t>
      </w:r>
      <w:r w:rsidR="007874EB">
        <w:t xml:space="preserve"> a build in method to estimate the importance of features.</w:t>
      </w:r>
      <w:r w:rsidR="00C3329A">
        <w:t xml:space="preserve"> This method is usefully to prioritize the features by their importance and reduce the feature set in order to improve the computational </w:t>
      </w:r>
      <w:r w:rsidR="00F816EF">
        <w:t>complexity</w:t>
      </w:r>
      <w:r w:rsidR="00AE4932">
        <w:t xml:space="preserve"> </w:t>
      </w:r>
      <w:r w:rsidR="00402C3D">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402C3D">
        <w:instrText xml:space="preserve"> ADDIN EN.CITE </w:instrText>
      </w:r>
      <w:r w:rsidR="00402C3D">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402C3D">
        <w:instrText xml:space="preserve"> ADDIN EN.CITE.DATA </w:instrText>
      </w:r>
      <w:r w:rsidR="00402C3D">
        <w:fldChar w:fldCharType="end"/>
      </w:r>
      <w:r w:rsidR="00402C3D">
        <w:fldChar w:fldCharType="separate"/>
      </w:r>
      <w:r w:rsidR="00402C3D">
        <w:rPr>
          <w:noProof/>
        </w:rPr>
        <w:t>(</w:t>
      </w:r>
      <w:hyperlink w:anchor="_ENREF_19" w:tooltip="Jiaxin, 2010 #17" w:history="1">
        <w:r w:rsidR="002140F7">
          <w:rPr>
            <w:noProof/>
          </w:rPr>
          <w:t>Jiaxin et al. 2010</w:t>
        </w:r>
      </w:hyperlink>
      <w:r w:rsidR="00402C3D">
        <w:rPr>
          <w:noProof/>
        </w:rPr>
        <w:t>)</w:t>
      </w:r>
      <w:r w:rsidR="00402C3D">
        <w:fldChar w:fldCharType="end"/>
      </w:r>
      <w:r w:rsidR="00C3329A">
        <w:t>.</w:t>
      </w:r>
    </w:p>
    <w:p w:rsidR="00F816EF" w:rsidRPr="00446966" w:rsidRDefault="00F816EF" w:rsidP="007843C5">
      <w:pPr>
        <w:pStyle w:val="ListParagraph"/>
        <w:ind w:left="1080"/>
        <w:jc w:val="both"/>
      </w:pPr>
    </w:p>
    <w:p w:rsidR="00F55C0D" w:rsidRDefault="00F55C0D" w:rsidP="007843C5">
      <w:pPr>
        <w:pStyle w:val="ListParagraph"/>
        <w:numPr>
          <w:ilvl w:val="0"/>
          <w:numId w:val="2"/>
        </w:numPr>
        <w:ind w:left="1080"/>
        <w:jc w:val="both"/>
        <w:rPr>
          <w:b/>
        </w:rPr>
      </w:pPr>
      <w:r>
        <w:rPr>
          <w:b/>
        </w:rPr>
        <w:t>L</w:t>
      </w:r>
      <w:r w:rsidRPr="00C42E69">
        <w:rPr>
          <w:b/>
          <w:vertAlign w:val="subscript"/>
        </w:rPr>
        <w:t>2</w:t>
      </w:r>
      <w:r>
        <w:rPr>
          <w:b/>
        </w:rPr>
        <w:t>booting</w:t>
      </w:r>
    </w:p>
    <w:p w:rsidR="00F816EF" w:rsidRDefault="00F816EF" w:rsidP="007843C5">
      <w:pPr>
        <w:pStyle w:val="ListParagraph"/>
        <w:ind w:left="1080"/>
        <w:jc w:val="both"/>
      </w:pPr>
      <w:r w:rsidRPr="00F816EF">
        <w:t>L</w:t>
      </w:r>
      <w:r w:rsidRPr="00F816EF">
        <w:rPr>
          <w:vertAlign w:val="subscript"/>
        </w:rPr>
        <w:t>2</w:t>
      </w:r>
      <w:r>
        <w:t xml:space="preserve">boosting </w:t>
      </w:r>
      <w:r w:rsidR="00B00C65">
        <w:t>is gradient</w:t>
      </w:r>
      <w:r>
        <w:t xml:space="preserve"> boosting for optimizing arbitrary loss functions where component based linier models are </w:t>
      </w:r>
      <w:r w:rsidR="002B0389">
        <w:t>make a use of based leaner</w:t>
      </w:r>
      <w:r w:rsidR="00B00C65">
        <w:t>s</w:t>
      </w:r>
      <w:r w:rsidR="002B0389">
        <w:t>.</w:t>
      </w:r>
      <w:r w:rsidR="00405383">
        <w:t xml:space="preserve"> It is shown batter performance with stumps (tree with two terminal nodes)</w:t>
      </w:r>
      <w:r w:rsidR="00CB67D0">
        <w:t xml:space="preserve"> an</w:t>
      </w:r>
      <w:r w:rsidR="00A62C84">
        <w:t>d other more common competitors, particularly when the predictor space is multi-dimensional</w:t>
      </w:r>
      <w:r w:rsidR="00FB60E1">
        <w:t xml:space="preserve">. </w:t>
      </w:r>
      <w:r w:rsidR="00CB38D2">
        <w:t>In addition, L</w:t>
      </w:r>
      <w:r w:rsidR="00CB38D2" w:rsidRPr="00CB38D2">
        <w:rPr>
          <w:vertAlign w:val="subscript"/>
        </w:rPr>
        <w:t>2</w:t>
      </w:r>
      <w:r w:rsidR="00CB38D2">
        <w:t>boosting is working with both regression and classification problem</w:t>
      </w:r>
      <w:r w:rsidR="00893162">
        <w:t>s</w:t>
      </w:r>
      <w:r w:rsidR="00CB38D2">
        <w:t>.</w:t>
      </w:r>
      <w:r w:rsidR="00D576C9">
        <w:t xml:space="preserve"> It shows competitive performance classification relative problems like LogitBoost</w:t>
      </w:r>
      <w:r w:rsidR="005E5D32">
        <w:t xml:space="preserve"> </w:t>
      </w:r>
      <w:r w:rsidR="005E5D3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5E5D32">
        <w:instrText xml:space="preserve"> ADDIN EN.CITE </w:instrText>
      </w:r>
      <w:r w:rsidR="005E5D3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5E5D32">
        <w:instrText xml:space="preserve"> ADDIN EN.CITE.DATA </w:instrText>
      </w:r>
      <w:r w:rsidR="005E5D32">
        <w:fldChar w:fldCharType="end"/>
      </w:r>
      <w:r w:rsidR="005E5D32">
        <w:fldChar w:fldCharType="separate"/>
      </w:r>
      <w:r w:rsidR="005E5D32">
        <w:rPr>
          <w:noProof/>
        </w:rPr>
        <w:t>(</w:t>
      </w:r>
      <w:hyperlink w:anchor="_ENREF_19" w:tooltip="Jiaxin, 2010 #17" w:history="1">
        <w:r w:rsidR="002140F7">
          <w:rPr>
            <w:noProof/>
          </w:rPr>
          <w:t>Jiaxin et al. 2010</w:t>
        </w:r>
      </w:hyperlink>
      <w:r w:rsidR="005E5D32">
        <w:rPr>
          <w:noProof/>
        </w:rPr>
        <w:t>)</w:t>
      </w:r>
      <w:r w:rsidR="005E5D32">
        <w:fldChar w:fldCharType="end"/>
      </w:r>
      <w:r w:rsidR="00D576C9">
        <w:t>.</w:t>
      </w:r>
    </w:p>
    <w:p w:rsidR="000017D3" w:rsidRPr="00F816EF" w:rsidRDefault="000017D3" w:rsidP="007843C5">
      <w:pPr>
        <w:pStyle w:val="ListParagraph"/>
        <w:ind w:left="1080"/>
        <w:jc w:val="both"/>
      </w:pPr>
    </w:p>
    <w:p w:rsidR="00F55C0D" w:rsidRDefault="00F55C0D" w:rsidP="007843C5">
      <w:pPr>
        <w:pStyle w:val="ListParagraph"/>
        <w:numPr>
          <w:ilvl w:val="0"/>
          <w:numId w:val="2"/>
        </w:numPr>
        <w:ind w:left="1080"/>
        <w:jc w:val="both"/>
        <w:rPr>
          <w:b/>
        </w:rPr>
      </w:pPr>
      <w:r>
        <w:rPr>
          <w:b/>
        </w:rPr>
        <w:lastRenderedPageBreak/>
        <w:t>Stochastic gradient regression</w:t>
      </w:r>
    </w:p>
    <w:p w:rsidR="003F2073" w:rsidRDefault="00851EDA" w:rsidP="00961321">
      <w:pPr>
        <w:pStyle w:val="ListParagraph"/>
        <w:ind w:left="1080"/>
        <w:jc w:val="both"/>
      </w:pPr>
      <w:r>
        <w:t>Stochastic gradient is regression prediction method.</w:t>
      </w:r>
      <w:r w:rsidR="00B368EF">
        <w:t xml:space="preserve"> </w:t>
      </w:r>
      <w:r w:rsidR="005D5B1F">
        <w:t>This method use</w:t>
      </w:r>
      <w:r w:rsidR="00040DCC">
        <w:t>s</w:t>
      </w:r>
      <w:r w:rsidR="005D5B1F">
        <w:t xml:space="preserve"> regression tree as base learner.</w:t>
      </w:r>
      <w:r w:rsidR="00DF7AC3">
        <w:t xml:space="preserve"> </w:t>
      </w:r>
      <w:r w:rsidR="00040DCC">
        <w:t xml:space="preserve"> </w:t>
      </w:r>
      <w:r w:rsidR="00EA29D5">
        <w:t xml:space="preserve">The </w:t>
      </w:r>
      <w:r w:rsidR="00CF2341">
        <w:t>optimization of the gradient descent, stochastic gradient regression utilizes</w:t>
      </w:r>
      <w:r w:rsidR="00EA29D5">
        <w:t xml:space="preserve"> the pseudo-residuals result from negative gradient of loss function to set up iterative regression tree.</w:t>
      </w:r>
      <w:r w:rsidR="00CF2341">
        <w:t xml:space="preserve"> </w:t>
      </w:r>
      <w:r w:rsidR="00306D09">
        <w:t>According to idea of Bagging, this algorithm randomly selects part of the pseudo-residual to make regression tree instead of the whole pseudo-residuals.</w:t>
      </w:r>
      <w:r w:rsidR="002F1627">
        <w:t xml:space="preserve"> </w:t>
      </w:r>
      <w:r w:rsidR="002751BB">
        <w:t>This model can be liner combination of some</w:t>
      </w:r>
      <w:r w:rsidR="00DC4082">
        <w:t xml:space="preserve"> regression trees </w:t>
      </w:r>
      <w:r w:rsidR="00DC408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DC4082">
        <w:instrText xml:space="preserve"> ADDIN EN.CITE </w:instrText>
      </w:r>
      <w:r w:rsidR="00DC408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DC4082">
        <w:instrText xml:space="preserve"> ADDIN EN.CITE.DATA </w:instrText>
      </w:r>
      <w:r w:rsidR="00DC4082">
        <w:fldChar w:fldCharType="end"/>
      </w:r>
      <w:r w:rsidR="00DC4082">
        <w:fldChar w:fldCharType="separate"/>
      </w:r>
      <w:r w:rsidR="00DC4082">
        <w:rPr>
          <w:noProof/>
        </w:rPr>
        <w:t>(</w:t>
      </w:r>
      <w:hyperlink w:anchor="_ENREF_19" w:tooltip="Jiaxin, 2010 #17" w:history="1">
        <w:r w:rsidR="002140F7">
          <w:rPr>
            <w:noProof/>
          </w:rPr>
          <w:t>Jiaxin et al. 2010</w:t>
        </w:r>
      </w:hyperlink>
      <w:r w:rsidR="00DC4082">
        <w:rPr>
          <w:noProof/>
        </w:rPr>
        <w:t>)</w:t>
      </w:r>
      <w:r w:rsidR="00DC4082">
        <w:fldChar w:fldCharType="end"/>
      </w:r>
      <w:r w:rsidR="00DC4082">
        <w:t>.</w:t>
      </w:r>
    </w:p>
    <w:p w:rsidR="00316B07" w:rsidRPr="00851EDA" w:rsidRDefault="00316B07" w:rsidP="00D74B26">
      <w:pPr>
        <w:pStyle w:val="ListParagraph"/>
        <w:ind w:left="1080"/>
        <w:jc w:val="both"/>
      </w:pPr>
    </w:p>
    <w:p w:rsidR="00F55C0D" w:rsidRDefault="00F55C0D" w:rsidP="00D74B26">
      <w:pPr>
        <w:pStyle w:val="ListParagraph"/>
        <w:numPr>
          <w:ilvl w:val="0"/>
          <w:numId w:val="2"/>
        </w:numPr>
        <w:ind w:left="1080"/>
        <w:jc w:val="both"/>
        <w:rPr>
          <w:b/>
        </w:rPr>
      </w:pPr>
      <w:r>
        <w:rPr>
          <w:b/>
        </w:rPr>
        <w:t>Support Vector Machine</w:t>
      </w:r>
    </w:p>
    <w:p w:rsidR="007A7810" w:rsidRDefault="00AC4276" w:rsidP="00D74B26">
      <w:pPr>
        <w:pStyle w:val="ListParagraph"/>
        <w:ind w:left="1080"/>
        <w:jc w:val="both"/>
      </w:pPr>
      <w:r w:rsidRPr="008C1587">
        <w:t xml:space="preserve">Support </w:t>
      </w:r>
      <w:r>
        <w:t>Vector</w:t>
      </w:r>
      <w:r w:rsidR="008C1587">
        <w:t xml:space="preserve"> Machine also </w:t>
      </w:r>
      <w:r w:rsidR="0085171F">
        <w:t>known as Support Vector Network is machine learning method for two-group classification problem</w:t>
      </w:r>
      <w:r w:rsidR="00AA03A3">
        <w:t>s</w:t>
      </w:r>
      <w:r w:rsidR="00163D50">
        <w:t xml:space="preserve">. The idea of the SVM is </w:t>
      </w:r>
      <w:r w:rsidR="000B6617">
        <w:t xml:space="preserve">input vector is mapped </w:t>
      </w:r>
      <w:r w:rsidR="004F0BFA">
        <w:t xml:space="preserve">to infinite </w:t>
      </w:r>
      <w:r w:rsidR="000B6617">
        <w:t>dimensional feature space.</w:t>
      </w:r>
      <w:r w:rsidR="00CA301D">
        <w:t xml:space="preserve"> In this featur</w:t>
      </w:r>
      <w:r w:rsidR="00C81C98">
        <w:t>e space</w:t>
      </w:r>
      <w:r w:rsidR="00E27A22">
        <w:t xml:space="preserve"> a</w:t>
      </w:r>
      <w:r w:rsidR="00C81C98">
        <w:t xml:space="preserve"> liner decision</w:t>
      </w:r>
      <w:r w:rsidR="00C40FEC">
        <w:t xml:space="preserve"> environment</w:t>
      </w:r>
      <w:r w:rsidR="00C81C98">
        <w:t xml:space="preserve"> is build.</w:t>
      </w:r>
      <w:r w:rsidR="009B0ABB">
        <w:t xml:space="preserve"> Special properties of the decision environment ensure high generalization ability of </w:t>
      </w:r>
      <w:r w:rsidR="005500C9">
        <w:t>how to learn a</w:t>
      </w:r>
      <w:r w:rsidR="009B0ABB">
        <w:t xml:space="preserve"> machine.</w:t>
      </w:r>
      <w:r w:rsidR="004F0BFA">
        <w:t xml:space="preserve">  The idea behind the support vector </w:t>
      </w:r>
      <w:r w:rsidR="003442F5">
        <w:t xml:space="preserve">network </w:t>
      </w:r>
      <w:r w:rsidR="00616190">
        <w:t xml:space="preserve">is previously implemented some method for the restricted case where </w:t>
      </w:r>
      <w:r w:rsidR="000443B6">
        <w:t>training</w:t>
      </w:r>
      <w:r w:rsidR="00616190">
        <w:t xml:space="preserve"> data</w:t>
      </w:r>
      <w:r w:rsidR="000443B6">
        <w:t xml:space="preserve"> can be separated without errors,</w:t>
      </w:r>
      <w:r w:rsidR="003340BA">
        <w:t xml:space="preserve"> extend this result to non-separable training data</w:t>
      </w:r>
      <w:r w:rsidR="00493286">
        <w:t xml:space="preserve"> </w:t>
      </w:r>
      <w:r w:rsidR="00493286">
        <w:fldChar w:fldCharType="begin"/>
      </w:r>
      <w:r w:rsidR="00493286">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related-urls&gt;&lt;/urls&gt;&lt;electronic-resource-num&gt;10.1023/A:1022627411411&lt;/electronic-resource-num&gt;&lt;language&gt;English&lt;/language&gt;&lt;/record&gt;&lt;/Cite&gt;&lt;/EndNote&gt;</w:instrText>
      </w:r>
      <w:r w:rsidR="00493286">
        <w:fldChar w:fldCharType="separate"/>
      </w:r>
      <w:r w:rsidR="00493286">
        <w:rPr>
          <w:noProof/>
        </w:rPr>
        <w:t>(</w:t>
      </w:r>
      <w:hyperlink w:anchor="_ENREF_6" w:tooltip="Cortes, 1995 #20" w:history="1">
        <w:r w:rsidR="002140F7">
          <w:rPr>
            <w:noProof/>
          </w:rPr>
          <w:t>Cortes and Vapnik 1995</w:t>
        </w:r>
      </w:hyperlink>
      <w:r w:rsidR="00493286">
        <w:rPr>
          <w:noProof/>
        </w:rPr>
        <w:t>)</w:t>
      </w:r>
      <w:r w:rsidR="00493286">
        <w:fldChar w:fldCharType="end"/>
      </w:r>
      <w:r w:rsidR="003340BA">
        <w:t>.</w:t>
      </w:r>
    </w:p>
    <w:p w:rsidR="00E6075C" w:rsidRPr="008C1587" w:rsidRDefault="00E6075C" w:rsidP="00D74B26">
      <w:pPr>
        <w:pStyle w:val="ListParagraph"/>
        <w:ind w:left="1080"/>
        <w:jc w:val="both"/>
      </w:pPr>
    </w:p>
    <w:p w:rsidR="00F55C0D" w:rsidRDefault="00F55C0D" w:rsidP="00D74B26">
      <w:pPr>
        <w:pStyle w:val="ListParagraph"/>
        <w:numPr>
          <w:ilvl w:val="0"/>
          <w:numId w:val="2"/>
        </w:numPr>
        <w:ind w:left="1080"/>
        <w:jc w:val="both"/>
        <w:rPr>
          <w:b/>
        </w:rPr>
      </w:pPr>
      <w:r>
        <w:rPr>
          <w:b/>
        </w:rPr>
        <w:t>Decision tree</w:t>
      </w:r>
    </w:p>
    <w:p w:rsidR="00140BC4" w:rsidRDefault="00140BC4" w:rsidP="00D74B26">
      <w:pPr>
        <w:pStyle w:val="ListParagraph"/>
        <w:ind w:left="1080"/>
        <w:jc w:val="both"/>
      </w:pPr>
      <w:r w:rsidRPr="00140BC4">
        <w:t xml:space="preserve">Decision tree uses to </w:t>
      </w:r>
      <w:r w:rsidR="0074602C">
        <w:t>solve</w:t>
      </w:r>
      <w:r w:rsidRPr="00140BC4">
        <w:t xml:space="preserve"> </w:t>
      </w:r>
      <w:r>
        <w:t>complex</w:t>
      </w:r>
      <w:r w:rsidR="00187628">
        <w:t xml:space="preserve"> </w:t>
      </w:r>
      <w:r w:rsidR="00187628" w:rsidRPr="00187628">
        <w:t>decisio</w:t>
      </w:r>
      <w:r w:rsidR="00187628">
        <w:t xml:space="preserve">nal </w:t>
      </w:r>
      <w:r w:rsidR="0074602C">
        <w:t>problems</w:t>
      </w:r>
      <w:r>
        <w:t xml:space="preserve"> with significant uncertainty.</w:t>
      </w:r>
      <w:r w:rsidR="00187628">
        <w:t xml:space="preserve"> This method applies to scenarios which specified decision alternative cannot be predicted with certainty</w:t>
      </w:r>
      <w:r w:rsidR="005B2330">
        <w:t>, when making a decision a lot</w:t>
      </w:r>
      <w:r w:rsidR="00EB2F19">
        <w:t xml:space="preserve"> of d</w:t>
      </w:r>
      <w:r w:rsidR="00040460">
        <w:t xml:space="preserve">ifferent factor taken as </w:t>
      </w:r>
      <w:r w:rsidR="003B286F">
        <w:t>inputs,</w:t>
      </w:r>
      <w:r w:rsidR="00040460">
        <w:t xml:space="preserve"> </w:t>
      </w:r>
      <w:r w:rsidR="00F24B8F">
        <w:t xml:space="preserve">may be useful </w:t>
      </w:r>
      <w:r w:rsidR="004A2898">
        <w:t xml:space="preserve">to reduce uncertainty in decision by collecting </w:t>
      </w:r>
      <w:r w:rsidR="00300CB1">
        <w:t>additional</w:t>
      </w:r>
      <w:r w:rsidR="00835F08">
        <w:t xml:space="preserve"> information</w:t>
      </w:r>
      <w:r w:rsidR="009E4300">
        <w:t>,</w:t>
      </w:r>
      <w:r w:rsidR="00AF5E45">
        <w:t xml:space="preserve"> and the decision maker’s </w:t>
      </w:r>
      <w:r w:rsidR="00835F08">
        <w:t xml:space="preserve">behavior </w:t>
      </w:r>
      <w:r w:rsidR="009E4300">
        <w:t xml:space="preserve">is </w:t>
      </w:r>
      <w:r w:rsidR="009849C6">
        <w:t>going on</w:t>
      </w:r>
      <w:r w:rsidR="009E4300">
        <w:t xml:space="preserve"> to risk</w:t>
      </w:r>
      <w:r w:rsidR="009849C6">
        <w:t xml:space="preserve"> taking</w:t>
      </w:r>
      <w:r w:rsidR="009E4300">
        <w:t xml:space="preserve"> </w:t>
      </w:r>
      <w:r w:rsidR="009849C6">
        <w:t>can</w:t>
      </w:r>
      <w:r w:rsidR="009E4300">
        <w:t xml:space="preserve"> impact the relative </w:t>
      </w:r>
      <w:r w:rsidR="00835F08">
        <w:t xml:space="preserve"> </w:t>
      </w:r>
      <w:r w:rsidR="00A259BB">
        <w:t>advantageous of different alternatives</w:t>
      </w:r>
      <w:r w:rsidR="001C6FF2">
        <w:t xml:space="preserve"> </w:t>
      </w:r>
      <w:r w:rsidR="001C6FF2">
        <w:fldChar w:fldCharType="begin"/>
      </w:r>
      <w:r w:rsidR="001C6FF2">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C6FF2">
        <w:fldChar w:fldCharType="separate"/>
      </w:r>
      <w:r w:rsidR="001C6FF2">
        <w:rPr>
          <w:noProof/>
        </w:rPr>
        <w:t>(</w:t>
      </w:r>
      <w:hyperlink w:anchor="_ENREF_3" w:tooltip="Breiman, 1999 #21" w:history="1">
        <w:r w:rsidR="002140F7">
          <w:rPr>
            <w:noProof/>
          </w:rPr>
          <w:t>Breiman et al. 1999</w:t>
        </w:r>
      </w:hyperlink>
      <w:r w:rsidR="001C6FF2">
        <w:rPr>
          <w:noProof/>
        </w:rPr>
        <w:t>)</w:t>
      </w:r>
      <w:r w:rsidR="001C6FF2">
        <w:fldChar w:fldCharType="end"/>
      </w:r>
      <w:r w:rsidR="00A259BB">
        <w:t xml:space="preserve">. </w:t>
      </w:r>
    </w:p>
    <w:p w:rsidR="00CD2220" w:rsidRDefault="00CD2220" w:rsidP="00D74B26">
      <w:pPr>
        <w:pStyle w:val="ListParagraph"/>
        <w:ind w:left="1080"/>
        <w:jc w:val="both"/>
      </w:pPr>
    </w:p>
    <w:p w:rsidR="00CD2220" w:rsidRDefault="00CD2220" w:rsidP="00D74B26">
      <w:pPr>
        <w:pStyle w:val="ListParagraph"/>
        <w:ind w:left="1080"/>
        <w:jc w:val="both"/>
      </w:pPr>
    </w:p>
    <w:p w:rsidR="0008346D" w:rsidRDefault="0008346D" w:rsidP="006B50EF">
      <w:pPr>
        <w:pStyle w:val="ListParagraph"/>
        <w:ind w:left="360"/>
        <w:jc w:val="both"/>
      </w:pPr>
      <w:r>
        <w:t>Figure 1 and Figure 2 shows the performance of the algorithms.</w:t>
      </w:r>
      <w:r w:rsidR="00D61ECD">
        <w:t xml:space="preserve"> </w:t>
      </w:r>
      <w:r w:rsidR="00341448">
        <w:t>Four evaluation criteria are</w:t>
      </w:r>
      <w:r w:rsidR="00D61ECD">
        <w:t xml:space="preserve"> accuracy of the prediction (ACC)</w:t>
      </w:r>
      <w:r w:rsidR="00341448">
        <w:t>, the</w:t>
      </w:r>
      <w:r w:rsidR="00D61ECD">
        <w:t xml:space="preserve"> </w:t>
      </w:r>
      <w:r w:rsidR="00341448">
        <w:t>area</w:t>
      </w:r>
      <w:r w:rsidR="00D61ECD">
        <w:t xml:space="preserve"> under receiver operating characteristic (ROC) curve (AUC), the balanced error rate (BER) and </w:t>
      </w:r>
      <w:r w:rsidR="00341448">
        <w:t>Mtatthew’s correlation</w:t>
      </w:r>
      <w:r w:rsidR="00D61ECD">
        <w:t xml:space="preserve"> coefficient (MCC).</w:t>
      </w:r>
      <w:r w:rsidR="004F561A">
        <w:t xml:space="preserve"> Generally, best classification method displays</w:t>
      </w:r>
      <w:r w:rsidR="003C51C4">
        <w:t xml:space="preserve"> the smaller BER, larger </w:t>
      </w:r>
      <w:r w:rsidR="004F561A">
        <w:t>ACC and MCC</w:t>
      </w:r>
      <w:r w:rsidR="00D41D3A">
        <w:t>.</w:t>
      </w:r>
      <w:r w:rsidR="009336E2">
        <w:t xml:space="preserve"> The result shows the best method is Logitboost algorithm </w:t>
      </w:r>
      <w:r w:rsidR="009336E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336E2">
        <w:instrText xml:space="preserve"> ADDIN EN.CITE </w:instrText>
      </w:r>
      <w:r w:rsidR="009336E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336E2">
        <w:instrText xml:space="preserve"> ADDIN EN.CITE.DATA </w:instrText>
      </w:r>
      <w:r w:rsidR="009336E2">
        <w:fldChar w:fldCharType="end"/>
      </w:r>
      <w:r w:rsidR="009336E2">
        <w:fldChar w:fldCharType="separate"/>
      </w:r>
      <w:r w:rsidR="009336E2">
        <w:rPr>
          <w:noProof/>
        </w:rPr>
        <w:t>(</w:t>
      </w:r>
      <w:hyperlink w:anchor="_ENREF_19" w:tooltip="Jiaxin, 2010 #17" w:history="1">
        <w:r w:rsidR="002140F7">
          <w:rPr>
            <w:noProof/>
          </w:rPr>
          <w:t>Jiaxin et al. 2010</w:t>
        </w:r>
      </w:hyperlink>
      <w:r w:rsidR="009336E2">
        <w:rPr>
          <w:noProof/>
        </w:rPr>
        <w:t>)</w:t>
      </w:r>
      <w:r w:rsidR="009336E2">
        <w:fldChar w:fldCharType="end"/>
      </w:r>
      <w:r w:rsidR="009336E2">
        <w:t>.</w:t>
      </w:r>
    </w:p>
    <w:p w:rsidR="00CD2220" w:rsidRDefault="00CD2220" w:rsidP="00693C85">
      <w:pPr>
        <w:pStyle w:val="ListParagraph"/>
        <w:jc w:val="both"/>
      </w:pPr>
    </w:p>
    <w:p w:rsidR="00813876" w:rsidRDefault="00095DF3" w:rsidP="00693C85">
      <w:pPr>
        <w:pStyle w:val="ListParagraph"/>
        <w:jc w:val="both"/>
      </w:pPr>
      <w:r>
        <w:rPr>
          <w:noProof/>
        </w:rPr>
        <w:drawing>
          <wp:anchor distT="0" distB="0" distL="114300" distR="114300" simplePos="0" relativeHeight="251678720" behindDoc="1" locked="0" layoutInCell="1" allowOverlap="1" wp14:anchorId="3553F61E" wp14:editId="7115B4B6">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D7B" w:rsidRDefault="000B4D7B" w:rsidP="00693C85">
      <w:pPr>
        <w:pStyle w:val="ListParagraph"/>
        <w:keepNext/>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1F333D" w:rsidRDefault="000B4D7B" w:rsidP="00DB6374">
      <w:pPr>
        <w:pStyle w:val="Caption"/>
        <w:jc w:val="center"/>
      </w:pPr>
      <w:bookmarkStart w:id="10" w:name="_Toc401785231"/>
      <w:r>
        <w:t xml:space="preserve">Figure </w:t>
      </w:r>
      <w:r w:rsidR="003969ED">
        <w:fldChar w:fldCharType="begin"/>
      </w:r>
      <w:r w:rsidR="003969ED">
        <w:instrText xml:space="preserve"> SEQ Figure \* ARABIC </w:instrText>
      </w:r>
      <w:r w:rsidR="003969ED">
        <w:fldChar w:fldCharType="separate"/>
      </w:r>
      <w:r w:rsidR="004A5550">
        <w:rPr>
          <w:noProof/>
        </w:rPr>
        <w:t>1</w:t>
      </w:r>
      <w:r w:rsidR="003969ED">
        <w:rPr>
          <w:noProof/>
        </w:rPr>
        <w:fldChar w:fldCharType="end"/>
      </w:r>
      <w:r>
        <w:t xml:space="preserve">. Four evaluation criteria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E47662">
        <w:instrText xml:space="preserve"> ADDIN EN.CITE </w:instrText>
      </w:r>
      <w:r w:rsidR="00E4766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E47662">
        <w:instrText xml:space="preserve"> ADDIN EN.CITE.DATA </w:instrText>
      </w:r>
      <w:r w:rsidR="00E47662">
        <w:fldChar w:fldCharType="end"/>
      </w:r>
      <w:r>
        <w:fldChar w:fldCharType="separate"/>
      </w:r>
      <w:r w:rsidR="00E47662">
        <w:rPr>
          <w:noProof/>
        </w:rPr>
        <w:t>(</w:t>
      </w:r>
      <w:hyperlink w:anchor="_ENREF_19" w:tooltip="Jiaxin, 2010 #17" w:history="1">
        <w:r w:rsidR="002140F7">
          <w:rPr>
            <w:noProof/>
          </w:rPr>
          <w:t>Jiaxin et al. 2010</w:t>
        </w:r>
      </w:hyperlink>
      <w:r w:rsidR="00E47662">
        <w:rPr>
          <w:noProof/>
        </w:rPr>
        <w:t>)</w:t>
      </w:r>
      <w:bookmarkEnd w:id="10"/>
      <w:r>
        <w:fldChar w:fldCharType="end"/>
      </w:r>
    </w:p>
    <w:p w:rsidR="001F333D" w:rsidRDefault="001F333D" w:rsidP="00693C85">
      <w:pPr>
        <w:jc w:val="both"/>
      </w:pPr>
    </w:p>
    <w:p w:rsidR="001F333D" w:rsidRDefault="001F333D" w:rsidP="00693C85">
      <w:pPr>
        <w:jc w:val="both"/>
      </w:pPr>
    </w:p>
    <w:p w:rsidR="001F333D" w:rsidRDefault="001F333D" w:rsidP="00693C85">
      <w:pPr>
        <w:jc w:val="both"/>
      </w:pPr>
    </w:p>
    <w:p w:rsidR="00095DF3" w:rsidRDefault="00095DF3" w:rsidP="00693C85">
      <w:pPr>
        <w:jc w:val="both"/>
      </w:pPr>
      <w:r>
        <w:rPr>
          <w:noProof/>
        </w:rPr>
        <w:drawing>
          <wp:anchor distT="0" distB="0" distL="114300" distR="114300" simplePos="0" relativeHeight="251658240" behindDoc="1" locked="0" layoutInCell="1" allowOverlap="1" wp14:anchorId="68C2A5D2" wp14:editId="0E60654C">
            <wp:simplePos x="0" y="0"/>
            <wp:positionH relativeFrom="column">
              <wp:posOffset>257175</wp:posOffset>
            </wp:positionH>
            <wp:positionV relativeFrom="paragraph">
              <wp:posOffset>-753745</wp:posOffset>
            </wp:positionV>
            <wp:extent cx="4572000" cy="3397885"/>
            <wp:effectExtent l="0" t="0" r="0" b="0"/>
            <wp:wrapThrough wrapText="bothSides">
              <wp:wrapPolygon edited="0">
                <wp:start x="0" y="0"/>
                <wp:lineTo x="0" y="21434"/>
                <wp:lineTo x="21510" y="21434"/>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pStyle w:val="Caption"/>
        <w:ind w:left="1440" w:firstLine="720"/>
        <w:jc w:val="both"/>
      </w:pPr>
    </w:p>
    <w:p w:rsidR="00095DF3" w:rsidRDefault="00095DF3" w:rsidP="00693C85">
      <w:pPr>
        <w:pStyle w:val="Caption"/>
        <w:ind w:left="1440" w:firstLine="720"/>
        <w:jc w:val="both"/>
      </w:pPr>
    </w:p>
    <w:p w:rsidR="00095DF3" w:rsidRDefault="00095DF3" w:rsidP="00693C85">
      <w:pPr>
        <w:pStyle w:val="Caption"/>
        <w:ind w:left="1440" w:firstLine="720"/>
        <w:jc w:val="both"/>
      </w:pPr>
      <w:bookmarkStart w:id="11" w:name="_Toc401785232"/>
      <w:r>
        <w:t xml:space="preserve">Figure </w:t>
      </w:r>
      <w:r w:rsidR="003969ED">
        <w:fldChar w:fldCharType="begin"/>
      </w:r>
      <w:r w:rsidR="003969ED">
        <w:instrText xml:space="preserve"> SEQ Figure \* ARABIC </w:instrText>
      </w:r>
      <w:r w:rsidR="003969ED">
        <w:fldChar w:fldCharType="separate"/>
      </w:r>
      <w:r w:rsidR="004A5550">
        <w:rPr>
          <w:noProof/>
        </w:rPr>
        <w:t>2</w:t>
      </w:r>
      <w:r w:rsidR="003969ED">
        <w:rPr>
          <w:noProof/>
        </w:rPr>
        <w:fldChar w:fldCharType="end"/>
      </w:r>
      <w:r>
        <w:t xml:space="preserve">. Performance of the 7 approaches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 </w:instrTex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EN.CITE.DATA </w:instrText>
      </w:r>
      <w:r>
        <w:fldChar w:fldCharType="end"/>
      </w:r>
      <w:r>
        <w:fldChar w:fldCharType="separate"/>
      </w:r>
      <w:r>
        <w:rPr>
          <w:noProof/>
        </w:rPr>
        <w:t>(</w:t>
      </w:r>
      <w:hyperlink w:anchor="_ENREF_19" w:tooltip="Jiaxin, 2010 #17" w:history="1">
        <w:r w:rsidR="002140F7">
          <w:rPr>
            <w:noProof/>
          </w:rPr>
          <w:t>Jiaxin et al. 2010</w:t>
        </w:r>
      </w:hyperlink>
      <w:r>
        <w:rPr>
          <w:noProof/>
        </w:rPr>
        <w:t>)</w:t>
      </w:r>
      <w:bookmarkEnd w:id="11"/>
      <w:r>
        <w:fldChar w:fldCharType="end"/>
      </w:r>
    </w:p>
    <w:p w:rsidR="00095DF3" w:rsidRDefault="00095DF3" w:rsidP="00693C85">
      <w:pPr>
        <w:jc w:val="both"/>
      </w:pPr>
    </w:p>
    <w:p w:rsidR="00BD21C8" w:rsidRDefault="003969ED" w:rsidP="00A35F2D">
      <w:pPr>
        <w:ind w:left="360"/>
        <w:jc w:val="both"/>
      </w:pP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31290E">
        <w:t xml:space="preserve"> Explains different approach to find nsSNPs associated with disease.</w:t>
      </w:r>
      <w:r w:rsidR="00F46648">
        <w:t xml:space="preserve">  The method is priotizie candidate nsSNPs depends on the integrated use of two sequence </w:t>
      </w:r>
      <w:r w:rsidR="00EB49F4">
        <w:t>conservation</w:t>
      </w:r>
      <w:r w:rsidR="00291280">
        <w:t xml:space="preserve"> features and a domain-domain </w:t>
      </w:r>
      <w:r w:rsidR="00EB49F4">
        <w:t>interaction</w:t>
      </w:r>
      <w:r w:rsidR="00291280">
        <w:t xml:space="preserve"> network.</w:t>
      </w:r>
      <w:r w:rsidR="00EB49F4">
        <w:t xml:space="preserve"> </w:t>
      </w:r>
      <w:r w:rsidR="00B32C4C">
        <w:t xml:space="preserve"> In order to predict possible effects of nsSNPs, bioinformatics method such as PolyPhen</w:t>
      </w:r>
      <w:r w:rsidR="00607BA1">
        <w:t xml:space="preserve"> </w:t>
      </w:r>
      <w:r w:rsidR="00607BA1">
        <w:fldChar w:fldCharType="begin"/>
      </w:r>
      <w:r w:rsidR="00607BA1">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related-urls&gt;&lt;/urls&gt;&lt;electronic-resource-num&gt;10.1093/nar/gkf493&lt;/electronic-resource-num&gt;&lt;/record&gt;&lt;/Cite&gt;&lt;/EndNote&gt;</w:instrText>
      </w:r>
      <w:r w:rsidR="00607BA1">
        <w:fldChar w:fldCharType="separate"/>
      </w:r>
      <w:r w:rsidR="00607BA1">
        <w:rPr>
          <w:noProof/>
        </w:rPr>
        <w:t>(</w:t>
      </w:r>
      <w:hyperlink w:anchor="_ENREF_32" w:tooltip="Ramensky, 2002 #25" w:history="1">
        <w:r w:rsidR="002140F7">
          <w:rPr>
            <w:noProof/>
          </w:rPr>
          <w:t>Ramensky et al. 2002</w:t>
        </w:r>
      </w:hyperlink>
      <w:r w:rsidR="00607BA1">
        <w:rPr>
          <w:noProof/>
        </w:rPr>
        <w:t>)</w:t>
      </w:r>
      <w:r w:rsidR="00607BA1">
        <w:fldChar w:fldCharType="end"/>
      </w:r>
      <w:r w:rsidR="00607BA1">
        <w:t>, SIFT</w:t>
      </w:r>
      <w:r w:rsidR="00607BA1" w:rsidRPr="00607BA1">
        <w:t xml:space="preserve"> </w:t>
      </w:r>
      <w:r w:rsidR="00607BA1">
        <w:fldChar w:fldCharType="begin"/>
      </w:r>
      <w:r w:rsidR="00607BA1">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related-urls&gt;&lt;/urls&gt;&lt;electronic-resource-num&gt;10.1093/nar/gkg509&lt;/electronic-resource-num&gt;&lt;/record&gt;&lt;/Cite&gt;&lt;/EndNote&gt;</w:instrText>
      </w:r>
      <w:r w:rsidR="00607BA1">
        <w:fldChar w:fldCharType="separate"/>
      </w:r>
      <w:r w:rsidR="00607BA1">
        <w:rPr>
          <w:noProof/>
        </w:rPr>
        <w:t>(</w:t>
      </w:r>
      <w:hyperlink w:anchor="_ENREF_26" w:tooltip="Ng, 2003 #26" w:history="1">
        <w:r w:rsidR="002140F7">
          <w:rPr>
            <w:noProof/>
          </w:rPr>
          <w:t>Ng and Henikoff 2003</w:t>
        </w:r>
      </w:hyperlink>
      <w:r w:rsidR="00607BA1">
        <w:rPr>
          <w:noProof/>
        </w:rPr>
        <w:t>)</w:t>
      </w:r>
      <w:r w:rsidR="00607BA1">
        <w:fldChar w:fldCharType="end"/>
      </w:r>
      <w:r w:rsidR="00607BA1">
        <w:t xml:space="preserve">, KBAC </w:t>
      </w:r>
      <w:r w:rsidR="00607BA1">
        <w:fldChar w:fldCharType="begin"/>
      </w:r>
      <w:r w:rsidR="00607BA1">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related-urls&gt;&lt;/urls&gt;&lt;electronic-resource-num&gt;10.1371/journal.pgen.1001156&lt;/electronic-resource-num&gt;&lt;/record&gt;&lt;/Cite&gt;&lt;/EndNote&gt;</w:instrText>
      </w:r>
      <w:r w:rsidR="00607BA1">
        <w:fldChar w:fldCharType="separate"/>
      </w:r>
      <w:r w:rsidR="00607BA1">
        <w:rPr>
          <w:noProof/>
        </w:rPr>
        <w:t>(</w:t>
      </w:r>
      <w:hyperlink w:anchor="_ENREF_25" w:tooltip="Liu, 2010 #27" w:history="1">
        <w:r w:rsidR="002140F7">
          <w:rPr>
            <w:noProof/>
          </w:rPr>
          <w:t>Liu and Leal 2010</w:t>
        </w:r>
      </w:hyperlink>
      <w:r w:rsidR="00607BA1">
        <w:rPr>
          <w:noProof/>
        </w:rPr>
        <w:t>)</w:t>
      </w:r>
      <w:r w:rsidR="00607BA1">
        <w:fldChar w:fldCharType="end"/>
      </w:r>
      <w:r w:rsidR="00607BA1">
        <w:t xml:space="preserve"> and MSRV </w:t>
      </w:r>
      <w:r w:rsidR="00607BA1">
        <w:fldChar w:fldCharType="begin"/>
      </w:r>
      <w:r w:rsidR="00607BA1">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607BA1">
        <w:fldChar w:fldCharType="separate"/>
      </w:r>
      <w:r w:rsidR="00607BA1">
        <w:rPr>
          <w:noProof/>
        </w:rPr>
        <w:t>(</w:t>
      </w:r>
      <w:hyperlink w:anchor="_ENREF_18" w:tooltip="Jiang, 2007 #22" w:history="1">
        <w:r w:rsidR="002140F7">
          <w:rPr>
            <w:noProof/>
          </w:rPr>
          <w:t>Jiang et al. 2007</w:t>
        </w:r>
      </w:hyperlink>
      <w:r w:rsidR="00607BA1">
        <w:rPr>
          <w:noProof/>
        </w:rPr>
        <w:t>)</w:t>
      </w:r>
      <w:r w:rsidR="00607BA1">
        <w:fldChar w:fldCharType="end"/>
      </w:r>
      <w:r w:rsidR="000972A3">
        <w:t xml:space="preserve"> has been </w:t>
      </w:r>
      <w:r w:rsidR="00C223D1">
        <w:t>proposed</w:t>
      </w:r>
      <w:r w:rsidR="000972A3">
        <w:t>.</w:t>
      </w:r>
      <w:r w:rsidR="00C223D1">
        <w:t xml:space="preserve"> </w:t>
      </w:r>
      <w:r w:rsidR="00A44740">
        <w:t xml:space="preserve"> These methods and ensemble learning method</w:t>
      </w:r>
      <w:r w:rsidR="00681160">
        <w:t>s</w:t>
      </w:r>
      <w:r w:rsidR="00A44740">
        <w:t xml:space="preserve"> are binary classification methods.</w:t>
      </w:r>
      <w:r w:rsidR="00681160">
        <w:t xml:space="preserve"> But </w:t>
      </w: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681160">
        <w:t xml:space="preserve"> believes </w:t>
      </w:r>
      <w:r w:rsidR="00CF6856">
        <w:t>classification methods provide</w:t>
      </w:r>
      <w:r w:rsidR="00540A08">
        <w:t xml:space="preserve"> limited information to </w:t>
      </w:r>
      <w:r w:rsidR="005F673B">
        <w:t>beneficiation</w:t>
      </w:r>
      <w:r w:rsidR="00540A08">
        <w:t xml:space="preserve"> of diseases associated nsSNPs.</w:t>
      </w:r>
      <w:r w:rsidR="00681160">
        <w:t xml:space="preserve"> </w:t>
      </w:r>
      <w:r w:rsidR="008D04CD">
        <w:t xml:space="preserve">And also they argue multiple sequence alignment method is limiting to detect disease associated nsSNPs. But </w:t>
      </w: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8D04CD">
        <w:t xml:space="preserve"> </w:t>
      </w:r>
      <w:r w:rsidR="00503A91">
        <w:t xml:space="preserve">used multiple sequence alignment </w:t>
      </w:r>
      <w:r w:rsidR="00477BCD">
        <w:t>method (</w:t>
      </w:r>
      <w:r w:rsidR="00503A91">
        <w:t>MAS) to extract conserved protein domains the query protein sequence</w:t>
      </w:r>
      <w:r w:rsidR="003B6DA5">
        <w:t xml:space="preserve"> and purely relying on it</w:t>
      </w:r>
      <w:r w:rsidR="00503A91">
        <w:t>.</w:t>
      </w:r>
      <w:r w:rsidR="00403C5B">
        <w:t xml:space="preserve"> </w:t>
      </w:r>
      <w:r w:rsidR="00BD21C8">
        <w:t xml:space="preserve"> To </w:t>
      </w:r>
      <w:r w:rsidR="00F31A39">
        <w:t>overcome</w:t>
      </w:r>
      <w:r w:rsidR="00BD21C8">
        <w:t xml:space="preserve"> this limitation, in </w:t>
      </w: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BD21C8">
        <w:t xml:space="preserve"> introduce </w:t>
      </w:r>
      <w:r w:rsidR="009B763B">
        <w:t xml:space="preserve">a </w:t>
      </w:r>
      <w:r w:rsidR="00C51B62">
        <w:t>method,</w:t>
      </w:r>
      <w:r w:rsidR="00BD21C8">
        <w:t xml:space="preserve"> integrate two conservation properties of amino acids and a domain-domain interaction network to calculate association score</w:t>
      </w:r>
      <w:r w:rsidR="00542A1D">
        <w:t>.</w:t>
      </w:r>
      <w:r w:rsidR="00655034">
        <w:t xml:space="preserve"> Domain-domain interaction method briefly describe as follows.</w:t>
      </w:r>
    </w:p>
    <w:p w:rsidR="002B0004" w:rsidRDefault="002B0004" w:rsidP="00A35F2D">
      <w:pPr>
        <w:pStyle w:val="ListParagraph"/>
        <w:numPr>
          <w:ilvl w:val="0"/>
          <w:numId w:val="3"/>
        </w:numPr>
        <w:ind w:left="1080"/>
        <w:jc w:val="both"/>
      </w:pPr>
      <w:r>
        <w:t>Data source</w:t>
      </w:r>
    </w:p>
    <w:p w:rsidR="00E02928" w:rsidRDefault="00E02928" w:rsidP="00A35F2D">
      <w:pPr>
        <w:pStyle w:val="ListParagraph"/>
        <w:ind w:left="1080"/>
        <w:jc w:val="both"/>
      </w:pPr>
      <w:r>
        <w:t xml:space="preserve">The proposed </w:t>
      </w:r>
      <w:r w:rsidR="000A24B5">
        <w:t>approach depends</w:t>
      </w:r>
      <w:r>
        <w:t xml:space="preserve"> on the integrated use of tree categories of data 1). Annotations of nsSNPs extracted from the Swiss-Prot database</w:t>
      </w:r>
      <w:r w:rsidR="000A24B5">
        <w:t xml:space="preserve"> </w:t>
      </w:r>
      <w:r w:rsidR="000A24B5">
        <w:fldChar w:fldCharType="begin"/>
      </w:r>
      <w:r w:rsidR="000A24B5">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related-urls&gt;&lt;/urls&gt;&lt;electronic-resource-num&gt;10.1093/nar/gkp846&lt;/electronic-resource-num&gt;&lt;/record&gt;&lt;/Cite&gt;&lt;/EndNote&gt;</w:instrText>
      </w:r>
      <w:r w:rsidR="000A24B5">
        <w:fldChar w:fldCharType="separate"/>
      </w:r>
      <w:r w:rsidR="000A24B5">
        <w:rPr>
          <w:noProof/>
        </w:rPr>
        <w:t>(</w:t>
      </w:r>
      <w:hyperlink w:anchor="_ENREF_5" w:tooltip="Consortium, 2010 #28" w:history="1">
        <w:r w:rsidR="002140F7">
          <w:rPr>
            <w:noProof/>
          </w:rPr>
          <w:t>Consortium 2010</w:t>
        </w:r>
      </w:hyperlink>
      <w:r w:rsidR="000A24B5">
        <w:rPr>
          <w:noProof/>
        </w:rPr>
        <w:t>)</w:t>
      </w:r>
      <w:r w:rsidR="000A24B5">
        <w:fldChar w:fldCharType="end"/>
      </w:r>
      <w:r>
        <w:t>, 2) annotation of the protein families and structural domains extracted from Pfam database</w:t>
      </w:r>
      <w:r w:rsidR="007A692E">
        <w:t xml:space="preserve"> </w:t>
      </w:r>
      <w:r w:rsidR="00C94A01">
        <w:fldChar w:fldCharType="begin"/>
      </w:r>
      <w:r w:rsidR="00C94A01">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related-urls&gt;&lt;/urls&gt;&lt;electronic-resource-num&gt;10.1093/nar/gkj149&lt;/electronic-resource-num&gt;&lt;/record&gt;&lt;/Cite&gt;&lt;/EndNote&gt;</w:instrText>
      </w:r>
      <w:r w:rsidR="00C94A01">
        <w:fldChar w:fldCharType="separate"/>
      </w:r>
      <w:r w:rsidR="00C94A01">
        <w:rPr>
          <w:noProof/>
        </w:rPr>
        <w:t>(</w:t>
      </w:r>
      <w:hyperlink w:anchor="_ENREF_10" w:tooltip="Finn, 2006 #29" w:history="1">
        <w:r w:rsidR="002140F7">
          <w:rPr>
            <w:noProof/>
          </w:rPr>
          <w:t>Finn et al. 2006</w:t>
        </w:r>
      </w:hyperlink>
      <w:r w:rsidR="00C94A01">
        <w:rPr>
          <w:noProof/>
        </w:rPr>
        <w:t>)</w:t>
      </w:r>
      <w:r w:rsidR="00C94A01">
        <w:fldChar w:fldCharType="end"/>
      </w:r>
      <w:r>
        <w:t>, and 3) a domain-</w:t>
      </w:r>
      <w:r w:rsidR="00293375">
        <w:t>domain</w:t>
      </w:r>
      <w:r w:rsidR="00701DFA">
        <w:t xml:space="preserve"> interaction network obtain from the DOMINE</w:t>
      </w:r>
      <w:r w:rsidR="002D56C7">
        <w:fldChar w:fldCharType="begin"/>
      </w:r>
      <w:r w:rsidR="002D56C7">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related-urls&gt;&lt;/urls&gt;&lt;electronic-resource-num&gt;10.1093/nar/gkm761&lt;/electronic-resource-num&gt;&lt;/record&gt;&lt;/Cite&gt;&lt;/EndNote&gt;</w:instrText>
      </w:r>
      <w:r w:rsidR="002D56C7">
        <w:fldChar w:fldCharType="separate"/>
      </w:r>
      <w:r w:rsidR="002D56C7">
        <w:rPr>
          <w:noProof/>
        </w:rPr>
        <w:t>(</w:t>
      </w:r>
      <w:hyperlink w:anchor="_ENREF_31" w:tooltip="Raghavachari, 2008 #30" w:history="1">
        <w:r w:rsidR="002140F7">
          <w:rPr>
            <w:noProof/>
          </w:rPr>
          <w:t>Raghavachari et al. 2008</w:t>
        </w:r>
      </w:hyperlink>
      <w:r w:rsidR="002D56C7">
        <w:rPr>
          <w:noProof/>
        </w:rPr>
        <w:t>)</w:t>
      </w:r>
      <w:r w:rsidR="002D56C7">
        <w:fldChar w:fldCharType="end"/>
      </w:r>
      <w:r w:rsidR="00293375">
        <w:t xml:space="preserve"> and the InterDom</w:t>
      </w:r>
      <w:r w:rsidR="00B87366">
        <w:t xml:space="preserve"> database</w:t>
      </w:r>
      <w:r w:rsidR="00B973E6">
        <w:t xml:space="preserve"> </w:t>
      </w:r>
      <w:r w:rsidR="00B973E6">
        <w:fldChar w:fldCharType="begin"/>
      </w:r>
      <w:r w:rsidR="00B973E6">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related-urls&gt;&lt;/urls&gt;&lt;electronic-resource-num&gt;10.1093/nar/gkg079&lt;/electronic-resource-num&gt;&lt;/record&gt;&lt;/Cite&gt;&lt;/EndNote&gt;</w:instrText>
      </w:r>
      <w:r w:rsidR="00B973E6">
        <w:fldChar w:fldCharType="separate"/>
      </w:r>
      <w:r w:rsidR="00B973E6">
        <w:rPr>
          <w:noProof/>
        </w:rPr>
        <w:t>(</w:t>
      </w:r>
      <w:hyperlink w:anchor="_ENREF_27" w:tooltip="Ng, 2003 #31" w:history="1">
        <w:r w:rsidR="002140F7">
          <w:rPr>
            <w:noProof/>
          </w:rPr>
          <w:t>Ng et al. 2003</w:t>
        </w:r>
      </w:hyperlink>
      <w:r w:rsidR="00B973E6">
        <w:rPr>
          <w:noProof/>
        </w:rPr>
        <w:t>)</w:t>
      </w:r>
      <w:r w:rsidR="00B973E6">
        <w:fldChar w:fldCharType="end"/>
      </w:r>
      <w:r w:rsidR="00B87366">
        <w:t>.</w:t>
      </w:r>
    </w:p>
    <w:p w:rsidR="00A034DE" w:rsidRDefault="00A034DE" w:rsidP="00693C85">
      <w:pPr>
        <w:pStyle w:val="ListParagraph"/>
        <w:jc w:val="both"/>
      </w:pPr>
    </w:p>
    <w:p w:rsidR="00E02928" w:rsidRDefault="00FA0EE3" w:rsidP="00DC1AC5">
      <w:pPr>
        <w:pStyle w:val="ListParagraph"/>
        <w:numPr>
          <w:ilvl w:val="0"/>
          <w:numId w:val="3"/>
        </w:numPr>
        <w:ind w:left="1080"/>
        <w:jc w:val="both"/>
      </w:pPr>
      <w:r>
        <w:t>Calculation of similarity score between nsSNPs</w:t>
      </w:r>
    </w:p>
    <w:p w:rsidR="006A52B5" w:rsidRDefault="00FD4289" w:rsidP="00DC1AC5">
      <w:pPr>
        <w:pStyle w:val="ListParagraph"/>
        <w:ind w:left="1080"/>
        <w:jc w:val="both"/>
      </w:pPr>
      <w:r>
        <w:t xml:space="preserve">Following three similarity scores </w:t>
      </w:r>
      <w:r w:rsidR="00E22D0F">
        <w:t>measure</w:t>
      </w:r>
      <w:r>
        <w:t xml:space="preserve"> from a pair of two nsSNPs. </w:t>
      </w:r>
    </w:p>
    <w:p w:rsidR="00D71534" w:rsidRDefault="006A52B5" w:rsidP="00DC1AC5">
      <w:pPr>
        <w:pStyle w:val="ListParagraph"/>
        <w:ind w:left="1080"/>
        <w:jc w:val="both"/>
      </w:pPr>
      <w:r>
        <w:t>First equation corresponds to probability of occurrence of the original amino acid (P</w:t>
      </w:r>
      <w:r w:rsidRPr="006A52B5">
        <w:rPr>
          <w:i/>
          <w:vertAlign w:val="subscript"/>
        </w:rPr>
        <w:t>org</w:t>
      </w:r>
      <w:r w:rsidR="00096CC1">
        <w:t>).</w:t>
      </w:r>
    </w:p>
    <w:p w:rsidR="007E40EE" w:rsidRDefault="008B023F" w:rsidP="00DC1AC5">
      <w:pPr>
        <w:pStyle w:val="ListParagraph"/>
        <w:ind w:left="1080"/>
        <w:jc w:val="both"/>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5" o:title=""/>
          </v:shape>
          <o:OLEObject Type="Embed" ProgID="Equation.3" ShapeID="_x0000_i1025" DrawAspect="Content" ObjectID="_1475530057" r:id="rId16"/>
        </w:object>
      </w:r>
    </w:p>
    <w:p w:rsidR="007E40EE" w:rsidRDefault="007E40EE" w:rsidP="00DC1AC5">
      <w:pPr>
        <w:pStyle w:val="ListParagraph"/>
        <w:ind w:left="1080"/>
        <w:jc w:val="both"/>
      </w:pPr>
    </w:p>
    <w:p w:rsidR="00096CC1" w:rsidRDefault="00096CC1" w:rsidP="00DC1AC5">
      <w:pPr>
        <w:pStyle w:val="ListParagraph"/>
        <w:ind w:left="1080"/>
        <w:jc w:val="both"/>
      </w:pPr>
      <w:r>
        <w:t xml:space="preserve">Second equation corresponds to probability of </w:t>
      </w:r>
      <w:r w:rsidR="007D2274">
        <w:t>occurrence</w:t>
      </w:r>
      <w:r>
        <w:t xml:space="preserve"> of the substituted </w:t>
      </w:r>
      <w:r w:rsidR="007D2274">
        <w:t>amino</w:t>
      </w:r>
      <w:r>
        <w:t xml:space="preserve"> acid</w:t>
      </w:r>
      <w:r w:rsidR="00534676">
        <w:t xml:space="preserve"> </w:t>
      </w:r>
      <w:r>
        <w:t>(p</w:t>
      </w:r>
      <w:r w:rsidRPr="00096CC1">
        <w:rPr>
          <w:i/>
          <w:vertAlign w:val="subscript"/>
        </w:rPr>
        <w:t>sub</w:t>
      </w:r>
      <w:r>
        <w:t>)</w:t>
      </w:r>
      <w:r w:rsidR="004369CA">
        <w:t>.</w:t>
      </w:r>
    </w:p>
    <w:p w:rsidR="004369CA" w:rsidRDefault="008B023F" w:rsidP="00DC1AC5">
      <w:pPr>
        <w:pStyle w:val="ListParagraph"/>
        <w:ind w:left="1080"/>
        <w:jc w:val="both"/>
      </w:pPr>
      <w:r w:rsidRPr="007E40EE">
        <w:rPr>
          <w:position w:val="-14"/>
        </w:rPr>
        <w:object w:dxaOrig="3800" w:dyaOrig="400">
          <v:shape id="_x0000_i1026" type="#_x0000_t75" style="width:189.8pt;height:20.25pt" o:ole="">
            <v:imagedata r:id="rId17" o:title=""/>
          </v:shape>
          <o:OLEObject Type="Embed" ProgID="Equation.3" ShapeID="_x0000_i1026" DrawAspect="Content" ObjectID="_1475530058" r:id="rId18"/>
        </w:object>
      </w:r>
    </w:p>
    <w:p w:rsidR="004369CA" w:rsidRDefault="004369CA" w:rsidP="00DC1AC5">
      <w:pPr>
        <w:pStyle w:val="ListParagraph"/>
        <w:ind w:left="1080"/>
        <w:jc w:val="both"/>
      </w:pPr>
      <w:r>
        <w:t>Third equation corresponds to calculation of diffusion kernel of the domain-domain interaction network</w:t>
      </w:r>
    </w:p>
    <w:p w:rsidR="008B023F" w:rsidRDefault="00F862C2" w:rsidP="00DC1AC5">
      <w:pPr>
        <w:pStyle w:val="ListParagraph"/>
        <w:ind w:left="1080"/>
        <w:jc w:val="both"/>
      </w:pPr>
      <w:r w:rsidRPr="008B023F">
        <w:rPr>
          <w:position w:val="-10"/>
        </w:rPr>
        <w:object w:dxaOrig="2480" w:dyaOrig="320">
          <v:shape id="_x0000_i1027" type="#_x0000_t75" style="width:123.75pt;height:15.75pt" o:ole="">
            <v:imagedata r:id="rId19" o:title=""/>
          </v:shape>
          <o:OLEObject Type="Embed" ProgID="Equation.3" ShapeID="_x0000_i1027" DrawAspect="Content" ObjectID="_1475530059" r:id="rId20"/>
        </w:object>
      </w:r>
    </w:p>
    <w:p w:rsidR="0012639F" w:rsidRDefault="0012639F" w:rsidP="00DC1AC5">
      <w:pPr>
        <w:pStyle w:val="ListParagraph"/>
        <w:ind w:left="1080"/>
        <w:jc w:val="both"/>
      </w:pPr>
    </w:p>
    <w:p w:rsidR="003266B0" w:rsidRDefault="00B844EC" w:rsidP="00DC1AC5">
      <w:pPr>
        <w:pStyle w:val="ListParagraph"/>
        <w:numPr>
          <w:ilvl w:val="0"/>
          <w:numId w:val="3"/>
        </w:numPr>
        <w:ind w:left="1080"/>
        <w:jc w:val="both"/>
      </w:pPr>
      <w:r>
        <w:t>Prioritization of candidate nsSNPs</w:t>
      </w:r>
    </w:p>
    <w:p w:rsidR="00D75771" w:rsidRDefault="00535E4A" w:rsidP="00DC1AC5">
      <w:pPr>
        <w:pStyle w:val="ListParagraph"/>
        <w:ind w:left="1080"/>
        <w:jc w:val="both"/>
      </w:pPr>
      <w:r>
        <w:t xml:space="preserve">After calculating single pairwise similarity measure of nsSNPs apply it to prioritization a set of  candidate nsSNPs done according to the </w:t>
      </w:r>
      <w:r w:rsidR="0094244B">
        <w:t>“</w:t>
      </w:r>
      <w:r>
        <w:t>guilt-by-association principle</w:t>
      </w:r>
      <w:r w:rsidR="0094244B">
        <w:t>”</w:t>
      </w:r>
      <w:r>
        <w:t xml:space="preserve"> </w:t>
      </w:r>
      <w:r w:rsidR="000C62A6">
        <w:fldChar w:fldCharType="begin"/>
      </w:r>
      <w:r w:rsidR="000C62A6">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000C62A6">
        <w:fldChar w:fldCharType="separate"/>
      </w:r>
      <w:r w:rsidR="000C62A6">
        <w:rPr>
          <w:noProof/>
        </w:rPr>
        <w:t>(</w:t>
      </w:r>
      <w:hyperlink w:anchor="_ENREF_2" w:tooltip="Altshuler, 2000 #32" w:history="1">
        <w:r w:rsidR="002140F7">
          <w:rPr>
            <w:noProof/>
          </w:rPr>
          <w:t>Altshuler et al. 2000</w:t>
        </w:r>
      </w:hyperlink>
      <w:r w:rsidR="000C62A6">
        <w:rPr>
          <w:noProof/>
        </w:rPr>
        <w:t>)</w:t>
      </w:r>
      <w:r w:rsidR="000C62A6">
        <w:fldChar w:fldCharType="end"/>
      </w:r>
      <w:r>
        <w:t>.</w:t>
      </w:r>
      <w:r w:rsidR="00D75771">
        <w:t>Calculation of the association score for a candidate nsSNPs as the mean similarity value between the nsSNP and all seed nsSNPs, as</w:t>
      </w:r>
    </w:p>
    <w:p w:rsidR="00D75771" w:rsidRDefault="00FC3772" w:rsidP="00DC1AC5">
      <w:pPr>
        <w:pStyle w:val="ListParagraph"/>
        <w:ind w:left="1080"/>
        <w:jc w:val="both"/>
      </w:pPr>
      <w:r w:rsidRPr="00D75771">
        <w:rPr>
          <w:position w:val="-30"/>
        </w:rPr>
        <w:object w:dxaOrig="2520" w:dyaOrig="680">
          <v:shape id="_x0000_i1028" type="#_x0000_t75" style="width:126pt;height:33.75pt" o:ole="">
            <v:imagedata r:id="rId21" o:title=""/>
          </v:shape>
          <o:OLEObject Type="Embed" ProgID="Equation.3" ShapeID="_x0000_i1028" DrawAspect="Content" ObjectID="_1475530060" r:id="rId22"/>
        </w:object>
      </w:r>
    </w:p>
    <w:p w:rsidR="00DA312D" w:rsidRDefault="00685D46" w:rsidP="00EA6C01">
      <w:pPr>
        <w:ind w:left="1080"/>
        <w:jc w:val="both"/>
      </w:pPr>
      <w:r>
        <w:t xml:space="preserve">A(c) is the </w:t>
      </w:r>
      <w:r w:rsidR="007A4B2A">
        <w:t>association</w:t>
      </w:r>
      <w:r>
        <w:t xml:space="preserve"> score and </w:t>
      </w:r>
      <w:r w:rsidR="00AB7AD8">
        <w:t>S(</w:t>
      </w:r>
      <w:r>
        <w:t>d)</w:t>
      </w:r>
      <w:r w:rsidR="00FC3772">
        <w:t xml:space="preserve"> the set of seed nsSNPs from query </w:t>
      </w:r>
      <w:r w:rsidR="002C2AED">
        <w:t>disease</w:t>
      </w:r>
      <w:r w:rsidR="00FC3772">
        <w:t xml:space="preserve"> d.</w:t>
      </w:r>
    </w:p>
    <w:p w:rsidR="00A62FCC" w:rsidRDefault="00043B54" w:rsidP="00DC1AC5">
      <w:pPr>
        <w:pStyle w:val="ListParagraph"/>
        <w:numPr>
          <w:ilvl w:val="0"/>
          <w:numId w:val="3"/>
        </w:numPr>
        <w:ind w:left="1080"/>
        <w:jc w:val="both"/>
      </w:pPr>
      <w:r>
        <w:t>Integrating of multiple ranks</w:t>
      </w:r>
    </w:p>
    <w:p w:rsidR="00087095" w:rsidRDefault="003A5394" w:rsidP="00DC1AC5">
      <w:pPr>
        <w:pStyle w:val="ListParagraph"/>
        <w:ind w:left="1080"/>
        <w:jc w:val="both"/>
      </w:pPr>
      <w:r>
        <w:t xml:space="preserve">Applying </w:t>
      </w:r>
      <w:r w:rsidR="009D77C7">
        <w:t>“</w:t>
      </w:r>
      <w:r>
        <w:t>guilt-by-association</w:t>
      </w:r>
      <w:r w:rsidR="009D77C7">
        <w:t>”</w:t>
      </w:r>
      <w:r>
        <w:t xml:space="preserve"> method to individual </w:t>
      </w:r>
      <w:r w:rsidR="001E53E9">
        <w:t xml:space="preserve">data source, it </w:t>
      </w:r>
      <w:r w:rsidR="00C216D0">
        <w:t xml:space="preserve">is </w:t>
      </w:r>
      <w:r w:rsidR="001E53E9">
        <w:t xml:space="preserve">given multiple ranking </w:t>
      </w:r>
      <w:r w:rsidR="00C216D0">
        <w:t>lists</w:t>
      </w:r>
      <w:r w:rsidR="001E53E9">
        <w:t>.</w:t>
      </w:r>
      <w:r w:rsidR="00C00B62">
        <w:t xml:space="preserve"> Resorting </w:t>
      </w:r>
      <w:r w:rsidR="00E77E16">
        <w:t>purpose</w:t>
      </w:r>
      <w:r w:rsidR="00C00B62">
        <w:t xml:space="preserve"> the Stouffer’s Z-score method for combine the ranks and obtain a single ranking list.</w:t>
      </w:r>
      <w:r w:rsidR="00B80622">
        <w:t xml:space="preserve"> Inverse normal transformation of the ranks in the list to contain corresponding Z-score, as</w:t>
      </w:r>
    </w:p>
    <w:p w:rsidR="007602F5" w:rsidRDefault="007602F5" w:rsidP="00DC1AC5">
      <w:pPr>
        <w:pStyle w:val="ListParagraph"/>
        <w:ind w:left="1080"/>
        <w:jc w:val="both"/>
      </w:pPr>
    </w:p>
    <w:p w:rsidR="007602F5" w:rsidRDefault="00B80622" w:rsidP="00DC1AC5">
      <w:pPr>
        <w:pStyle w:val="ListParagraph"/>
        <w:ind w:left="1080"/>
        <w:jc w:val="both"/>
      </w:pPr>
      <w:r w:rsidRPr="00D472FA">
        <w:rPr>
          <w:position w:val="-34"/>
        </w:rPr>
        <w:object w:dxaOrig="2880" w:dyaOrig="800">
          <v:shape id="_x0000_i1029" type="#_x0000_t75" style="width:2in;height:39.75pt" o:ole="">
            <v:imagedata r:id="rId23" o:title=""/>
          </v:shape>
          <o:OLEObject Type="Embed" ProgID="Equation.3" ShapeID="_x0000_i1029" DrawAspect="Content" ObjectID="_1475530061" r:id="rId24"/>
        </w:object>
      </w:r>
    </w:p>
    <w:p w:rsidR="00DD040D" w:rsidRDefault="00D4115D" w:rsidP="00DC1AC5">
      <w:pPr>
        <w:pStyle w:val="ListParagraph"/>
        <w:ind w:left="1080"/>
        <w:jc w:val="both"/>
      </w:pPr>
      <w:r>
        <w:t>Then obtain a combined</w:t>
      </w:r>
      <w:r w:rsidR="00576C62">
        <w:t xml:space="preserve"> Z-score by adding up their </w:t>
      </w:r>
      <w:r w:rsidR="00FF7800">
        <w:t>corresponding</w:t>
      </w:r>
      <w:r w:rsidR="00576C62">
        <w:t xml:space="preserve"> Z-score, as</w:t>
      </w:r>
    </w:p>
    <w:p w:rsidR="00576C62" w:rsidRDefault="00D4115D" w:rsidP="00DC1AC5">
      <w:pPr>
        <w:pStyle w:val="ListParagraph"/>
        <w:ind w:left="1080"/>
        <w:jc w:val="both"/>
      </w:pPr>
      <w:r w:rsidRPr="00FF7800">
        <w:rPr>
          <w:position w:val="-28"/>
        </w:rPr>
        <w:object w:dxaOrig="1420" w:dyaOrig="700">
          <v:shape id="_x0000_i1030" type="#_x0000_t75" style="width:71.3pt;height:35.25pt" o:ole="">
            <v:imagedata r:id="rId25" o:title=""/>
          </v:shape>
          <o:OLEObject Type="Embed" ProgID="Equation.3" ShapeID="_x0000_i1030" DrawAspect="Content" ObjectID="_1475530062" r:id="rId26"/>
        </w:object>
      </w:r>
    </w:p>
    <w:p w:rsidR="00636240" w:rsidRDefault="00636240" w:rsidP="00DC1AC5">
      <w:pPr>
        <w:pStyle w:val="ListParagraph"/>
        <w:ind w:left="1080"/>
        <w:jc w:val="both"/>
      </w:pPr>
    </w:p>
    <w:p w:rsidR="00636240" w:rsidRDefault="001D3FB0" w:rsidP="001F66A8">
      <w:pPr>
        <w:ind w:left="360"/>
        <w:jc w:val="both"/>
      </w:pPr>
      <w:r>
        <w:t xml:space="preserve">There </w:t>
      </w:r>
      <w:r w:rsidR="00B0739B">
        <w:t>are</w:t>
      </w:r>
      <w:r w:rsidR="00854FD4">
        <w:t xml:space="preserve"> certainly</w:t>
      </w:r>
      <w:r>
        <w:t xml:space="preserve"> several </w:t>
      </w:r>
      <w:r w:rsidR="00854FD4">
        <w:t>limitations</w:t>
      </w:r>
      <w:r>
        <w:t xml:space="preserve"> in</w:t>
      </w:r>
      <w:r w:rsidR="00854FD4">
        <w:t xml:space="preserve"> the</w:t>
      </w:r>
      <w:r>
        <w:t xml:space="preserve"> proposed proof-of-concept search.</w:t>
      </w:r>
      <w:r w:rsidR="00424B96">
        <w:t xml:space="preserve"> This approach currently resort the Pfam database to extract conserved protein </w:t>
      </w:r>
      <w:r w:rsidR="00FC50D4">
        <w:t>domain for candidate nsSNPs</w:t>
      </w:r>
      <w:r w:rsidR="00F01FFC">
        <w:t xml:space="preserve"> because</w:t>
      </w:r>
      <w:r w:rsidR="00FC50D4">
        <w:t xml:space="preserve"> </w:t>
      </w:r>
      <w:r w:rsidR="00F01FFC">
        <w:t>known protein domain variation are limited.</w:t>
      </w:r>
      <w:r w:rsidR="00B0739B">
        <w:t xml:space="preserve"> </w:t>
      </w:r>
      <w:r w:rsidR="0071567A">
        <w:t>To overcome the problem can be use any other sequence alignment tool such as BLAST or PSIBLAST to extract sequence conservation features</w:t>
      </w:r>
      <w:r w:rsidR="001671CA">
        <w:t xml:space="preserve"> </w:t>
      </w:r>
      <w:r w:rsidR="001671CA">
        <w:fldChar w:fldCharType="begin"/>
      </w:r>
      <w:r w:rsidR="001671CA">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related-urls&gt;&lt;/urls&gt;&lt;electronic-resource-num&gt;10.1093/nar/25.17.3389&lt;/electronic-resource-num&gt;&lt;/record&gt;&lt;/Cite&gt;&lt;/EndNote&gt;</w:instrText>
      </w:r>
      <w:r w:rsidR="001671CA">
        <w:fldChar w:fldCharType="separate"/>
      </w:r>
      <w:r w:rsidR="001671CA">
        <w:rPr>
          <w:noProof/>
        </w:rPr>
        <w:t>(</w:t>
      </w:r>
      <w:hyperlink w:anchor="_ENREF_1" w:tooltip="Altschul, 1997 #33" w:history="1">
        <w:r w:rsidR="002140F7">
          <w:rPr>
            <w:noProof/>
          </w:rPr>
          <w:t>Altschul et al. 1997</w:t>
        </w:r>
      </w:hyperlink>
      <w:r w:rsidR="001671CA">
        <w:rPr>
          <w:noProof/>
        </w:rPr>
        <w:t>)</w:t>
      </w:r>
      <w:r w:rsidR="001671CA">
        <w:fldChar w:fldCharType="end"/>
      </w:r>
      <w:r w:rsidR="0071567A">
        <w:t>.</w:t>
      </w:r>
      <w:r w:rsidR="00B72AAF">
        <w:t xml:space="preserve"> </w:t>
      </w: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B72AAF">
        <w:t xml:space="preserve"> And </w:t>
      </w: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B72AAF">
        <w:t xml:space="preserve"> both </w:t>
      </w:r>
      <w:r w:rsidR="00CD238D">
        <w:t xml:space="preserve">mention </w:t>
      </w:r>
      <w:r w:rsidR="00B72AAF">
        <w:t>in their researches, mutation in other genome regions such as transcriptional-factor binding sites or promoter regions may also cause to human diseases.</w:t>
      </w:r>
      <w:r w:rsidR="000D0F14">
        <w:t xml:space="preserve"> </w:t>
      </w:r>
    </w:p>
    <w:p w:rsidR="00B741B9" w:rsidRDefault="00567D59" w:rsidP="006644EB">
      <w:pPr>
        <w:ind w:left="360"/>
        <w:jc w:val="both"/>
      </w:pPr>
      <w:r>
        <w:lastRenderedPageBreak/>
        <w:t xml:space="preserve">Those researches can be </w:t>
      </w:r>
      <w:r w:rsidR="00626F3E">
        <w:t>conclud</w:t>
      </w:r>
      <w:r w:rsidR="002C3D4A">
        <w:t>ed</w:t>
      </w:r>
      <w:r w:rsidR="00D44D64">
        <w:t xml:space="preserve"> as follow</w:t>
      </w:r>
      <w:r>
        <w:t>.</w:t>
      </w:r>
      <w:r w:rsidR="00626F3E">
        <w:t xml:space="preserve"> The binary classification </w:t>
      </w:r>
      <w:r w:rsidR="000E0BAB">
        <w:t>solution which is</w:t>
      </w:r>
      <w:r w:rsidR="00626F3E">
        <w:t xml:space="preserve"> </w:t>
      </w:r>
      <w:r w:rsidR="004B4897">
        <w:t>applied</w:t>
      </w:r>
      <w:r w:rsidR="00626F3E">
        <w:t xml:space="preserve"> to identify diseases associated with nsSNPs, the Logitboost is the more accurate classification algorithm.</w:t>
      </w:r>
      <w:r w:rsidR="004B4897">
        <w:t xml:space="preserve"> But it is fully depends on the multiple sequence alignment.</w:t>
      </w:r>
      <w:r w:rsidR="00983597">
        <w:t xml:space="preserve"> Combination of the multiple sequence analysis and domain-domain interaction method is best method to identify nsSNPs associate with diseases.</w:t>
      </w:r>
      <w:r w:rsidR="00FC0362">
        <w:t xml:space="preserve"> </w:t>
      </w:r>
      <w:r w:rsidR="00045CD1">
        <w:t>Further enhancement can be added to domain-domain interaction model.</w:t>
      </w:r>
      <w:r w:rsidR="00083018">
        <w:t xml:space="preserve"> There are other data source can be used to evaluate functional similarity </w:t>
      </w:r>
      <w:r w:rsidR="00CF4F1D">
        <w:t>between</w:t>
      </w:r>
      <w:r w:rsidR="00083018">
        <w:t xml:space="preserve"> two </w:t>
      </w:r>
      <w:r w:rsidR="00CF4F1D">
        <w:t>genes</w:t>
      </w:r>
      <w:r w:rsidR="00083018">
        <w:t xml:space="preserve"> and their products.</w:t>
      </w:r>
      <w:r w:rsidR="00CF4F1D">
        <w:t xml:space="preserve"> </w:t>
      </w:r>
      <w:r w:rsidR="00374991">
        <w:t>These data source contain gene expression profile, gene ontology annotations, protein-protein interaction, and many others</w:t>
      </w:r>
      <w:r w:rsidR="00744306">
        <w:t xml:space="preserve"> </w:t>
      </w:r>
      <w:r w:rsidR="0074430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744306">
        <w:instrText xml:space="preserve"> ADDIN EN.CITE </w:instrText>
      </w:r>
      <w:r w:rsidR="0074430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744306">
        <w:instrText xml:space="preserve"> ADDIN EN.CITE.DATA </w:instrText>
      </w:r>
      <w:r w:rsidR="00744306">
        <w:fldChar w:fldCharType="end"/>
      </w:r>
      <w:r w:rsidR="00744306">
        <w:fldChar w:fldCharType="separate"/>
      </w:r>
      <w:r w:rsidR="00744306">
        <w:rPr>
          <w:noProof/>
        </w:rPr>
        <w:t>(</w:t>
      </w:r>
      <w:hyperlink w:anchor="_ENREF_35" w:tooltip="Rui, 2011 #5" w:history="1">
        <w:r w:rsidR="002140F7">
          <w:rPr>
            <w:noProof/>
          </w:rPr>
          <w:t>Rui and Jiaxin 2011</w:t>
        </w:r>
      </w:hyperlink>
      <w:r w:rsidR="00744306">
        <w:rPr>
          <w:noProof/>
        </w:rPr>
        <w:t>)</w:t>
      </w:r>
      <w:r w:rsidR="00744306">
        <w:fldChar w:fldCharType="end"/>
      </w:r>
      <w:r w:rsidR="00374991">
        <w:t>.</w:t>
      </w:r>
    </w:p>
    <w:p w:rsidR="00CE6D4C" w:rsidRDefault="00CE6D4C" w:rsidP="00202716">
      <w:pPr>
        <w:pStyle w:val="Heading1"/>
        <w:numPr>
          <w:ilvl w:val="0"/>
          <w:numId w:val="5"/>
        </w:numPr>
        <w:jc w:val="both"/>
      </w:pPr>
      <w:bookmarkStart w:id="12" w:name="_Toc401785164"/>
      <w:bookmarkStart w:id="13" w:name="_Toc401785429"/>
      <w:r>
        <w:t xml:space="preserve">Combination of </w:t>
      </w:r>
      <w:r w:rsidR="00FF6520">
        <w:t>SNPs and</w:t>
      </w:r>
      <w:r w:rsidR="00BB4B73">
        <w:t xml:space="preserve"> other method</w:t>
      </w:r>
      <w:r w:rsidR="00770E19">
        <w:t>ologies</w:t>
      </w:r>
      <w:bookmarkEnd w:id="12"/>
      <w:bookmarkEnd w:id="13"/>
    </w:p>
    <w:p w:rsidR="00270BEB" w:rsidRDefault="003969ED" w:rsidP="00BA045B">
      <w:pPr>
        <w:ind w:left="360"/>
        <w:jc w:val="both"/>
      </w:pP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577154">
        <w:t xml:space="preserve"> assert that</w:t>
      </w:r>
      <w:r w:rsidR="00124A26">
        <w:t xml:space="preserve"> SNP</w:t>
      </w:r>
      <w:r w:rsidR="00270BEB">
        <w:t>s and other clinical</w:t>
      </w:r>
      <w:r w:rsidR="005E6270">
        <w:t xml:space="preserve"> contribute for the inherited diseases.</w:t>
      </w:r>
      <w:r w:rsidR="000C3EC4">
        <w:t xml:space="preserve"> The general framework is proposed to solve that problem </w:t>
      </w:r>
      <w:r w:rsidR="004A02E4">
        <w:t>and apply it find pre-eclampsia, a progressive disorder</w:t>
      </w:r>
      <w:r w:rsidR="005D6D5F">
        <w:t xml:space="preserve"> which occurs during pregnancy and soon after the birth, affecting both the mother and their babies</w:t>
      </w:r>
      <w:r w:rsidR="007721D6">
        <w:t xml:space="preserve"> </w:t>
      </w:r>
      <w:r w:rsidR="007721D6">
        <w:fldChar w:fldCharType="begin"/>
      </w:r>
      <w:r w:rsidR="00832316">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7721D6">
        <w:fldChar w:fldCharType="separate"/>
      </w:r>
      <w:r w:rsidR="00832316">
        <w:rPr>
          <w:noProof/>
        </w:rPr>
        <w:t>(</w:t>
      </w:r>
      <w:hyperlink w:anchor="_ENREF_34" w:tooltip="Roberts, 1989 #34" w:history="1">
        <w:r w:rsidR="002140F7">
          <w:rPr>
            <w:noProof/>
          </w:rPr>
          <w:t>Roberts et al. 1989</w:t>
        </w:r>
      </w:hyperlink>
      <w:r w:rsidR="00832316">
        <w:rPr>
          <w:noProof/>
        </w:rPr>
        <w:t>)</w:t>
      </w:r>
      <w:r w:rsidR="007721D6">
        <w:fldChar w:fldCharType="end"/>
      </w:r>
      <w:r w:rsidR="005D6D5F">
        <w:t>.</w:t>
      </w:r>
      <w:r w:rsidR="008A50DC">
        <w:t xml:space="preserve">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8A50DC">
        <w:t xml:space="preserve"> argue mutated risk genes and jointly genetic and environmental factors, which are thought to be key importance</w:t>
      </w:r>
      <w:r w:rsidR="0048443C">
        <w:t xml:space="preserve"> </w:t>
      </w:r>
      <w:r w:rsidR="0048443C">
        <w:fldChar w:fldCharType="begin"/>
      </w:r>
      <w:r w:rsidR="0048443C">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related-urls&gt;&lt;/urls&gt;&lt;electronic-resource-num&gt;10.1126/science.273.5281.1516&lt;/electronic-resource-num&gt;&lt;/record&gt;&lt;/Cite&gt;&lt;/EndNote&gt;</w:instrText>
      </w:r>
      <w:r w:rsidR="0048443C">
        <w:fldChar w:fldCharType="separate"/>
      </w:r>
      <w:r w:rsidR="0048443C">
        <w:rPr>
          <w:noProof/>
        </w:rPr>
        <w:t>(</w:t>
      </w:r>
      <w:hyperlink w:anchor="_ENREF_33" w:tooltip="Risch, 1996 #35" w:history="1">
        <w:r w:rsidR="002140F7">
          <w:rPr>
            <w:noProof/>
          </w:rPr>
          <w:t>Risch and Merikangas 1996</w:t>
        </w:r>
      </w:hyperlink>
      <w:r w:rsidR="0048443C">
        <w:rPr>
          <w:noProof/>
        </w:rPr>
        <w:t>)</w:t>
      </w:r>
      <w:r w:rsidR="0048443C">
        <w:fldChar w:fldCharType="end"/>
      </w:r>
      <w:r w:rsidR="0048443C">
        <w:t>.</w:t>
      </w:r>
      <w:r w:rsidR="00035D3E">
        <w:t>Proposed method is apply for</w:t>
      </w:r>
      <w:r w:rsidR="009E1BA1">
        <w:t xml:space="preserve"> analysis risk pathway of</w:t>
      </w:r>
      <w:r w:rsidR="00035D3E">
        <w:t xml:space="preserve"> the bipolar disorder(BD) and proved this method is correct</w:t>
      </w:r>
      <w:r w:rsidR="00AD5CB0">
        <w:t xml:space="preserve"> </w:t>
      </w:r>
      <w:r w:rsidR="00AD5CB0">
        <w:fldChar w:fldCharType="begin"/>
      </w:r>
      <w:r w:rsidR="00AD5CB0">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AD5CB0">
        <w:fldChar w:fldCharType="separate"/>
      </w:r>
      <w:r w:rsidR="00AD5CB0">
        <w:rPr>
          <w:noProof/>
        </w:rPr>
        <w:t>(</w:t>
      </w:r>
      <w:hyperlink w:anchor="_ENREF_16" w:tooltip="Hirschfeld, 2003 #36" w:history="1">
        <w:r w:rsidR="002140F7">
          <w:rPr>
            <w:noProof/>
          </w:rPr>
          <w:t>Hirschfeld et al. 2003</w:t>
        </w:r>
      </w:hyperlink>
      <w:r w:rsidR="00AD5CB0">
        <w:rPr>
          <w:noProof/>
        </w:rPr>
        <w:t>)</w:t>
      </w:r>
      <w:r w:rsidR="00AD5CB0">
        <w:fldChar w:fldCharType="end"/>
      </w:r>
      <w:r w:rsidR="00035D3E">
        <w:t>.</w:t>
      </w:r>
      <w:r w:rsidR="00AD5CB0">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77278E">
        <w:t xml:space="preserve"> believes detecting association between human genetic variant and their phenotypic involvement is a significant problem in </w:t>
      </w:r>
      <w:r w:rsidR="00234CA2">
        <w:t>understanding</w:t>
      </w:r>
      <w:r w:rsidR="0077278E">
        <w:t xml:space="preserve"> genetic bases human-inherited diseases.</w:t>
      </w:r>
      <w:r w:rsidR="004A1BE9">
        <w:t xml:space="preserve"> </w:t>
      </w:r>
      <w:r w:rsidR="007A6F54">
        <w:t>Most of the current system predicts association between nsSNPs and diseases based on features obtain from only protein sequence and/or structure information, and not given details about which specific disease in nsSNPs.</w:t>
      </w:r>
    </w:p>
    <w:p w:rsidR="00A53B76" w:rsidRDefault="003969ED" w:rsidP="00BA045B">
      <w:pPr>
        <w:ind w:left="360"/>
        <w:jc w:val="both"/>
      </w:pP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9E0E75">
        <w:t xml:space="preserve"> explains case and control study method. This method is creates two different groups among the population. One group is labeled as </w:t>
      </w:r>
      <w:r w:rsidR="00685A02">
        <w:t>‘case’ (</w:t>
      </w:r>
      <w:r w:rsidR="009E0E75">
        <w:t>people with diseases or a condition) and the other group is labeled as ‘controls’</w:t>
      </w:r>
      <w:r w:rsidR="00DB4601">
        <w:t>.</w:t>
      </w:r>
      <w:r w:rsidR="003B3A75">
        <w:t xml:space="preserve"> Case control analysis in SNPs studies widely</w:t>
      </w:r>
      <w:r w:rsidR="00647BF6">
        <w:t xml:space="preserve"> used sub-class algorithm of the decision tree.</w:t>
      </w:r>
      <w:r w:rsidR="00E10F9E">
        <w:t xml:space="preserve"> In the study three algorithm taken in consideration: ID3</w:t>
      </w:r>
      <w:r w:rsidR="00A41229">
        <w:t xml:space="preserve"> </w:t>
      </w:r>
      <w:r w:rsidR="00A41229">
        <w:fldChar w:fldCharType="begin"/>
      </w:r>
      <w:r w:rsidR="00A41229">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A41229">
        <w:fldChar w:fldCharType="separate"/>
      </w:r>
      <w:r w:rsidR="00A41229">
        <w:rPr>
          <w:noProof/>
        </w:rPr>
        <w:t>(</w:t>
      </w:r>
      <w:hyperlink w:anchor="_ENREF_3" w:tooltip="Breiman, 1999 #21" w:history="1">
        <w:r w:rsidR="002140F7">
          <w:rPr>
            <w:noProof/>
          </w:rPr>
          <w:t>Breiman et al. 1999</w:t>
        </w:r>
      </w:hyperlink>
      <w:r w:rsidR="00A41229">
        <w:rPr>
          <w:noProof/>
        </w:rPr>
        <w:t>)</w:t>
      </w:r>
      <w:r w:rsidR="00A41229">
        <w:fldChar w:fldCharType="end"/>
      </w:r>
      <w:r w:rsidR="00E10F9E">
        <w:t>, ADTree</w:t>
      </w:r>
      <w:r w:rsidR="008D4DFD">
        <w:t xml:space="preserve"> </w:t>
      </w:r>
      <w:r w:rsidR="008D4DFD">
        <w:fldChar w:fldCharType="begin"/>
      </w:r>
      <w:r w:rsidR="008D4DFD">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8D4DFD">
        <w:fldChar w:fldCharType="separate"/>
      </w:r>
      <w:r w:rsidR="008D4DFD">
        <w:rPr>
          <w:noProof/>
        </w:rPr>
        <w:t>(</w:t>
      </w:r>
      <w:hyperlink w:anchor="_ENREF_12" w:tooltip="Freund, 1999 #39" w:history="1">
        <w:r w:rsidR="002140F7">
          <w:rPr>
            <w:noProof/>
          </w:rPr>
          <w:t>Freund and Mason 1999</w:t>
        </w:r>
      </w:hyperlink>
      <w:r w:rsidR="008D4DFD">
        <w:rPr>
          <w:noProof/>
        </w:rPr>
        <w:t>)</w:t>
      </w:r>
      <w:r w:rsidR="008D4DFD">
        <w:fldChar w:fldCharType="end"/>
      </w:r>
      <w:r w:rsidR="008D4DFD">
        <w:t xml:space="preserve"> ,</w:t>
      </w:r>
      <w:r w:rsidR="00E10F9E">
        <w:t xml:space="preserve"> and C4.5</w:t>
      </w:r>
      <w:r w:rsidR="00CC2837">
        <w:t xml:space="preserve"> </w:t>
      </w:r>
      <w:r w:rsidR="00CC2837">
        <w:fldChar w:fldCharType="begin"/>
      </w:r>
      <w:r w:rsidR="00CC2837">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CC2837">
        <w:fldChar w:fldCharType="separate"/>
      </w:r>
      <w:r w:rsidR="00CC2837">
        <w:rPr>
          <w:noProof/>
        </w:rPr>
        <w:t>(</w:t>
      </w:r>
      <w:hyperlink w:anchor="_ENREF_30" w:tooltip="Quinlan, 1993 #37" w:history="1">
        <w:r w:rsidR="002140F7">
          <w:rPr>
            <w:noProof/>
          </w:rPr>
          <w:t>Quinlan 1993</w:t>
        </w:r>
      </w:hyperlink>
      <w:r w:rsidR="00CC2837">
        <w:rPr>
          <w:noProof/>
        </w:rPr>
        <w:t>)</w:t>
      </w:r>
      <w:r w:rsidR="00CC2837">
        <w:fldChar w:fldCharType="end"/>
      </w:r>
      <w:r w:rsidR="008D4DFD">
        <w:t>.</w:t>
      </w:r>
      <w:r w:rsidR="00D40C63">
        <w:t xml:space="preserve"> </w:t>
      </w:r>
      <w:r w:rsidR="00720F89">
        <w:t xml:space="preserve">Figure 3 shows the explanation of </w:t>
      </w:r>
      <w:r w:rsidR="00D6761B">
        <w:t>the methodology step by step.</w:t>
      </w:r>
      <w:r w:rsidR="00A53B76">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5968C8">
        <w:t xml:space="preserve"> argue</w:t>
      </w:r>
      <w:r w:rsidR="00DD556B">
        <w:t xml:space="preserve"> nsSNP associated diseases are binary classification problem.</w:t>
      </w:r>
      <w:r w:rsidR="00C801A6">
        <w:t xml:space="preserve"> Because new approached has been introduce to predict </w:t>
      </w:r>
      <w:r w:rsidR="00796517">
        <w:t>association</w:t>
      </w:r>
      <w:r w:rsidR="00C801A6">
        <w:t xml:space="preserve"> between nsSNPs and diseases based on multiple similarity networks and diseases phenotype similarity networks.</w:t>
      </w:r>
      <w:r w:rsidR="00E66BF9">
        <w:t xml:space="preserve"> </w:t>
      </w:r>
      <w:r w:rsidR="00D7381A">
        <w:t>The basic assumption of the proposed method is that nsSNPs associated with phenotypically similar diseases would have similar properties.</w:t>
      </w:r>
      <w:r w:rsidR="00DD556B">
        <w:t xml:space="preserve"> </w:t>
      </w:r>
      <w:r w:rsidR="00E755A4">
        <w:t xml:space="preserve">Therefore, some disease and a query nsSNPs, Can be calculate a predictive score that indicates the stability of </w:t>
      </w:r>
      <w:r w:rsidR="00CD760B">
        <w:t>association between the diseases and the nsSNP by measuring the similarity between the query nsSNP and nsSNPs</w:t>
      </w:r>
      <w:r w:rsidR="004B3EA4">
        <w:t>,</w:t>
      </w:r>
      <w:r w:rsidR="00CD760B">
        <w:t xml:space="preserve"> that are some diseases</w:t>
      </w:r>
      <w:r w:rsidR="004B3EA4">
        <w:t xml:space="preserve"> identified </w:t>
      </w:r>
      <w:r w:rsidR="00CD760B">
        <w:t xml:space="preserve">that have significant phenotypic overlap with the diseases under study.  </w:t>
      </w:r>
    </w:p>
    <w:p w:rsidR="00F862C7" w:rsidRDefault="00F862C7" w:rsidP="003857F2">
      <w:pPr>
        <w:ind w:left="360"/>
        <w:jc w:val="both"/>
      </w:pPr>
      <w:r>
        <w:t>Further evaluat</w:t>
      </w:r>
      <w:r w:rsidR="009B6DB5">
        <w:t>e</w:t>
      </w:r>
      <w:r>
        <w:t xml:space="preserve"> combination</w:t>
      </w:r>
      <w:r w:rsidR="009B6DB5">
        <w:t xml:space="preserve"> of </w:t>
      </w:r>
      <w:r w:rsidR="004C7429">
        <w:t xml:space="preserve">methodologies,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B175EE">
        <w:t xml:space="preserve"> </w:t>
      </w:r>
      <w:r w:rsidR="00650CB6">
        <w:t>proposed method explains in Figure 4.</w:t>
      </w:r>
      <w:r w:rsidR="009F2F41">
        <w:t xml:space="preserve"> This approach is different from other two </w:t>
      </w:r>
      <w:r w:rsidR="002524C7">
        <w:t>apaches</w:t>
      </w:r>
      <w:r w:rsidR="009F2F41">
        <w:t xml:space="preserve"> explained before in this </w:t>
      </w:r>
      <w:r w:rsidR="004169A7">
        <w:t>literature.</w:t>
      </w:r>
      <w:r w:rsidR="002524C7">
        <w:t xml:space="preserve"> </w:t>
      </w:r>
      <w:r w:rsidR="005E205B">
        <w:t>Method uses to analysis disease association of the SNPs and environmental factors in the same KEGG pathways.</w:t>
      </w:r>
      <w:r w:rsidR="006E4E1B">
        <w:t xml:space="preserve"> “KEGG pathway is the network of </w:t>
      </w:r>
      <w:r w:rsidR="003C3EAB">
        <w:t>molecular wiring</w:t>
      </w:r>
      <w:r w:rsidR="006E4E1B">
        <w:t xml:space="preserve"> diagrams of interaction and reaction, it is provide a reference knowledge base from linking genome to metabolic processes by mapping genes to REACTION and INTERACTION”</w:t>
      </w:r>
      <w:r w:rsidR="001E65C7">
        <w:t xml:space="preserve"> </w:t>
      </w:r>
      <w:r w:rsidR="001E65C7">
        <w:fldChar w:fldCharType="begin"/>
      </w:r>
      <w:r w:rsidR="001E65C7">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related-urls&gt;&lt;/urls&gt;&lt;electronic-resource-num&gt;10.1093/nar/28.1.27&lt;/electronic-resource-num&gt;&lt;/record&gt;&lt;/Cite&gt;&lt;/EndNote&gt;</w:instrText>
      </w:r>
      <w:r w:rsidR="001E65C7">
        <w:fldChar w:fldCharType="separate"/>
      </w:r>
      <w:r w:rsidR="001E65C7">
        <w:rPr>
          <w:noProof/>
        </w:rPr>
        <w:t>(</w:t>
      </w:r>
      <w:hyperlink w:anchor="_ENREF_22" w:tooltip="Kanehisa, 2000 #40" w:history="1">
        <w:r w:rsidR="002140F7">
          <w:rPr>
            <w:noProof/>
          </w:rPr>
          <w:t>Kanehisa and Goto 2000</w:t>
        </w:r>
      </w:hyperlink>
      <w:r w:rsidR="001E65C7">
        <w:rPr>
          <w:noProof/>
        </w:rPr>
        <w:t>)</w:t>
      </w:r>
      <w:r w:rsidR="001E65C7">
        <w:fldChar w:fldCharType="end"/>
      </w:r>
      <w:r w:rsidR="000949C4">
        <w:t>.</w:t>
      </w:r>
      <w:r w:rsidR="00A8673D">
        <w:t xml:space="preserve"> </w:t>
      </w:r>
      <w:r w:rsidR="00766A85">
        <w:t>There are steps in the calculate diseases risk in particular approach.</w:t>
      </w:r>
      <w:r w:rsidR="00F25FC1">
        <w:t xml:space="preserve"> </w:t>
      </w:r>
      <w:r w:rsidR="000E0B43">
        <w:t xml:space="preserve">First step is SNP significance analysis and the </w:t>
      </w:r>
      <w:r w:rsidR="000E0B43">
        <w:lastRenderedPageBreak/>
        <w:t xml:space="preserve">corresponding risk calculation. </w:t>
      </w:r>
      <w:r w:rsidR="00173515">
        <w:t>Data are count of c</w:t>
      </w:r>
      <w:r w:rsidR="00351B8B">
        <w:t>ase an</w:t>
      </w:r>
      <w:r w:rsidR="00DE58CC">
        <w:t>d control for each and calculate risk ratio from relationship between the SNP and complex diseases.</w:t>
      </w:r>
      <w:r w:rsidR="008C4F18">
        <w:t xml:space="preserve"> Second step is </w:t>
      </w:r>
      <w:r w:rsidR="00283353">
        <w:t>“</w:t>
      </w:r>
      <w:r w:rsidR="008C4F18">
        <w:t>KEGG pathway reconstruction and the reconstructed network attribution analysis.</w:t>
      </w:r>
      <w:r w:rsidR="00B4121E">
        <w:t xml:space="preserve"> KEGG pathway is a network where a node represents metabolite and one edge </w:t>
      </w:r>
      <w:r w:rsidR="00122EB3">
        <w:t>represents</w:t>
      </w:r>
      <w:r w:rsidR="00B4121E">
        <w:t xml:space="preserve"> some enzyme or a gene cluster</w:t>
      </w:r>
      <w:r w:rsidR="00283353">
        <w:t>”</w:t>
      </w:r>
      <w:r w:rsidR="00B4121E">
        <w:t>.</w:t>
      </w:r>
      <w:r w:rsidR="00BE2AEE">
        <w:t xml:space="preserve"> </w:t>
      </w:r>
      <w:r w:rsidR="008A7012">
        <w:t xml:space="preserve">Third step </w:t>
      </w:r>
      <w:r w:rsidR="00DA1A61">
        <w:t>is “</w:t>
      </w:r>
      <w:r w:rsidR="008A7012">
        <w:t xml:space="preserve">SNPs screening and SNPs to reconstructed network G’ mapping” </w:t>
      </w:r>
      <w:r w:rsidR="006C3AD4">
        <w:fldChar w:fldCharType="begin"/>
      </w:r>
      <w:r w:rsidR="006C3AD4">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006C3AD4">
        <w:fldChar w:fldCharType="separate"/>
      </w:r>
      <w:r w:rsidR="006C3AD4">
        <w:rPr>
          <w:noProof/>
        </w:rPr>
        <w:t>(</w:t>
      </w:r>
      <w:hyperlink w:anchor="_ENREF_17" w:tooltip="Hoh, 2003 #41" w:history="1">
        <w:r w:rsidR="002140F7">
          <w:rPr>
            <w:noProof/>
          </w:rPr>
          <w:t>Hoh and Ott 2003</w:t>
        </w:r>
      </w:hyperlink>
      <w:r w:rsidR="006C3AD4">
        <w:rPr>
          <w:noProof/>
        </w:rPr>
        <w:t>)</w:t>
      </w:r>
      <w:r w:rsidR="006C3AD4">
        <w:fldChar w:fldCharType="end"/>
      </w:r>
      <w:r w:rsidR="006C3AD4">
        <w:t>.</w:t>
      </w:r>
      <w:r w:rsidR="00C20FB1">
        <w:t xml:space="preserve"> Fourth step is “Calculate the two integrated measurements of RS scoring and prioritize the pathway”</w:t>
      </w:r>
      <w:r w:rsidR="00B52579">
        <w:t xml:space="preserve">. </w:t>
      </w:r>
      <w:r w:rsidR="005676B5">
        <w:t>This method not only focusing on genetic factors which contain in the study of relationship between multiple genes and the diseases,</w:t>
      </w:r>
      <w:r w:rsidR="00E724EB">
        <w:t xml:space="preserve"> but also the metabolic environment factors by researching the relationship between genes and pathways.</w:t>
      </w:r>
      <w:r w:rsidR="005676B5">
        <w:t xml:space="preserve"> </w:t>
      </w:r>
      <w:r w:rsidR="00B521CD">
        <w:t>The measurements algorithm of SPAM (A SNP pathway based Association Method) can be summarized as follows.</w:t>
      </w:r>
    </w:p>
    <w:p w:rsidR="008E3181" w:rsidRDefault="00E05E30" w:rsidP="00693C85">
      <w:pPr>
        <w:ind w:left="720"/>
        <w:jc w:val="both"/>
      </w:pPr>
      <w:r w:rsidRPr="00E05E30">
        <w:rPr>
          <w:position w:val="-52"/>
        </w:rPr>
        <w:object w:dxaOrig="5340" w:dyaOrig="1160">
          <v:shape id="_x0000_i1031" type="#_x0000_t75" style="width:267pt;height:58pt" o:ole="">
            <v:imagedata r:id="rId27" o:title=""/>
          </v:shape>
          <o:OLEObject Type="Embed" ProgID="Equation.3" ShapeID="_x0000_i1031" DrawAspect="Content" ObjectID="_1475530063" r:id="rId28"/>
        </w:object>
      </w:r>
    </w:p>
    <w:p w:rsidR="00E05E30" w:rsidRDefault="00E05E30" w:rsidP="00693C85">
      <w:pPr>
        <w:ind w:left="720"/>
        <w:jc w:val="both"/>
      </w:pPr>
      <w:r>
        <w:t>Or</w:t>
      </w:r>
    </w:p>
    <w:p w:rsidR="00E05E30" w:rsidRDefault="00EB29DB" w:rsidP="00693C85">
      <w:pPr>
        <w:ind w:left="720"/>
        <w:jc w:val="both"/>
      </w:pPr>
      <w:r w:rsidRPr="00E05E30">
        <w:rPr>
          <w:position w:val="-52"/>
        </w:rPr>
        <w:object w:dxaOrig="5440" w:dyaOrig="1160">
          <v:shape id="_x0000_i1032" type="#_x0000_t75" style="width:272pt;height:58pt" o:ole="">
            <v:imagedata r:id="rId29" o:title=""/>
          </v:shape>
          <o:OLEObject Type="Embed" ProgID="Equation.3" ShapeID="_x0000_i1032" DrawAspect="Content" ObjectID="_1475530064" r:id="rId30"/>
        </w:object>
      </w:r>
    </w:p>
    <w:p w:rsidR="00B175EE" w:rsidRDefault="00F45771" w:rsidP="00883758">
      <w:pPr>
        <w:autoSpaceDE w:val="0"/>
        <w:autoSpaceDN w:val="0"/>
        <w:adjustRightInd w:val="0"/>
        <w:spacing w:after="0" w:line="240" w:lineRule="auto"/>
        <w:ind w:left="360"/>
        <w:jc w:val="both"/>
      </w:pPr>
      <w:r>
        <w:t>“</w:t>
      </w:r>
      <w:r w:rsidR="00EB29DB" w:rsidRPr="00EB29DB">
        <w:t>where RS(D, p</w:t>
      </w:r>
      <w:r w:rsidR="00EB29DB" w:rsidRPr="009942C0">
        <w:rPr>
          <w:vertAlign w:val="subscript"/>
        </w:rPr>
        <w:t>i</w:t>
      </w:r>
      <w:r w:rsidR="00EB29DB" w:rsidRPr="00EB29DB">
        <w:t>) represents the relationship scoring</w:t>
      </w:r>
      <w:r w:rsidR="00EB29DB">
        <w:t xml:space="preserve"> </w:t>
      </w:r>
      <w:r w:rsidR="00EB29DB" w:rsidRPr="00EB29DB">
        <w:t>between pathway p</w:t>
      </w:r>
      <w:r w:rsidR="00EB29DB" w:rsidRPr="009942C0">
        <w:rPr>
          <w:vertAlign w:val="subscript"/>
        </w:rPr>
        <w:t>i</w:t>
      </w:r>
      <w:r w:rsidR="00EB29DB" w:rsidRPr="00EB29DB">
        <w:t xml:space="preserve"> and </w:t>
      </w:r>
      <w:r w:rsidR="00EB29DB">
        <w:t xml:space="preserve">the disease D, N is the </w:t>
      </w:r>
      <w:r w:rsidR="00EB29DB" w:rsidRPr="00EB29DB">
        <w:t>number of gene clusters on pathway p</w:t>
      </w:r>
      <w:r w:rsidR="00EB29DB" w:rsidRPr="009942C0">
        <w:rPr>
          <w:vertAlign w:val="subscript"/>
        </w:rPr>
        <w:t>i</w:t>
      </w:r>
      <w:r w:rsidR="00EB29DB" w:rsidRPr="00EB29DB">
        <w:t xml:space="preserve"> and d(GS</w:t>
      </w:r>
      <w:r w:rsidR="00EB29DB" w:rsidRPr="009942C0">
        <w:rPr>
          <w:vertAlign w:val="subscript"/>
        </w:rPr>
        <w:t>j</w:t>
      </w:r>
      <w:r w:rsidR="00EB29DB" w:rsidRPr="00EB29DB">
        <w:t>, p</w:t>
      </w:r>
      <w:r w:rsidR="00EB29DB" w:rsidRPr="009942C0">
        <w:rPr>
          <w:vertAlign w:val="subscript"/>
        </w:rPr>
        <w:t>i</w:t>
      </w:r>
      <w:r w:rsidR="00EB29DB">
        <w:t xml:space="preserve">) </w:t>
      </w:r>
      <w:r w:rsidR="00EB29DB" w:rsidRPr="00EB29DB">
        <w:t>demonstrates the complexity of gene cluster GS</w:t>
      </w:r>
      <w:r w:rsidR="00EB29DB" w:rsidRPr="0088608F">
        <w:rPr>
          <w:vertAlign w:val="subscript"/>
        </w:rPr>
        <w:t>j</w:t>
      </w:r>
      <w:r w:rsidR="00EB29DB" w:rsidRPr="00EB29DB">
        <w:t xml:space="preserve"> </w:t>
      </w:r>
      <w:r w:rsidR="00EB29DB">
        <w:t xml:space="preserve">on </w:t>
      </w:r>
      <w:r w:rsidR="00EB29DB" w:rsidRPr="00EB29DB">
        <w:t>pathway p</w:t>
      </w:r>
      <w:r w:rsidR="00EB29DB" w:rsidRPr="00357022">
        <w:rPr>
          <w:vertAlign w:val="subscript"/>
        </w:rPr>
        <w:t>i</w:t>
      </w:r>
      <w:r w:rsidR="00EB29DB" w:rsidRPr="00EB29DB">
        <w:t>. m is the num</w:t>
      </w:r>
      <w:r w:rsidR="00EB29DB">
        <w:t xml:space="preserve">ber of the genes that p&lt;0.05. M </w:t>
      </w:r>
      <w:r w:rsidR="00EB29DB" w:rsidRPr="00EB29DB">
        <w:t>is the count of all the genes on pathway p</w:t>
      </w:r>
      <w:r w:rsidR="00EB29DB" w:rsidRPr="00C54023">
        <w:rPr>
          <w:vertAlign w:val="subscript"/>
        </w:rPr>
        <w:t>i</w:t>
      </w:r>
      <w:r>
        <w:t>.”</w:t>
      </w:r>
      <w:r w:rsidR="00696301">
        <w:t xml:space="preserve"> </w:t>
      </w:r>
    </w:p>
    <w:p w:rsidR="00B175EE" w:rsidRDefault="00B175EE" w:rsidP="00693C85">
      <w:pPr>
        <w:jc w:val="both"/>
      </w:pPr>
    </w:p>
    <w:p w:rsidR="0087151B" w:rsidRDefault="00B27B84" w:rsidP="00693C85">
      <w:pPr>
        <w:ind w:left="720"/>
        <w:jc w:val="both"/>
      </w:pPr>
      <w:r>
        <w:rPr>
          <w:noProof/>
        </w:rPr>
        <mc:AlternateContent>
          <mc:Choice Requires="wpg">
            <w:drawing>
              <wp:anchor distT="0" distB="0" distL="114300" distR="114300" simplePos="0" relativeHeight="251675648" behindDoc="0" locked="0" layoutInCell="1" allowOverlap="1" wp14:anchorId="231ADFB1" wp14:editId="59043CED">
                <wp:simplePos x="0" y="0"/>
                <wp:positionH relativeFrom="column">
                  <wp:posOffset>638175</wp:posOffset>
                </wp:positionH>
                <wp:positionV relativeFrom="paragraph">
                  <wp:posOffset>108585</wp:posOffset>
                </wp:positionV>
                <wp:extent cx="4772025" cy="2486025"/>
                <wp:effectExtent l="0" t="0" r="28575" b="28575"/>
                <wp:wrapNone/>
                <wp:docPr id="14" name="Group 14"/>
                <wp:cNvGraphicFramePr/>
                <a:graphic xmlns:a="http://schemas.openxmlformats.org/drawingml/2006/main">
                  <a:graphicData uri="http://schemas.microsoft.com/office/word/2010/wordprocessingGroup">
                    <wpg:wgp>
                      <wpg:cNvGrpSpPr/>
                      <wpg:grpSpPr>
                        <a:xfrm>
                          <a:off x="0" y="0"/>
                          <a:ext cx="4772025" cy="2486025"/>
                          <a:chOff x="0" y="0"/>
                          <a:chExt cx="4772025" cy="2486025"/>
                        </a:xfrm>
                      </wpg:grpSpPr>
                      <wps:wsp>
                        <wps:cNvPr id="4"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4" o:spid="_x0000_s1026" style="position:absolute;left:0;text-align:left;margin-left:50.25pt;margin-top:8.55pt;width:375.75pt;height:195.75pt;z-index:251675648"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">
                <v:rect id="Rectangle 4" o:spid="_x0000_s1027"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562566" w:rsidRDefault="00562566" w:rsidP="00B27B84">
                        <w:pPr>
                          <w:jc w:val="center"/>
                        </w:pPr>
                        <w:r>
                          <w:t>Attributes Choice</w:t>
                        </w:r>
                      </w:p>
                    </w:txbxContent>
                  </v:textbox>
                </v:rect>
                <v:rect id="Rectangle 5" o:spid="_x0000_s1028"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562566" w:rsidRDefault="00562566" w:rsidP="00B27B84">
                        <w:pPr>
                          <w:jc w:val="center"/>
                        </w:pPr>
                        <w:r>
                          <w:t>Prediction Class Choice</w:t>
                        </w:r>
                      </w:p>
                    </w:txbxContent>
                  </v:textbox>
                </v:rect>
                <v:rect id="Rectangle 6" o:spid="_x0000_s1029"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562566" w:rsidRDefault="00562566" w:rsidP="00B27B84">
                        <w:pPr>
                          <w:jc w:val="center"/>
                        </w:pPr>
                        <w:r>
                          <w:t>Missing Values Issue</w:t>
                        </w:r>
                      </w:p>
                    </w:txbxContent>
                  </v:textbox>
                </v:rect>
                <v:rect id="Rectangle 7" o:spid="_x0000_s1030"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562566" w:rsidRDefault="00562566" w:rsidP="00B27B84">
                        <w:pPr>
                          <w:jc w:val="center"/>
                        </w:pPr>
                        <w:r>
                          <w:t>Data Balancing</w:t>
                        </w:r>
                      </w:p>
                    </w:txbxContent>
                  </v:textbox>
                </v:rect>
                <v:rect id="Rectangle 8" o:spid="_x0000_s1031"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562566" w:rsidRDefault="00562566" w:rsidP="00B27B84">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v:group>
            </w:pict>
          </mc:Fallback>
        </mc:AlternateContent>
      </w:r>
    </w:p>
    <w:p w:rsidR="00B7058A" w:rsidRDefault="00B7058A" w:rsidP="00693C85">
      <w:pPr>
        <w:ind w:left="720"/>
        <w:jc w:val="both"/>
      </w:pPr>
    </w:p>
    <w:p w:rsidR="000827FE" w:rsidRDefault="000827FE" w:rsidP="00693C85">
      <w:pPr>
        <w:pStyle w:val="ListParagraph"/>
        <w:jc w:val="both"/>
      </w:pPr>
    </w:p>
    <w:p w:rsidR="00B27B84" w:rsidRDefault="00B27B84" w:rsidP="00693C85">
      <w:pPr>
        <w:pStyle w:val="ListParagraph"/>
        <w:jc w:val="both"/>
      </w:pPr>
    </w:p>
    <w:p w:rsidR="00B27B84" w:rsidRDefault="00B27B84" w:rsidP="00693C85">
      <w:pPr>
        <w:pStyle w:val="ListParagraph"/>
        <w:jc w:val="both"/>
      </w:pPr>
    </w:p>
    <w:p w:rsidR="00B27B84" w:rsidRDefault="00B27B84" w:rsidP="00693C85">
      <w:pPr>
        <w:pStyle w:val="ListParagraph"/>
        <w:jc w:val="both"/>
      </w:pPr>
    </w:p>
    <w:p w:rsidR="00E755A4" w:rsidRDefault="00E755A4" w:rsidP="00693C85">
      <w:pPr>
        <w:jc w:val="both"/>
      </w:pPr>
    </w:p>
    <w:p w:rsidR="00E23D8F" w:rsidRDefault="00E23D8F" w:rsidP="00693C85">
      <w:pPr>
        <w:jc w:val="both"/>
      </w:pPr>
    </w:p>
    <w:p w:rsidR="00E23D8F" w:rsidRDefault="00E23D8F" w:rsidP="00693C85">
      <w:pPr>
        <w:jc w:val="both"/>
      </w:pPr>
    </w:p>
    <w:p w:rsidR="00B27B84" w:rsidRDefault="00E755A4" w:rsidP="00693C85">
      <w:pPr>
        <w:jc w:val="both"/>
      </w:pPr>
      <w:r>
        <w:rPr>
          <w:noProof/>
        </w:rPr>
        <mc:AlternateContent>
          <mc:Choice Requires="wps">
            <w:drawing>
              <wp:anchor distT="0" distB="0" distL="114300" distR="114300" simplePos="0" relativeHeight="251677696" behindDoc="0" locked="0" layoutInCell="1" allowOverlap="1" wp14:anchorId="12A22FB6" wp14:editId="730D03E6">
                <wp:simplePos x="0" y="0"/>
                <wp:positionH relativeFrom="column">
                  <wp:posOffset>476250</wp:posOffset>
                </wp:positionH>
                <wp:positionV relativeFrom="paragraph">
                  <wp:posOffset>223520</wp:posOffset>
                </wp:positionV>
                <wp:extent cx="477202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562566" w:rsidRPr="005E4631" w:rsidRDefault="00562566" w:rsidP="00AC699B">
                            <w:pPr>
                              <w:pStyle w:val="Caption"/>
                              <w:rPr>
                                <w:noProof/>
                              </w:rPr>
                            </w:pPr>
                            <w:bookmarkStart w:id="14" w:name="_Toc401762496"/>
                            <w:bookmarkStart w:id="15" w:name="_Toc401785233"/>
                            <w:r>
                              <w:t xml:space="preserve">Figure </w:t>
                            </w:r>
                            <w:r w:rsidR="003969ED">
                              <w:fldChar w:fldCharType="begin"/>
                            </w:r>
                            <w:r w:rsidR="003969ED">
                              <w:instrText xml:space="preserve"> SEQ Figure \* ARABIC </w:instrText>
                            </w:r>
                            <w:r w:rsidR="003969ED">
                              <w:fldChar w:fldCharType="separate"/>
                            </w:r>
                            <w:r>
                              <w:rPr>
                                <w:noProof/>
                              </w:rPr>
                              <w:t>3</w:t>
                            </w:r>
                            <w:r w:rsidR="003969ED">
                              <w:rPr>
                                <w:noProof/>
                              </w:rPr>
                              <w:fldChar w:fldCharType="end"/>
                            </w:r>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fldChar w:fldCharType="separate"/>
                            </w:r>
                            <w:r>
                              <w:rPr>
                                <w:noProof/>
                              </w:rPr>
                              <w:t>(</w:t>
                            </w:r>
                            <w:hyperlink w:anchor="_ENREF_9" w:tooltip="Fiaschi, 2009 #1" w:history="1">
                              <w:r w:rsidR="002140F7">
                                <w:rPr>
                                  <w:noProof/>
                                </w:rPr>
                                <w:t>Fiaschi et al. 2009</w:t>
                              </w:r>
                            </w:hyperlink>
                            <w:r>
                              <w:rPr>
                                <w:noProof/>
                              </w:rPr>
                              <w:t>)</w:t>
                            </w:r>
                            <w:bookmarkEnd w:id="14"/>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37.5pt;margin-top:17.6pt;width:375.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fmNAIAAHQEAAAOAAAAZHJzL2Uyb0RvYy54bWysVE2P0zAQvSPxHyzfadoCu6h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" stroked="f">
                <v:textbox style="mso-fit-shape-to-text:t" inset="0,0,0,0">
                  <w:txbxContent>
                    <w:p w:rsidR="00562566" w:rsidRPr="005E4631" w:rsidRDefault="00562566" w:rsidP="00AC699B">
                      <w:pPr>
                        <w:pStyle w:val="Caption"/>
                        <w:rPr>
                          <w:noProof/>
                        </w:rPr>
                      </w:pPr>
                      <w:bookmarkStart w:id="16" w:name="_Toc401762496"/>
                      <w:bookmarkStart w:id="17" w:name="_Toc401785233"/>
                      <w:r>
                        <w:t xml:space="preserve">Figure </w:t>
                      </w:r>
                      <w:r w:rsidR="003969ED">
                        <w:fldChar w:fldCharType="begin"/>
                      </w:r>
                      <w:r w:rsidR="003969ED">
                        <w:instrText xml:space="preserve"> SEQ Figure \* ARABIC </w:instrText>
                      </w:r>
                      <w:r w:rsidR="003969ED">
                        <w:fldChar w:fldCharType="separate"/>
                      </w:r>
                      <w:r>
                        <w:rPr>
                          <w:noProof/>
                        </w:rPr>
                        <w:t>3</w:t>
                      </w:r>
                      <w:r w:rsidR="003969ED">
                        <w:rPr>
                          <w:noProof/>
                        </w:rPr>
                        <w:fldChar w:fldCharType="end"/>
                      </w:r>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fldChar w:fldCharType="separate"/>
                      </w:r>
                      <w:r>
                        <w:rPr>
                          <w:noProof/>
                        </w:rPr>
                        <w:t>(</w:t>
                      </w:r>
                      <w:hyperlink w:anchor="_ENREF_9" w:tooltip="Fiaschi, 2009 #1" w:history="1">
                        <w:r w:rsidR="002140F7">
                          <w:rPr>
                            <w:noProof/>
                          </w:rPr>
                          <w:t>Fiaschi et al. 2009</w:t>
                        </w:r>
                      </w:hyperlink>
                      <w:r>
                        <w:rPr>
                          <w:noProof/>
                        </w:rPr>
                        <w:t>)</w:t>
                      </w:r>
                      <w:bookmarkEnd w:id="16"/>
                      <w:bookmarkEnd w:id="17"/>
                      <w:r>
                        <w:fldChar w:fldCharType="end"/>
                      </w:r>
                    </w:p>
                  </w:txbxContent>
                </v:textbox>
              </v:shape>
            </w:pict>
          </mc:Fallback>
        </mc:AlternateContent>
      </w:r>
    </w:p>
    <w:p w:rsidR="00B27B84" w:rsidRDefault="00B27B84" w:rsidP="00693C85">
      <w:pPr>
        <w:jc w:val="both"/>
      </w:pPr>
    </w:p>
    <w:p w:rsidR="00E755A4" w:rsidRDefault="00E755A4" w:rsidP="00693C85">
      <w:pPr>
        <w:jc w:val="both"/>
      </w:pPr>
    </w:p>
    <w:p w:rsidR="00E755A4" w:rsidRDefault="00781402" w:rsidP="00693C85">
      <w:pPr>
        <w:jc w:val="both"/>
      </w:pPr>
      <w:r>
        <w:rPr>
          <w:noProof/>
        </w:rPr>
        <w:lastRenderedPageBreak/>
        <w:drawing>
          <wp:inline distT="0" distB="0" distL="0" distR="0" wp14:anchorId="555B83E4" wp14:editId="32DFAD0D">
            <wp:extent cx="5732145" cy="398018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80180"/>
                    </a:xfrm>
                    <a:prstGeom prst="rect">
                      <a:avLst/>
                    </a:prstGeom>
                  </pic:spPr>
                </pic:pic>
              </a:graphicData>
            </a:graphic>
          </wp:inline>
        </w:drawing>
      </w:r>
      <w:r w:rsidR="00106922">
        <w:tab/>
      </w:r>
    </w:p>
    <w:p w:rsidR="00781402" w:rsidRDefault="00781402" w:rsidP="00AE7703">
      <w:pPr>
        <w:pStyle w:val="Caption"/>
        <w:ind w:left="720" w:firstLine="720"/>
        <w:jc w:val="center"/>
      </w:pPr>
      <w:bookmarkStart w:id="18" w:name="_Toc401785234"/>
      <w:r>
        <w:t xml:space="preserve">Figure </w:t>
      </w:r>
      <w:r w:rsidR="003969ED">
        <w:fldChar w:fldCharType="begin"/>
      </w:r>
      <w:r w:rsidR="003969ED">
        <w:instrText xml:space="preserve"> SEQ Figure \* ARABIC </w:instrText>
      </w:r>
      <w:r w:rsidR="003969ED">
        <w:fldChar w:fldCharType="separate"/>
      </w:r>
      <w:r w:rsidR="004A5550">
        <w:rPr>
          <w:noProof/>
        </w:rPr>
        <w:t>4</w:t>
      </w:r>
      <w:r w:rsidR="003969ED">
        <w:rPr>
          <w:noProof/>
        </w:rPr>
        <w:fldChar w:fldCharType="end"/>
      </w:r>
      <w:r>
        <w:t xml:space="preserve">. A SNP pathway based Association Method (SPAM) </w:t>
      </w:r>
      <w:r>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instrText xml:space="preserve"> ADDIN EN.CITE </w:instrText>
      </w:r>
      <w:r>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instrText xml:space="preserve"> ADDIN EN.CITE.DATA </w:instrText>
      </w:r>
      <w:r>
        <w:fldChar w:fldCharType="end"/>
      </w:r>
      <w:r>
        <w:fldChar w:fldCharType="separate"/>
      </w:r>
      <w:r>
        <w:rPr>
          <w:noProof/>
        </w:rPr>
        <w:t>(</w:t>
      </w:r>
      <w:hyperlink w:anchor="_ENREF_24" w:tooltip="Liangcai, 2008 #8" w:history="1">
        <w:r w:rsidR="002140F7">
          <w:rPr>
            <w:noProof/>
          </w:rPr>
          <w:t>Liangcai et al. 2008</w:t>
        </w:r>
      </w:hyperlink>
      <w:r>
        <w:rPr>
          <w:noProof/>
        </w:rPr>
        <w:t>)</w:t>
      </w:r>
      <w:bookmarkEnd w:id="18"/>
      <w:r>
        <w:fldChar w:fldCharType="end"/>
      </w:r>
    </w:p>
    <w:p w:rsidR="00E45D9F" w:rsidRDefault="00E45D9F" w:rsidP="00693C85">
      <w:pPr>
        <w:jc w:val="both"/>
      </w:pPr>
    </w:p>
    <w:p w:rsidR="008E5A3E" w:rsidRDefault="003969ED" w:rsidP="00A07115">
      <w:pPr>
        <w:ind w:left="360"/>
        <w:jc w:val="both"/>
      </w:pP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E36D28">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E36D28">
        <w:t xml:space="preserve"> and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E36D28">
        <w:t xml:space="preserve"> </w:t>
      </w:r>
      <w:r w:rsidR="00B8344A">
        <w:t>explains in their researches, combination of SNPs analysis and other methods are more effective</w:t>
      </w:r>
      <w:r w:rsidR="00E46EBE">
        <w:t>.</w:t>
      </w:r>
      <w:r w:rsidR="000041D6">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02233D">
        <w:t xml:space="preserve"> believes </w:t>
      </w:r>
      <w:r w:rsidR="00C370D7">
        <w:t xml:space="preserve">proposed approach can </w:t>
      </w:r>
      <w:r w:rsidR="00A04CE1">
        <w:t xml:space="preserve">used on both disease with </w:t>
      </w:r>
      <w:r w:rsidR="00A04CE1" w:rsidRPr="00A04CE1">
        <w:t>partially</w:t>
      </w:r>
      <w:r w:rsidR="00C370D7">
        <w:t xml:space="preserve"> known genetic based or unknown genetic bases.</w:t>
      </w:r>
      <w:r w:rsidR="00281B15">
        <w:t xml:space="preserve"> </w:t>
      </w:r>
      <w:r w:rsidR="002D0BD0">
        <w:t>Also explains some limitation on their research, only getting nsSNPs data from one data based for analysis query protein sequence.</w:t>
      </w:r>
      <w:r w:rsidR="009A1238">
        <w:t xml:space="preserve"> To overcome this limitation will use other multiple sequence alignment methods, such as PSI-BLAST </w:t>
      </w:r>
      <w:r w:rsidR="009A1238">
        <w:fldChar w:fldCharType="begin"/>
      </w:r>
      <w:r w:rsidR="009A1238">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related-urls&gt;&lt;/urls&gt;&lt;electronic-resource-num&gt;10.1093/nar/25.17.3389&lt;/electronic-resource-num&gt;&lt;/record&gt;&lt;/Cite&gt;&lt;/EndNote&gt;</w:instrText>
      </w:r>
      <w:r w:rsidR="009A1238">
        <w:fldChar w:fldCharType="separate"/>
      </w:r>
      <w:r w:rsidR="009A1238">
        <w:rPr>
          <w:noProof/>
        </w:rPr>
        <w:t>(</w:t>
      </w:r>
      <w:hyperlink w:anchor="_ENREF_1" w:tooltip="Altschul, 1997 #33" w:history="1">
        <w:r w:rsidR="002140F7">
          <w:rPr>
            <w:noProof/>
          </w:rPr>
          <w:t>Altschul et al. 1997</w:t>
        </w:r>
      </w:hyperlink>
      <w:r w:rsidR="009A1238">
        <w:rPr>
          <w:noProof/>
        </w:rPr>
        <w:t>)</w:t>
      </w:r>
      <w:r w:rsidR="009A1238">
        <w:fldChar w:fldCharType="end"/>
      </w:r>
      <w:r w:rsidR="009A1238">
        <w:t xml:space="preserve"> or COBOLT </w:t>
      </w:r>
      <w:r w:rsidR="009A1238">
        <w:fldChar w:fldCharType="begin"/>
      </w:r>
      <w:r w:rsidR="009A1238">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related-urls&gt;&lt;/urls&gt;&lt;electronic-resource-num&gt;10.1093/bioinformatics/btm076&lt;/electronic-resource-num&gt;&lt;/record&gt;&lt;/Cite&gt;&lt;/EndNote&gt;</w:instrText>
      </w:r>
      <w:r w:rsidR="009A1238">
        <w:fldChar w:fldCharType="separate"/>
      </w:r>
      <w:r w:rsidR="009A1238">
        <w:rPr>
          <w:noProof/>
        </w:rPr>
        <w:t>(</w:t>
      </w:r>
      <w:hyperlink w:anchor="_ENREF_28" w:tooltip="Papadopoulos, 2007 #42" w:history="1">
        <w:r w:rsidR="002140F7">
          <w:rPr>
            <w:noProof/>
          </w:rPr>
          <w:t>Papadopoulos and Agarwala 2007</w:t>
        </w:r>
      </w:hyperlink>
      <w:r w:rsidR="009A1238">
        <w:rPr>
          <w:noProof/>
        </w:rPr>
        <w:t>)</w:t>
      </w:r>
      <w:r w:rsidR="009A1238">
        <w:fldChar w:fldCharType="end"/>
      </w:r>
      <w:r w:rsidR="00CA0E38">
        <w:t>.</w:t>
      </w:r>
      <w:r w:rsidR="00FE698C">
        <w:t xml:space="preserve"> </w:t>
      </w:r>
      <w:r w:rsidR="007D5DC9">
        <w:t xml:space="preserve">Feature selection method is not implementing in this approach. So further </w:t>
      </w:r>
      <w:r w:rsidR="00FD7F39">
        <w:t xml:space="preserve">study, </w:t>
      </w:r>
      <w:r w:rsidR="007D5DC9">
        <w:t xml:space="preserve">can be </w:t>
      </w:r>
      <w:r w:rsidR="00FD7F39">
        <w:t xml:space="preserve">implement </w:t>
      </w:r>
      <w:r w:rsidR="007D5DC9">
        <w:t>a feature selection method to gain the performance of the proposed solution.</w:t>
      </w:r>
      <w:r w:rsidR="00FD7F39">
        <w:t xml:space="preserve"> </w:t>
      </w: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D354D5">
        <w:t xml:space="preserve"> </w:t>
      </w:r>
      <w:r w:rsidR="00087061">
        <w:t xml:space="preserve">suggests </w:t>
      </w:r>
      <w:r w:rsidR="006A450F">
        <w:t>family history related data</w:t>
      </w:r>
      <w:r w:rsidR="00087061">
        <w:t xml:space="preserve"> </w:t>
      </w:r>
      <w:r w:rsidR="006A450F">
        <w:t>helps to identify and gain performance of the proposed solution.</w:t>
      </w:r>
      <w:r w:rsidR="00C31A56">
        <w:t xml:space="preserve"> </w:t>
      </w:r>
      <w:r w:rsidR="003477E1">
        <w:t xml:space="preserve">And also agree with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3477E1">
        <w:t>,  the feature selection is a affect their solutions.</w:t>
      </w:r>
      <w:r w:rsidR="003740B8">
        <w:t xml:space="preserve"> </w:t>
      </w:r>
      <w:r w:rsidR="00E149B4">
        <w:t xml:space="preserve">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42469C">
        <w:t xml:space="preserve"> and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42469C">
        <w:t xml:space="preserve"> both mention in their researches some other genome region such as the transcriptional and promoter regions may also be associated with human diseases.</w:t>
      </w:r>
    </w:p>
    <w:p w:rsidR="004F5FFE" w:rsidRDefault="008E5A3E" w:rsidP="00A07115">
      <w:pPr>
        <w:ind w:left="360"/>
        <w:jc w:val="both"/>
      </w:pPr>
      <w:r>
        <w:t>Those researches can be conclude</w:t>
      </w:r>
      <w:r w:rsidR="00AD40D6">
        <w:t>d</w:t>
      </w:r>
      <w:r>
        <w:t xml:space="preserve"> as follows. </w:t>
      </w:r>
      <w:r w:rsidR="004347C8">
        <w:t xml:space="preserve">The combination </w:t>
      </w:r>
      <w:r w:rsidR="000E52F2">
        <w:t>methods are express and explain</w:t>
      </w:r>
      <w:r w:rsidR="004347C8">
        <w:t xml:space="preserve"> more about inherited diseases other than analyzing only SNPs.</w:t>
      </w:r>
      <w:r w:rsidR="009A5781">
        <w:t xml:space="preserve"> </w:t>
      </w:r>
      <w:r w:rsidR="004708ED">
        <w:t>KEGG pathway is useful to analysis other environment factors with SNPs data.</w:t>
      </w:r>
      <w:r w:rsidR="00466383">
        <w:t xml:space="preserve"> </w:t>
      </w:r>
      <w:r w:rsidR="00E631BB">
        <w:t xml:space="preserve">The phenotype data is explains the more about given </w:t>
      </w:r>
      <w:r w:rsidR="001D424A">
        <w:t>genotype</w:t>
      </w:r>
      <w:r w:rsidR="00E631BB">
        <w:t xml:space="preserve"> data </w:t>
      </w:r>
      <w:r w:rsidR="001D424A">
        <w:t>associated</w:t>
      </w:r>
      <w:r w:rsidR="00E631BB">
        <w:t xml:space="preserve"> with </w:t>
      </w:r>
      <w:r w:rsidR="001D424A">
        <w:t>disease</w:t>
      </w:r>
      <w:r w:rsidR="00E631BB">
        <w:t>.</w:t>
      </w:r>
      <w:r w:rsidR="00CA5BA6">
        <w:t xml:space="preserve"> </w:t>
      </w:r>
      <w:r w:rsidR="00390160">
        <w:t>But there are some point in th</w:t>
      </w:r>
      <w:r w:rsidR="00C87AEF">
        <w:t>ese</w:t>
      </w:r>
      <w:r w:rsidR="00390160">
        <w:t xml:space="preserve"> researches can be affect to performance and accuracy of the proposed solution.</w:t>
      </w:r>
      <w:r w:rsidR="00D74300">
        <w:t xml:space="preserve"> </w:t>
      </w: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800311">
        <w:t xml:space="preserve"> </w:t>
      </w:r>
      <w:r w:rsidR="00891E2B">
        <w:t>mentions their solution transforming categorical data to Boolean one according to</w:t>
      </w:r>
      <w:r w:rsidR="00446E68">
        <w:t xml:space="preserve"> the</w:t>
      </w:r>
      <w:r w:rsidR="00891E2B">
        <w:t xml:space="preserve"> </w:t>
      </w:r>
      <w:r w:rsidR="00891E2B">
        <w:lastRenderedPageBreak/>
        <w:t>threshold value.</w:t>
      </w:r>
      <w:r w:rsidR="002B6A77">
        <w:t xml:space="preserve"> </w:t>
      </w:r>
      <w:r w:rsidR="00D1450C">
        <w:t xml:space="preserve">Selection of the threshold can be huge effect to the </w:t>
      </w:r>
      <w:r w:rsidR="006B3BDD">
        <w:t>accuracy of the solution.</w:t>
      </w:r>
      <w:r w:rsidR="00745422">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327D48">
        <w:t xml:space="preserve"> mentions </w:t>
      </w:r>
      <w:r w:rsidR="00851CF1">
        <w:t xml:space="preserve">in the proposed solution Canberra distance </w:t>
      </w:r>
      <w:r w:rsidR="00851CF1">
        <w:fldChar w:fldCharType="begin"/>
      </w:r>
      <w:r w:rsidR="00095DF3">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00851CF1">
        <w:fldChar w:fldCharType="separate"/>
      </w:r>
      <w:r w:rsidR="00095DF3">
        <w:rPr>
          <w:noProof/>
        </w:rPr>
        <w:t>(</w:t>
      </w:r>
      <w:hyperlink w:anchor="_ENREF_8" w:tooltip="Emran, 2001 #43" w:history="1">
        <w:r w:rsidR="002140F7">
          <w:rPr>
            <w:noProof/>
          </w:rPr>
          <w:t>Emran and Ye 2001</w:t>
        </w:r>
      </w:hyperlink>
      <w:r w:rsidR="00095DF3">
        <w:rPr>
          <w:noProof/>
        </w:rPr>
        <w:t>)</w:t>
      </w:r>
      <w:r w:rsidR="00851CF1">
        <w:fldChar w:fldCharType="end"/>
      </w:r>
      <w:r w:rsidR="00851CF1">
        <w:t xml:space="preserve"> algorithm is the bes</w:t>
      </w:r>
      <w:r w:rsidR="002716EB">
        <w:t>t to calculate distance between pairwise nsSNPs</w:t>
      </w:r>
      <w:r w:rsidR="00ED77F2">
        <w:t>.</w:t>
      </w:r>
      <w:r w:rsidR="00627578">
        <w:t xml:space="preserve"> </w:t>
      </w:r>
      <w:r w:rsidR="006422DE">
        <w:t xml:space="preserve">But some situation same distance in </w:t>
      </w:r>
      <w:r w:rsidR="00072690">
        <w:t xml:space="preserve">two similar pair can be in </w:t>
      </w:r>
      <w:r w:rsidR="006422DE">
        <w:t>data set and it is hard to cl</w:t>
      </w:r>
      <w:r w:rsidR="00800133">
        <w:t xml:space="preserve">assify which is the nearest one to </w:t>
      </w:r>
      <w:r w:rsidR="00997216">
        <w:t>associate</w:t>
      </w:r>
      <w:r w:rsidR="007D1158">
        <w:t xml:space="preserve"> with</w:t>
      </w:r>
      <w:r w:rsidR="00800133">
        <w:t xml:space="preserve"> diseases. </w:t>
      </w:r>
    </w:p>
    <w:p w:rsidR="004F37A9" w:rsidRDefault="00C30EAD" w:rsidP="00202716">
      <w:pPr>
        <w:pStyle w:val="Heading1"/>
        <w:numPr>
          <w:ilvl w:val="0"/>
          <w:numId w:val="5"/>
        </w:numPr>
        <w:jc w:val="both"/>
      </w:pPr>
      <w:bookmarkStart w:id="19" w:name="_Toc401785165"/>
      <w:bookmarkStart w:id="20" w:name="_Toc401785430"/>
      <w:r>
        <w:t xml:space="preserve">Gene prioritization and </w:t>
      </w:r>
      <w:r w:rsidR="00E25802">
        <w:t>identify</w:t>
      </w:r>
      <w:r>
        <w:t xml:space="preserve"> inherited </w:t>
      </w:r>
      <w:r w:rsidR="00E25802">
        <w:t>diseases</w:t>
      </w:r>
      <w:r>
        <w:t>.</w:t>
      </w:r>
      <w:bookmarkEnd w:id="19"/>
      <w:bookmarkEnd w:id="20"/>
    </w:p>
    <w:p w:rsidR="00720851" w:rsidRDefault="003969ED" w:rsidP="001A10C1">
      <w:pPr>
        <w:ind w:left="360"/>
        <w:jc w:val="both"/>
      </w:pP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CA1DBC">
        <w:t xml:space="preserve"> </w:t>
      </w:r>
      <w:r w:rsidR="00CD1D1F">
        <w:t xml:space="preserve">believes prioritizing candidate genes and finding the best candidate whose gene  contributing to disease is most important problems of </w:t>
      </w:r>
      <w:r w:rsidR="00BE26B5">
        <w:t>genomics</w:t>
      </w:r>
      <w:r w:rsidR="00CD1D1F">
        <w:t>.</w:t>
      </w:r>
      <w:r w:rsidR="00F415A6">
        <w:t xml:space="preserve"> Finally, proposed method uses identify common heritable disorders such as autism</w:t>
      </w:r>
      <w:r w:rsidR="004867AC">
        <w:t xml:space="preserve"> </w:t>
      </w:r>
      <w:r w:rsidR="004867AC">
        <w:fldChar w:fldCharType="begin"/>
      </w:r>
      <w:r w:rsidR="004867AC">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related-urls&gt;&lt;/urls&gt;&lt;electronic-resource-num&gt;10.1177/1362361300004002002&lt;/electronic-resource-num&gt;&lt;/record&gt;&lt;/Cite&gt;&lt;/EndNote&gt;</w:instrText>
      </w:r>
      <w:r w:rsidR="004867AC">
        <w:fldChar w:fldCharType="separate"/>
      </w:r>
      <w:r w:rsidR="004867AC">
        <w:rPr>
          <w:noProof/>
        </w:rPr>
        <w:t>(</w:t>
      </w:r>
      <w:hyperlink w:anchor="_ENREF_23" w:tooltip="Kim, 2000 #48" w:history="1">
        <w:r w:rsidR="002140F7">
          <w:rPr>
            <w:noProof/>
          </w:rPr>
          <w:t>Kim et al. 2000</w:t>
        </w:r>
      </w:hyperlink>
      <w:r w:rsidR="004867AC">
        <w:rPr>
          <w:noProof/>
        </w:rPr>
        <w:t>)</w:t>
      </w:r>
      <w:r w:rsidR="004867AC">
        <w:fldChar w:fldCharType="end"/>
      </w:r>
      <w:r w:rsidR="00F415A6">
        <w:t>, schizophrenia</w:t>
      </w:r>
      <w:r w:rsidR="001E776B">
        <w:t xml:space="preserve"> </w:t>
      </w:r>
      <w:r w:rsidR="001E776B">
        <w:fldChar w:fldCharType="begin"/>
      </w:r>
      <w:r w:rsidR="001E776B">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1E776B">
        <w:fldChar w:fldCharType="separate"/>
      </w:r>
      <w:r w:rsidR="001E776B">
        <w:rPr>
          <w:noProof/>
        </w:rPr>
        <w:t>(</w:t>
      </w:r>
      <w:hyperlink w:anchor="_ENREF_21" w:tooltip="Jingchun, 2008 #2" w:history="1">
        <w:r w:rsidR="002140F7">
          <w:rPr>
            <w:noProof/>
          </w:rPr>
          <w:t>Jingchun et al. 2008</w:t>
        </w:r>
      </w:hyperlink>
      <w:r w:rsidR="001E776B">
        <w:rPr>
          <w:noProof/>
        </w:rPr>
        <w:t>)</w:t>
      </w:r>
      <w:r w:rsidR="001E776B">
        <w:fldChar w:fldCharType="end"/>
      </w:r>
      <w:r w:rsidR="004867AC">
        <w:t xml:space="preserve"> </w:t>
      </w:r>
      <w:r w:rsidR="00F415A6">
        <w:t xml:space="preserve"> and diabetes.</w:t>
      </w:r>
      <w:r w:rsidR="00003547">
        <w:t xml:space="preserve">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003547">
        <w:t xml:space="preserve"> explains </w:t>
      </w:r>
      <w:r w:rsidR="00A02D31">
        <w:t xml:space="preserve">binary classification formulation proposed in their approach </w:t>
      </w:r>
      <w:r w:rsidR="00A93302">
        <w:t>has been used to</w:t>
      </w:r>
      <w:r w:rsidR="0040180F">
        <w:t xml:space="preserve"> prioritize the</w:t>
      </w:r>
      <w:r w:rsidR="00A02D31">
        <w:t xml:space="preserve"> candidate genes.</w:t>
      </w:r>
      <w:r w:rsidR="00134508">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134508">
        <w:t xml:space="preserve"> </w:t>
      </w:r>
      <w:r w:rsidR="00284858">
        <w:t xml:space="preserve">mentions </w:t>
      </w:r>
      <w:r w:rsidR="0046340C">
        <w:t>identifying</w:t>
      </w:r>
      <w:r w:rsidR="00284858">
        <w:t xml:space="preserve"> the most </w:t>
      </w:r>
      <w:r w:rsidR="0046340C">
        <w:t>relevant</w:t>
      </w:r>
      <w:r w:rsidR="00284858">
        <w:t xml:space="preserve"> candidate genes is a </w:t>
      </w:r>
      <w:r w:rsidR="0046340C">
        <w:t>challenging</w:t>
      </w:r>
      <w:r w:rsidR="00284858">
        <w:t xml:space="preserve"> and time consuming task.</w:t>
      </w:r>
      <w:r w:rsidR="0046340C">
        <w:t xml:space="preserve"> Most of the time a biologist </w:t>
      </w:r>
      <w:r w:rsidR="00FE1C7B">
        <w:t>would</w:t>
      </w:r>
      <w:r w:rsidR="0046340C">
        <w:t xml:space="preserve"> have to go manually </w:t>
      </w:r>
      <w:r w:rsidR="00FE1C7B">
        <w:t>through</w:t>
      </w:r>
      <w:r w:rsidR="0046340C">
        <w:t xml:space="preserve"> the list of candidates and need to find it is relevant </w:t>
      </w:r>
      <w:r w:rsidR="00AD022C">
        <w:t>or not.</w:t>
      </w:r>
      <w:r w:rsidR="00F9610C">
        <w:t xml:space="preserve"> There are 19 computational approaches has been evaluated by literature review.</w:t>
      </w:r>
      <w:r w:rsidR="00457072">
        <w:t xml:space="preserve"> Some approaches are related to identify inherited disease from prioritizing the candidate </w:t>
      </w:r>
      <w:r w:rsidR="00E95D9B">
        <w:t>genes methods</w:t>
      </w:r>
      <w:r w:rsidR="00457072">
        <w:t xml:space="preserve"> as well.</w:t>
      </w:r>
      <w:r w:rsidR="004D6BCD">
        <w:t xml:space="preserve"> A similarity between all these methods are used ‘guilt-by-association’ concept.</w:t>
      </w:r>
      <w:r w:rsidR="00F24BBE">
        <w:t xml:space="preserve"> “The most relevant candidates will be the ones that are similar to the genes already known to be linked to the biological process of interest”</w:t>
      </w:r>
      <w:r w:rsidR="00C84728">
        <w:t xml:space="preserve"> </w:t>
      </w:r>
      <w:r w:rsidR="00C84728">
        <w:fldChar w:fldCharType="begin"/>
      </w:r>
      <w:r w:rsidR="00C84728">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C84728">
        <w:fldChar w:fldCharType="separate"/>
      </w:r>
      <w:r w:rsidR="00C84728">
        <w:rPr>
          <w:noProof/>
        </w:rPr>
        <w:t>(</w:t>
      </w:r>
      <w:hyperlink w:anchor="_ENREF_36" w:tooltip="Smith, 2003 #45" w:history="1">
        <w:r w:rsidR="002140F7">
          <w:rPr>
            <w:noProof/>
          </w:rPr>
          <w:t>Smith and Eyre-Walker 2003</w:t>
        </w:r>
      </w:hyperlink>
      <w:r w:rsidR="00C84728">
        <w:rPr>
          <w:noProof/>
        </w:rPr>
        <w:t>)</w:t>
      </w:r>
      <w:r w:rsidR="00C84728">
        <w:fldChar w:fldCharType="end"/>
      </w:r>
      <w:r w:rsidR="00C84728">
        <w:t xml:space="preserve">, </w:t>
      </w:r>
      <w:r w:rsidR="00C84728">
        <w:fldChar w:fldCharType="begin"/>
      </w:r>
      <w:r w:rsidR="00C84728">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related-urls&gt;&lt;/urls&gt;&lt;electronic-resource-num&gt;10.1073/pnas.0701361104&lt;/electronic-resource-num&gt;&lt;/record&gt;&lt;/Cite&gt;&lt;/EndNote&gt;</w:instrText>
      </w:r>
      <w:r w:rsidR="00C84728">
        <w:fldChar w:fldCharType="separate"/>
      </w:r>
      <w:r w:rsidR="00C84728">
        <w:rPr>
          <w:noProof/>
        </w:rPr>
        <w:t>(</w:t>
      </w:r>
      <w:hyperlink w:anchor="_ENREF_14" w:tooltip="Goh, 2007 #46" w:history="1">
        <w:r w:rsidR="002140F7">
          <w:rPr>
            <w:noProof/>
          </w:rPr>
          <w:t>Goh et al. 2007</w:t>
        </w:r>
      </w:hyperlink>
      <w:r w:rsidR="00C84728">
        <w:rPr>
          <w:noProof/>
        </w:rPr>
        <w:t>)</w:t>
      </w:r>
      <w:r w:rsidR="00C84728">
        <w:fldChar w:fldCharType="end"/>
      </w:r>
      <w:r w:rsidR="00C84728">
        <w:t xml:space="preserve">, </w:t>
      </w:r>
      <w:r w:rsidR="00C84728">
        <w:fldChar w:fldCharType="begin"/>
      </w:r>
      <w:r w:rsidR="00C84728">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C84728">
        <w:fldChar w:fldCharType="separate"/>
      </w:r>
      <w:r w:rsidR="00C84728">
        <w:rPr>
          <w:noProof/>
        </w:rPr>
        <w:t>(</w:t>
      </w:r>
      <w:hyperlink w:anchor="_ENREF_20" w:tooltip="Jimenez-Sanchez, 2001 #47" w:history="1">
        <w:r w:rsidR="002140F7">
          <w:rPr>
            <w:noProof/>
          </w:rPr>
          <w:t>Jimenez-Sanchez et al. 2001</w:t>
        </w:r>
      </w:hyperlink>
      <w:r w:rsidR="00C84728">
        <w:rPr>
          <w:noProof/>
        </w:rPr>
        <w:t>)</w:t>
      </w:r>
      <w:r w:rsidR="00C84728">
        <w:fldChar w:fldCharType="end"/>
      </w:r>
      <w:r w:rsidR="00A93302">
        <w:t>.</w:t>
      </w:r>
    </w:p>
    <w:p w:rsidR="00DD0DAA" w:rsidRDefault="003969ED" w:rsidP="001A10C1">
      <w:pPr>
        <w:ind w:left="360"/>
        <w:jc w:val="both"/>
      </w:pP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C66124">
        <w:t xml:space="preserve"> proposed a method to prioritize candidate disease gene based on Support Vector Machine (SVM) and ontology association.</w:t>
      </w:r>
      <w:r w:rsidR="00574602">
        <w:t xml:space="preserve"> </w:t>
      </w:r>
      <w:r w:rsidR="00211A68">
        <w:t>Existing feature-based gene prioritization tool uses multiple data types for gene an</w:t>
      </w:r>
      <w:r w:rsidR="00BC23C3">
        <w:t>notation and feature extraction.</w:t>
      </w:r>
      <w:r w:rsidR="005B7DD5">
        <w:t xml:space="preserve"> </w:t>
      </w:r>
      <w:r w:rsidR="00211A68">
        <w:t xml:space="preserve"> </w:t>
      </w:r>
      <w:r w:rsidR="005B7DD5">
        <w:t xml:space="preserve">This approach is based on the generally used assumption that genes </w:t>
      </w:r>
      <w:r w:rsidR="00AB4112">
        <w:t>contributed with similar phenotypes tend to have similar features.</w:t>
      </w:r>
      <w:r w:rsidR="0000737A">
        <w:t xml:space="preserve"> The steps of analysis are enrichment analysis and fe</w:t>
      </w:r>
      <w:r w:rsidR="004311A1">
        <w:t>a</w:t>
      </w:r>
      <w:r w:rsidR="0000737A">
        <w:t>ture extraction, feature-based gene prioritization, and statistical validation of the result of analysis.</w:t>
      </w:r>
      <w:r w:rsidR="005D6793">
        <w:t xml:space="preserve"> </w:t>
      </w:r>
      <w:r w:rsidR="000B4FC4">
        <w:t xml:space="preserve">But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0B4FC4">
        <w:t xml:space="preserve"> argues identify disease gene from the angle of prioritizing candidate gene can give only a sorted list of the candidate genes</w:t>
      </w:r>
      <w:r w:rsidR="007F0FE9">
        <w:t>. It is hard to count whether highest ranked genes are most relevant with the diseases or not.</w:t>
      </w:r>
      <w:r w:rsidR="00BE06EF">
        <w:t xml:space="preserve"> </w:t>
      </w:r>
      <w:r w:rsidR="00BD5EA5">
        <w:t>This method is useful when small set of positive samples about relationships between genes and the query</w:t>
      </w:r>
      <w:r w:rsidR="00F6187E">
        <w:t xml:space="preserve"> diseases, usually ignores such information that a large </w:t>
      </w:r>
      <w:r w:rsidR="004F1C3A">
        <w:t>amount of genes are not contribute with any disease, as a result can be used as negative samples.</w:t>
      </w:r>
      <w:r w:rsidR="00B722FB">
        <w:t xml:space="preserve"> </w:t>
      </w:r>
      <w:r w:rsidR="00E239C0">
        <w:t xml:space="preserve">To solution for these limitations, </w:t>
      </w:r>
      <w:r w:rsidR="00DD0DAA">
        <w:t>binary classification uses</w:t>
      </w:r>
      <w:r w:rsidR="00E355CF">
        <w:t xml:space="preserve"> to formulate the question of identify </w:t>
      </w:r>
      <w:r w:rsidR="00DD0DAA">
        <w:t xml:space="preserve">disease genes. More specifically,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DD0DAA">
        <w:t xml:space="preserve"> argue that genes and related diseases can be used  as positive samples, and disease gene pair sampled at random can serve negative samples.</w:t>
      </w:r>
      <w:r w:rsidR="006C2B30">
        <w:t xml:space="preserve"> The overview of proposed solution shows in Figure</w:t>
      </w:r>
      <w:r w:rsidR="00BA1D53">
        <w:t xml:space="preserve"> 5.</w:t>
      </w:r>
      <w:r w:rsidR="006E3535">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6E3535">
        <w:t xml:space="preserve"> argues predicting the function of a gene or its involvement in a genetic condition are interrelated </w:t>
      </w:r>
      <w:r w:rsidR="00C55B4C">
        <w:t>problems.</w:t>
      </w:r>
      <w:r w:rsidR="00026A30">
        <w:t xml:space="preserve"> </w:t>
      </w:r>
      <w:r w:rsidR="00EE67D2">
        <w:t>Further explain, several gene function prediction methods has certainly been applied to disease gene prioritization with enough performance</w:t>
      </w:r>
      <w:r w:rsidR="00493165">
        <w:t xml:space="preserve"> </w:t>
      </w:r>
      <w:r w:rsidR="00493165">
        <w:fldChar w:fldCharType="begin"/>
      </w:r>
      <w:r w:rsidR="0049316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493165">
        <w:fldChar w:fldCharType="separate"/>
      </w:r>
      <w:r w:rsidR="00493165">
        <w:rPr>
          <w:noProof/>
        </w:rPr>
        <w:t>(</w:t>
      </w:r>
      <w:hyperlink w:anchor="_ENREF_44" w:tooltip="Zhang, 2006 #50" w:history="1">
        <w:r w:rsidR="002140F7">
          <w:rPr>
            <w:noProof/>
          </w:rPr>
          <w:t>Zhang et al. 2006</w:t>
        </w:r>
      </w:hyperlink>
      <w:r w:rsidR="00493165">
        <w:rPr>
          <w:noProof/>
        </w:rPr>
        <w:t>)</w:t>
      </w:r>
      <w:r w:rsidR="00493165">
        <w:fldChar w:fldCharType="end"/>
      </w:r>
      <w:r w:rsidR="00EE67D2">
        <w:t>.</w:t>
      </w:r>
      <w:r w:rsidR="00B81E24">
        <w:t xml:space="preserve"> </w:t>
      </w:r>
      <w:r w:rsidR="008A4BA4">
        <w:t>According to</w:t>
      </w:r>
      <w:r w:rsidR="00B81E24">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B81E24">
        <w:t xml:space="preserve"> “knowledge, none of the existing gene function prediction methods includes disease-specific data”</w:t>
      </w:r>
      <w:r w:rsidR="007C4EC1">
        <w:t>.</w:t>
      </w:r>
      <w:r w:rsidR="00FD259A">
        <w:t xml:space="preserve"> </w:t>
      </w:r>
      <w:r w:rsidR="00F53945">
        <w:t xml:space="preserve">Figure 6. Shows general methodology of the prioritizing candidate </w:t>
      </w:r>
      <w:r w:rsidR="00526AF0">
        <w:t>genes and Table 1. “Shows an overview of the input data required by the tools as well as the output produce”.</w:t>
      </w:r>
    </w:p>
    <w:p w:rsidR="00E1674E" w:rsidRDefault="00E1674E" w:rsidP="00693C85">
      <w:pPr>
        <w:jc w:val="both"/>
      </w:pPr>
    </w:p>
    <w:p w:rsidR="006C2B30" w:rsidRDefault="006C2B30" w:rsidP="00693C85">
      <w:pPr>
        <w:keepNext/>
        <w:jc w:val="both"/>
      </w:pPr>
      <w:r>
        <w:rPr>
          <w:noProof/>
        </w:rPr>
        <w:lastRenderedPageBreak/>
        <w:drawing>
          <wp:inline distT="0" distB="0" distL="0" distR="0" wp14:anchorId="49FEA2CA" wp14:editId="48B7FBC5">
            <wp:extent cx="5534144"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2312" cy="2499233"/>
                    </a:xfrm>
                    <a:prstGeom prst="rect">
                      <a:avLst/>
                    </a:prstGeom>
                    <a:noFill/>
                    <a:ln>
                      <a:noFill/>
                    </a:ln>
                  </pic:spPr>
                </pic:pic>
              </a:graphicData>
            </a:graphic>
          </wp:inline>
        </w:drawing>
      </w:r>
    </w:p>
    <w:p w:rsidR="00CD64DF" w:rsidRDefault="006C2B30" w:rsidP="00727CC0">
      <w:pPr>
        <w:pStyle w:val="Caption"/>
        <w:jc w:val="center"/>
        <w:rPr>
          <w:noProof/>
        </w:rPr>
      </w:pPr>
      <w:bookmarkStart w:id="21" w:name="_Toc401785235"/>
      <w:r>
        <w:t xml:space="preserve">Figure </w:t>
      </w:r>
      <w:r w:rsidR="003969ED">
        <w:fldChar w:fldCharType="begin"/>
      </w:r>
      <w:r w:rsidR="003969ED">
        <w:instrText xml:space="preserve"> SEQ Figure \* ARABIC </w:instrText>
      </w:r>
      <w:r w:rsidR="003969ED">
        <w:fldChar w:fldCharType="separate"/>
      </w:r>
      <w:r w:rsidR="004A5550">
        <w:rPr>
          <w:noProof/>
        </w:rPr>
        <w:t>5</w:t>
      </w:r>
      <w:r w:rsidR="003969ED">
        <w:rPr>
          <w:noProof/>
        </w:rPr>
        <w:fldChar w:fldCharType="end"/>
      </w:r>
      <w:r>
        <w:t xml:space="preserve">. Work flow of the proposed method </w:t>
      </w:r>
      <w:r>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w:t>
      </w:r>
      <w:hyperlink w:anchor="_ENREF_15" w:tooltip="He, 2012 #4" w:history="1">
        <w:r w:rsidR="002140F7">
          <w:rPr>
            <w:noProof/>
          </w:rPr>
          <w:t>He and Jiang 2012</w:t>
        </w:r>
      </w:hyperlink>
      <w:r>
        <w:rPr>
          <w:noProof/>
        </w:rPr>
        <w:t>)</w:t>
      </w:r>
      <w:r>
        <w:fldChar w:fldCharType="end"/>
      </w:r>
      <w:r>
        <w:t>.</w:t>
      </w:r>
      <w:bookmarkEnd w:id="21"/>
    </w:p>
    <w:p w:rsidR="00FD259A" w:rsidRDefault="00FD259A" w:rsidP="00693C85">
      <w:pPr>
        <w:jc w:val="both"/>
      </w:pPr>
    </w:p>
    <w:p w:rsidR="00FD259A" w:rsidRDefault="00FD259A" w:rsidP="00693C85">
      <w:pPr>
        <w:keepNext/>
        <w:jc w:val="both"/>
      </w:pPr>
      <w:r>
        <w:rPr>
          <w:noProof/>
        </w:rPr>
        <w:drawing>
          <wp:inline distT="0" distB="0" distL="0" distR="0" wp14:anchorId="55428CFB" wp14:editId="75275FE8">
            <wp:extent cx="5769700" cy="2705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033" cy="2709007"/>
                    </a:xfrm>
                    <a:prstGeom prst="rect">
                      <a:avLst/>
                    </a:prstGeom>
                    <a:noFill/>
                    <a:ln>
                      <a:noFill/>
                    </a:ln>
                  </pic:spPr>
                </pic:pic>
              </a:graphicData>
            </a:graphic>
          </wp:inline>
        </w:drawing>
      </w:r>
    </w:p>
    <w:p w:rsidR="00CD5D88" w:rsidRDefault="00FD259A" w:rsidP="00844920">
      <w:pPr>
        <w:pStyle w:val="Caption"/>
        <w:jc w:val="center"/>
        <w:rPr>
          <w:noProof/>
        </w:rPr>
      </w:pPr>
      <w:bookmarkStart w:id="22" w:name="_Toc401785236"/>
      <w:r>
        <w:t xml:space="preserve">Figure </w:t>
      </w:r>
      <w:r w:rsidR="003969ED">
        <w:fldChar w:fldCharType="begin"/>
      </w:r>
      <w:r w:rsidR="003969ED">
        <w:instrText xml:space="preserve"> SEQ Figure \* ARABIC </w:instrText>
      </w:r>
      <w:r w:rsidR="003969ED">
        <w:fldChar w:fldCharType="separate"/>
      </w:r>
      <w:r w:rsidR="004A5550">
        <w:rPr>
          <w:noProof/>
        </w:rPr>
        <w:t>6</w:t>
      </w:r>
      <w:r w:rsidR="003969ED">
        <w:rPr>
          <w:noProof/>
        </w:rPr>
        <w:fldChar w:fldCharType="end"/>
      </w:r>
      <w:r>
        <w:t>. Overview of gene prioritization tool</w:t>
      </w:r>
      <w:r w:rsidR="00D04164">
        <w:t>s</w:t>
      </w:r>
      <w:r>
        <w:t xml:space="preserve"> </w:t>
      </w:r>
      <w:r>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fldChar w:fldCharType="separate"/>
      </w:r>
      <w:r>
        <w:rPr>
          <w:noProof/>
        </w:rPr>
        <w:t>(</w:t>
      </w:r>
      <w:hyperlink w:anchor="_ENREF_37" w:tooltip="Tranchevent, 2010 #44" w:history="1">
        <w:r w:rsidR="002140F7">
          <w:rPr>
            <w:noProof/>
          </w:rPr>
          <w:t>Tranchevent et al. 2010</w:t>
        </w:r>
      </w:hyperlink>
      <w:r>
        <w:rPr>
          <w:noProof/>
        </w:rPr>
        <w:t>)</w:t>
      </w:r>
      <w:r>
        <w:fldChar w:fldCharType="end"/>
      </w:r>
      <w:r>
        <w:t>.</w:t>
      </w:r>
      <w:bookmarkEnd w:id="22"/>
      <w:r w:rsidR="00CD5D88" w:rsidRPr="00CD5D88">
        <w:rPr>
          <w:noProof/>
        </w:rPr>
        <w:t xml:space="preserve"> </w:t>
      </w:r>
    </w:p>
    <w:p w:rsidR="00FD259A" w:rsidRDefault="00CD5D88" w:rsidP="00844920">
      <w:pPr>
        <w:pStyle w:val="Caption"/>
        <w:jc w:val="center"/>
      </w:pPr>
      <w:r>
        <w:rPr>
          <w:noProof/>
        </w:rPr>
        <w:lastRenderedPageBreak/>
        <w:drawing>
          <wp:inline distT="0" distB="0" distL="0" distR="0" wp14:anchorId="0297489D" wp14:editId="00C94FEF">
            <wp:extent cx="4905375" cy="2598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05455" cy="2598949"/>
                    </a:xfrm>
                    <a:prstGeom prst="rect">
                      <a:avLst/>
                    </a:prstGeom>
                  </pic:spPr>
                </pic:pic>
              </a:graphicData>
            </a:graphic>
          </wp:inline>
        </w:drawing>
      </w:r>
    </w:p>
    <w:p w:rsidR="009407E6" w:rsidRDefault="00CD64DF" w:rsidP="00F75685">
      <w:pPr>
        <w:pStyle w:val="Caption"/>
        <w:keepNext/>
        <w:ind w:left="1440"/>
      </w:pPr>
      <w:bookmarkStart w:id="23" w:name="_Toc401785225"/>
      <w:r>
        <w:t xml:space="preserve">Table </w:t>
      </w:r>
      <w:r w:rsidR="003969ED">
        <w:fldChar w:fldCharType="begin"/>
      </w:r>
      <w:r w:rsidR="003969ED">
        <w:instrText xml:space="preserve"> SEQ Table \* ARABIC </w:instrText>
      </w:r>
      <w:r w:rsidR="003969ED">
        <w:fldChar w:fldCharType="separate"/>
      </w:r>
      <w:r w:rsidR="0097799E">
        <w:rPr>
          <w:noProof/>
        </w:rPr>
        <w:t>1</w:t>
      </w:r>
      <w:r w:rsidR="003969ED">
        <w:rPr>
          <w:noProof/>
        </w:rPr>
        <w:fldChar w:fldCharType="end"/>
      </w:r>
      <w:r>
        <w:t xml:space="preserve">. </w:t>
      </w:r>
      <w:r w:rsidRPr="008844DC">
        <w:t>Description of the inputs needed by the tools and the outputs produced by the tools</w:t>
      </w:r>
      <w:r w:rsidR="00440FF5">
        <w:t xml:space="preserve"> </w:t>
      </w:r>
      <w:r w:rsidR="00440FF5">
        <w:fldChar w:fldCharType="begin"/>
      </w:r>
      <w:r w:rsidR="00440FF5">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440FF5">
        <w:fldChar w:fldCharType="separate"/>
      </w:r>
      <w:r w:rsidR="00440FF5">
        <w:rPr>
          <w:noProof/>
        </w:rPr>
        <w:t>(</w:t>
      </w:r>
      <w:hyperlink w:anchor="_ENREF_37" w:tooltip="Tranchevent, 2010 #44" w:history="1">
        <w:r w:rsidR="002140F7">
          <w:rPr>
            <w:noProof/>
          </w:rPr>
          <w:t>Tranchevent et al. 2010</w:t>
        </w:r>
      </w:hyperlink>
      <w:r w:rsidR="00440FF5">
        <w:rPr>
          <w:noProof/>
        </w:rPr>
        <w:t>)</w:t>
      </w:r>
      <w:r w:rsidR="00440FF5">
        <w:fldChar w:fldCharType="end"/>
      </w:r>
      <w:r>
        <w:t>.</w:t>
      </w:r>
      <w:bookmarkEnd w:id="23"/>
    </w:p>
    <w:p w:rsidR="009407E6" w:rsidRPr="00FD259A" w:rsidRDefault="00392BC3" w:rsidP="00F14C9C">
      <w:pPr>
        <w:ind w:left="360"/>
        <w:jc w:val="both"/>
      </w:pPr>
      <w:r>
        <w:t xml:space="preserve">According to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9407E6">
        <w:t xml:space="preserve"> result </w:t>
      </w:r>
      <w:r>
        <w:t>comparing</w:t>
      </w:r>
      <w:r w:rsidR="009407E6">
        <w:t xml:space="preserve"> different algorithms such as Liner Regression, Random Forest and Support Vector Machine. </w:t>
      </w:r>
      <w:r w:rsidR="005A57DA">
        <w:t>According to Table 2.</w:t>
      </w:r>
      <w:r w:rsidR="009407E6">
        <w:t xml:space="preserve"> result suggest the effectiveness of the proposed method in the prioritization candidate genes, according to Mean rank ratio (MRR) and Area under the ROC curve (AUC)  logistic regression and support vector machine can achieve higher performance than the random forest.</w:t>
      </w:r>
      <w:r w:rsidR="002E33EE">
        <w:t xml:space="preserve"> </w:t>
      </w: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2E33EE">
        <w:t xml:space="preserve"> also agree support vector machine based gene prioritizing is preform significant average accuracy.</w:t>
      </w:r>
      <w:r w:rsidR="004B6D92">
        <w:t xml:space="preserve"> Support vector machine is working on the unbalance training data set as well.</w:t>
      </w:r>
      <w:r w:rsidR="0017361B">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17361B">
        <w:t xml:space="preserve"> comparison study about gene prioritizing tool that are available.</w:t>
      </w:r>
      <w:r w:rsidR="00BD2C97">
        <w:t xml:space="preserve"> </w:t>
      </w:r>
      <w:r w:rsidR="002437F1">
        <w:t>These tools</w:t>
      </w:r>
      <w:r w:rsidR="00BD2C97">
        <w:t xml:space="preserve"> are following various type of input, data source used during the process of prioritization and the desired output.</w:t>
      </w:r>
      <w:r w:rsidR="008D6B3F">
        <w:t xml:space="preserve"> Tis study recommends tool called G2D to find the relation to inherited disease a combination of data mining on biomedical databases and gene sequence </w:t>
      </w:r>
      <w:r w:rsidR="001A56BA">
        <w:t xml:space="preserve">analysis </w:t>
      </w:r>
      <w:r w:rsidR="002416C9">
        <w:fldChar w:fldCharType="begin"/>
      </w:r>
      <w:r w:rsidR="002416C9">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002416C9">
        <w:fldChar w:fldCharType="separate"/>
      </w:r>
      <w:r w:rsidR="002416C9">
        <w:rPr>
          <w:noProof/>
        </w:rPr>
        <w:t>(</w:t>
      </w:r>
      <w:hyperlink w:anchor="_ENREF_29" w:tooltip="Perez-Iratxeta, 2002 #51" w:history="1">
        <w:r w:rsidR="002140F7">
          <w:rPr>
            <w:noProof/>
          </w:rPr>
          <w:t>Perez-Iratxeta et al. 2002</w:t>
        </w:r>
      </w:hyperlink>
      <w:r w:rsidR="002416C9">
        <w:rPr>
          <w:noProof/>
        </w:rPr>
        <w:t>)</w:t>
      </w:r>
      <w:r w:rsidR="002416C9">
        <w:fldChar w:fldCharType="end"/>
      </w:r>
      <w:r w:rsidR="001A56BA">
        <w:t xml:space="preserve">. </w:t>
      </w:r>
    </w:p>
    <w:p w:rsidR="009407E6" w:rsidRPr="009407E6" w:rsidRDefault="0097799E" w:rsidP="003112C4">
      <w:pPr>
        <w:jc w:val="center"/>
      </w:pPr>
      <w:r>
        <w:rPr>
          <w:noProof/>
        </w:rPr>
        <w:drawing>
          <wp:inline distT="0" distB="0" distL="0" distR="0" wp14:anchorId="460C2D56" wp14:editId="5C341ED7">
            <wp:extent cx="5153025" cy="1014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1855" cy="1017795"/>
                    </a:xfrm>
                    <a:prstGeom prst="rect">
                      <a:avLst/>
                    </a:prstGeom>
                  </pic:spPr>
                </pic:pic>
              </a:graphicData>
            </a:graphic>
          </wp:inline>
        </w:drawing>
      </w:r>
    </w:p>
    <w:p w:rsidR="006C2B30" w:rsidRDefault="0097799E" w:rsidP="00FB12E8">
      <w:pPr>
        <w:pStyle w:val="Caption"/>
        <w:keepNext/>
        <w:jc w:val="center"/>
      </w:pPr>
      <w:bookmarkStart w:id="24" w:name="_Toc401785226"/>
      <w:r>
        <w:t xml:space="preserve">Table </w:t>
      </w:r>
      <w:r w:rsidR="003969ED">
        <w:fldChar w:fldCharType="begin"/>
      </w:r>
      <w:r w:rsidR="003969ED">
        <w:instrText xml:space="preserve"> SEQ Table \* ARABIC </w:instrText>
      </w:r>
      <w:r w:rsidR="003969ED">
        <w:fldChar w:fldCharType="separate"/>
      </w:r>
      <w:r>
        <w:rPr>
          <w:noProof/>
        </w:rPr>
        <w:t>2</w:t>
      </w:r>
      <w:r w:rsidR="003969ED">
        <w:rPr>
          <w:noProof/>
        </w:rPr>
        <w:fldChar w:fldCharType="end"/>
      </w:r>
      <w:r>
        <w:t xml:space="preserve">. Result of 10-fload cross validation experiments for prioritizing candidate genes </w:t>
      </w:r>
      <w:r>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w:t>
      </w:r>
      <w:hyperlink w:anchor="_ENREF_15" w:tooltip="He, 2012 #4" w:history="1">
        <w:r w:rsidR="002140F7">
          <w:rPr>
            <w:noProof/>
          </w:rPr>
          <w:t>He and Jiang 2012</w:t>
        </w:r>
      </w:hyperlink>
      <w:r>
        <w:rPr>
          <w:noProof/>
        </w:rPr>
        <w:t>)</w:t>
      </w:r>
      <w:r>
        <w:fldChar w:fldCharType="end"/>
      </w:r>
      <w:r>
        <w:t>.</w:t>
      </w:r>
      <w:bookmarkEnd w:id="24"/>
    </w:p>
    <w:p w:rsidR="00925F7F" w:rsidRDefault="0021383D" w:rsidP="00C411B9">
      <w:pPr>
        <w:ind w:left="360"/>
        <w:jc w:val="both"/>
      </w:pPr>
      <w:r>
        <w:t>Those researches can be conclude</w:t>
      </w:r>
      <w:r w:rsidR="00B90437">
        <w:t>d</w:t>
      </w:r>
      <w:r w:rsidR="00230938">
        <w:t xml:space="preserve"> as follow</w:t>
      </w:r>
      <w:r>
        <w:t>.</w:t>
      </w:r>
      <w:r w:rsidR="00B02898">
        <w:t xml:space="preserve"> </w:t>
      </w: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BB40B8">
        <w:t xml:space="preserve"> and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BB40B8">
        <w:t xml:space="preserve"> both agreed with performance of the support vector machine to apply gene prioritizing process.</w:t>
      </w:r>
      <w:r w:rsidR="00A73202">
        <w:t xml:space="preserve"> Also agreed with prioritization method and other method</w:t>
      </w:r>
      <w:r w:rsidR="002720A4">
        <w:t>s</w:t>
      </w:r>
      <w:r w:rsidR="00A73202">
        <w:t xml:space="preserve"> such as similarity profile of human disease analysis and enrichment based feature selection process</w:t>
      </w:r>
      <w:r w:rsidR="000B4F2D">
        <w:t xml:space="preserve"> </w:t>
      </w:r>
      <w:r w:rsidR="001C4351">
        <w:t>perform</w:t>
      </w:r>
      <w:r w:rsidR="000B4F2D">
        <w:t xml:space="preserve"> well in </w:t>
      </w:r>
      <w:r w:rsidR="001C4351">
        <w:t>identify</w:t>
      </w:r>
      <w:r w:rsidR="000B4F2D">
        <w:t xml:space="preserve"> inherited disease</w:t>
      </w:r>
      <w:r w:rsidR="007D693A">
        <w:t>s</w:t>
      </w:r>
      <w:r w:rsidR="000B4F2D">
        <w:t>.</w:t>
      </w:r>
      <w:r w:rsidR="002720A4">
        <w:t xml:space="preserve">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677A7B">
        <w:t xml:space="preserve"> believes feature selection method</w:t>
      </w:r>
      <w:r w:rsidR="00CA46B3">
        <w:t xml:space="preserve"> and integrating more data sources</w:t>
      </w:r>
      <w:r w:rsidR="00677A7B">
        <w:t xml:space="preserve"> uses with proposed solution can build a better prediction ability.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F05446">
        <w:t xml:space="preserve"> comparison study is more important to classify which tool is most relevant to research about gene prioritization areas such as identifies inherited diseases.</w:t>
      </w:r>
      <w:r w:rsidR="00510F5F">
        <w:t xml:space="preserve"> Also help to identifies type of input, data source used </w:t>
      </w:r>
      <w:r w:rsidR="006772BB">
        <w:t>during</w:t>
      </w:r>
      <w:r w:rsidR="00510F5F">
        <w:t xml:space="preserve"> the process of prioritization and the desired output.</w:t>
      </w:r>
    </w:p>
    <w:p w:rsidR="00C77701" w:rsidRDefault="00715C06" w:rsidP="003933DC">
      <w:pPr>
        <w:pStyle w:val="Heading1"/>
        <w:numPr>
          <w:ilvl w:val="0"/>
          <w:numId w:val="5"/>
        </w:numPr>
        <w:jc w:val="both"/>
      </w:pPr>
      <w:bookmarkStart w:id="25" w:name="_Toc401785166"/>
      <w:bookmarkStart w:id="26" w:name="_Toc401785431"/>
      <w:r>
        <w:lastRenderedPageBreak/>
        <w:t>Protein – Protein</w:t>
      </w:r>
      <w:r w:rsidR="005119A6">
        <w:t xml:space="preserve"> interaction</w:t>
      </w:r>
      <w:r>
        <w:t xml:space="preserve"> network and inherited disease</w:t>
      </w:r>
      <w:bookmarkEnd w:id="25"/>
      <w:bookmarkEnd w:id="26"/>
    </w:p>
    <w:p w:rsidR="003D4AA5" w:rsidRDefault="003969ED" w:rsidP="006444D0">
      <w:pPr>
        <w:ind w:left="360"/>
        <w:jc w:val="both"/>
      </w:pPr>
      <w:hyperlink w:anchor="_ENREF_42" w:tooltip="Xu, 2006 #16" w:history="1">
        <w:r w:rsidR="002140F7">
          <w:fldChar w:fldCharType="begin"/>
        </w:r>
        <w:r w:rsidR="002140F7">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2140F7">
          <w:fldChar w:fldCharType="separate"/>
        </w:r>
        <w:r w:rsidR="002140F7">
          <w:rPr>
            <w:noProof/>
          </w:rPr>
          <w:t>Xu and Li (2006)</w:t>
        </w:r>
        <w:r w:rsidR="002140F7">
          <w:fldChar w:fldCharType="end"/>
        </w:r>
      </w:hyperlink>
      <w:r w:rsidR="00F72BAD">
        <w:t xml:space="preserve"> believes the availability of human genome-wide protein-protein interaction (PPIs) open a path for discovering inherited disease genes by topological features in PPIs network.</w:t>
      </w:r>
      <w:r w:rsidR="008F3C44">
        <w:t xml:space="preserve">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8F3C44">
        <w:t xml:space="preserve"> agree to protein-protein interaction network useful to identify inherited diseases call</w:t>
      </w:r>
      <w:r w:rsidR="00C20F60">
        <w:t>ed</w:t>
      </w:r>
      <w:r w:rsidR="008F3C44">
        <w:t xml:space="preserve"> Schizophrenia </w:t>
      </w:r>
      <w:r w:rsidR="00B2083A">
        <w:fldChar w:fldCharType="begin"/>
      </w:r>
      <w:r w:rsidR="00A658FB">
        <w:instrText xml:space="preserve"> ADDIN EN.CITE &lt;EndNote&gt;&lt;Cite&gt;&lt;Year&gt;2014&lt;/Year&gt;&lt;RecNum&gt;15&lt;/RecNum&gt;&lt;DisplayText&gt;(&lt;style face="italic"&gt;What Is Schizophrenia?&lt;/style&gt;  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B2083A">
        <w:fldChar w:fldCharType="separate"/>
      </w:r>
      <w:r w:rsidR="00A658FB">
        <w:rPr>
          <w:noProof/>
        </w:rPr>
        <w:t>(</w:t>
      </w:r>
      <w:hyperlink w:anchor="_ENREF_39" w:tooltip=", 2014 #15" w:history="1">
        <w:r w:rsidR="002140F7" w:rsidRPr="00A658FB">
          <w:rPr>
            <w:i/>
            <w:noProof/>
          </w:rPr>
          <w:t>What Is Schizophrenia?</w:t>
        </w:r>
        <w:r w:rsidR="002140F7">
          <w:rPr>
            <w:noProof/>
          </w:rPr>
          <w:t xml:space="preserve">  2014</w:t>
        </w:r>
      </w:hyperlink>
      <w:r w:rsidR="00A658FB">
        <w:rPr>
          <w:noProof/>
        </w:rPr>
        <w:t>)</w:t>
      </w:r>
      <w:r w:rsidR="00B2083A">
        <w:fldChar w:fldCharType="end"/>
      </w:r>
      <w:r w:rsidR="00A658FB">
        <w:t>.</w:t>
      </w:r>
      <w:r w:rsidR="009B681E">
        <w:t xml:space="preserve"> Furthermore, studies of proteins and their interaction are important to understand their dynamic roles within a cell.</w:t>
      </w:r>
      <w:r w:rsidR="00480EB3">
        <w:t xml:space="preserve"> Mapping the schizophrenia genes into the whole human interaction network and then extract their sub networks make clear on the cellular </w:t>
      </w:r>
      <w:r w:rsidR="00852298">
        <w:t>mechanisms</w:t>
      </w:r>
      <w:r w:rsidR="00480EB3">
        <w:t xml:space="preserve"> and biological processes related to the inherited disease.</w:t>
      </w:r>
      <w:r w:rsidR="003F0670">
        <w:t xml:space="preserve"> </w:t>
      </w:r>
      <w:hyperlink w:anchor="_ENREF_42" w:tooltip="Xu, 2006 #16" w:history="1">
        <w:r w:rsidR="002140F7">
          <w:fldChar w:fldCharType="begin"/>
        </w:r>
        <w:r w:rsidR="002140F7">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2140F7">
          <w:fldChar w:fldCharType="separate"/>
        </w:r>
        <w:r w:rsidR="002140F7">
          <w:rPr>
            <w:noProof/>
          </w:rPr>
          <w:t>Xu and Li (2006)</w:t>
        </w:r>
        <w:r w:rsidR="002140F7">
          <w:fldChar w:fldCharType="end"/>
        </w:r>
      </w:hyperlink>
      <w:r w:rsidR="007B59CF">
        <w:t xml:space="preserve"> argues </w:t>
      </w:r>
      <w:r w:rsidR="00CB1862">
        <w:t>“exploiting sequence based feature and found that for many of them there are significant differences between genes underlying human hereditary disease and those not known to be involved in diseases”</w:t>
      </w:r>
      <w:r w:rsidR="00AD60BC">
        <w:t xml:space="preserve">. </w:t>
      </w:r>
      <w:r w:rsidR="00ED1345">
        <w:t xml:space="preserve">“Associated with a human disease preferentially interacted with other disease-causing genes significantly indicating heritable disease-genes might share some topological features in the PPIs network, whereas the non-disease genes do not” </w:t>
      </w:r>
      <w:r w:rsidR="00112C25">
        <w:fldChar w:fldCharType="begin"/>
      </w:r>
      <w:r w:rsidR="00112C25">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112C25">
        <w:fldChar w:fldCharType="separate"/>
      </w:r>
      <w:r w:rsidR="00112C25">
        <w:rPr>
          <w:noProof/>
        </w:rPr>
        <w:t>(</w:t>
      </w:r>
      <w:hyperlink w:anchor="_ENREF_13" w:tooltip="Gandhi, 2006 #52" w:history="1">
        <w:r w:rsidR="002140F7">
          <w:rPr>
            <w:noProof/>
          </w:rPr>
          <w:t>Gandhi et al. 2006</w:t>
        </w:r>
      </w:hyperlink>
      <w:r w:rsidR="00112C25">
        <w:rPr>
          <w:noProof/>
        </w:rPr>
        <w:t>)</w:t>
      </w:r>
      <w:r w:rsidR="00112C25">
        <w:fldChar w:fldCharType="end"/>
      </w:r>
      <w:r w:rsidR="00112C25">
        <w:t>.</w:t>
      </w:r>
    </w:p>
    <w:p w:rsidR="000A6E05" w:rsidRDefault="00B2177D" w:rsidP="006444D0">
      <w:pPr>
        <w:ind w:left="360"/>
        <w:jc w:val="both"/>
        <w:rPr>
          <w:noProof/>
        </w:rPr>
      </w:pPr>
      <w:r>
        <w:t>The proposed method steps are human PPIs dataset were downloading from Online Predicted Human Integration Database (OPID)</w:t>
      </w:r>
      <w:r w:rsidR="00843220">
        <w:t xml:space="preserve"> </w:t>
      </w:r>
      <w:r w:rsidR="00843220">
        <w:fldChar w:fldCharType="begin"/>
      </w:r>
      <w:r w:rsidR="00843220">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00843220">
        <w:fldChar w:fldCharType="separate"/>
      </w:r>
      <w:r w:rsidR="00843220">
        <w:rPr>
          <w:noProof/>
        </w:rPr>
        <w:t>(</w:t>
      </w:r>
      <w:hyperlink w:anchor="_ENREF_4" w:tooltip="Brown, 2005 #53" w:history="1">
        <w:r w:rsidR="002140F7">
          <w:rPr>
            <w:noProof/>
          </w:rPr>
          <w:t>Brown and Jurisica 2005</w:t>
        </w:r>
      </w:hyperlink>
      <w:r w:rsidR="00843220">
        <w:rPr>
          <w:noProof/>
        </w:rPr>
        <w:t>)</w:t>
      </w:r>
      <w:r w:rsidR="00843220">
        <w:fldChar w:fldCharType="end"/>
      </w:r>
      <w:r>
        <w:t>,</w:t>
      </w:r>
      <w:r w:rsidR="00674B1B">
        <w:t xml:space="preserve"> </w:t>
      </w:r>
      <w:r w:rsidR="008D1574">
        <w:t xml:space="preserve">building training samples, </w:t>
      </w:r>
      <w:r w:rsidR="00F3726B">
        <w:t>define feature</w:t>
      </w:r>
      <w:r w:rsidR="00BB7441">
        <w:t>s</w:t>
      </w:r>
      <w:r w:rsidR="00F3726B">
        <w:t xml:space="preserve"> set,</w:t>
      </w:r>
      <w:r w:rsidR="00D354F3">
        <w:t xml:space="preserve"> classification algorithm and validation.</w:t>
      </w:r>
      <w:r w:rsidR="007A0679">
        <w:t xml:space="preserve"> K-nearest neighbors (KNN)</w:t>
      </w:r>
      <w:r w:rsidR="00C62559">
        <w:t xml:space="preserve"> algorithm used for classification.</w:t>
      </w:r>
      <w:r w:rsidR="00F36CF0">
        <w:t xml:space="preserve"> The KNN algorithm is a simple but powerful non parametric classification algorithm</w:t>
      </w:r>
      <w:r w:rsidR="00D84064">
        <w:t xml:space="preserve"> </w:t>
      </w:r>
      <w:r w:rsidR="00D84064">
        <w:fldChar w:fldCharType="begin"/>
      </w:r>
      <w:r w:rsidR="00D84064">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00D84064">
        <w:fldChar w:fldCharType="separate"/>
      </w:r>
      <w:r w:rsidR="00D84064">
        <w:rPr>
          <w:noProof/>
        </w:rPr>
        <w:t>(</w:t>
      </w:r>
      <w:hyperlink w:anchor="_ENREF_11" w:tooltip="Franke, 2006 #54" w:history="1">
        <w:r w:rsidR="002140F7">
          <w:rPr>
            <w:noProof/>
          </w:rPr>
          <w:t>Franke et al. 2006</w:t>
        </w:r>
      </w:hyperlink>
      <w:r w:rsidR="00D84064">
        <w:rPr>
          <w:noProof/>
        </w:rPr>
        <w:t>)</w:t>
      </w:r>
      <w:r w:rsidR="00D84064">
        <w:fldChar w:fldCharType="end"/>
      </w:r>
      <w:r w:rsidR="00D84064">
        <w:t>.</w:t>
      </w:r>
      <w:r w:rsidR="004A5550">
        <w:t xml:space="preserve"> The performance of the KNN classifier shows in Figure.</w:t>
      </w:r>
      <w:r w:rsidR="002E35BA">
        <w:t xml:space="preserve"> </w:t>
      </w:r>
      <w:r w:rsidR="00BF46E1">
        <w:t xml:space="preserve">According proposed method </w:t>
      </w:r>
      <w:r w:rsidR="008778FD">
        <w:t>“</w:t>
      </w:r>
      <w:r w:rsidR="00BF46E1">
        <w:t xml:space="preserve">if a gene shares more neighbors with </w:t>
      </w:r>
      <w:r w:rsidR="008778FD">
        <w:t>known</w:t>
      </w:r>
      <w:r w:rsidR="00BF46E1">
        <w:t xml:space="preserve"> hereditary disease-genes in the PPIs network is should be more likely be a disease-gene too</w:t>
      </w:r>
      <w:r w:rsidR="008778FD">
        <w:t xml:space="preserve">” </w:t>
      </w:r>
      <w:r w:rsidR="008778FD">
        <w:fldChar w:fldCharType="begin"/>
      </w:r>
      <w:r w:rsidR="008778FD">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778FD">
        <w:fldChar w:fldCharType="separate"/>
      </w:r>
      <w:r w:rsidR="008778FD">
        <w:rPr>
          <w:noProof/>
        </w:rPr>
        <w:t>(</w:t>
      </w:r>
      <w:hyperlink w:anchor="_ENREF_42" w:tooltip="Xu, 2006 #16" w:history="1">
        <w:r w:rsidR="002140F7">
          <w:rPr>
            <w:noProof/>
          </w:rPr>
          <w:t>Xu and Li 2006</w:t>
        </w:r>
      </w:hyperlink>
      <w:r w:rsidR="008778FD">
        <w:rPr>
          <w:noProof/>
        </w:rPr>
        <w:t>)</w:t>
      </w:r>
      <w:r w:rsidR="008778FD">
        <w:fldChar w:fldCharType="end"/>
      </w:r>
      <w:r w:rsidR="00BF46E1">
        <w:t>.</w:t>
      </w:r>
      <w:r w:rsidR="00632838">
        <w:t xml:space="preserve">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810608">
        <w:t xml:space="preserve"> used the same method which </w:t>
      </w:r>
      <w:r w:rsidR="00810608">
        <w:fldChar w:fldCharType="begin"/>
      </w:r>
      <w:r w:rsidR="00810608">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10608">
        <w:fldChar w:fldCharType="separate"/>
      </w:r>
      <w:r w:rsidR="00810608">
        <w:rPr>
          <w:noProof/>
        </w:rPr>
        <w:t>(</w:t>
      </w:r>
      <w:hyperlink w:anchor="_ENREF_42" w:tooltip="Xu, 2006 #16" w:history="1">
        <w:r w:rsidR="002140F7">
          <w:rPr>
            <w:noProof/>
          </w:rPr>
          <w:t>Xu and Li 2006</w:t>
        </w:r>
      </w:hyperlink>
      <w:r w:rsidR="00810608">
        <w:rPr>
          <w:noProof/>
        </w:rPr>
        <w:t>)</w:t>
      </w:r>
      <w:r w:rsidR="00810608">
        <w:fldChar w:fldCharType="end"/>
      </w:r>
      <w:r w:rsidR="006A1378">
        <w:t xml:space="preserve"> </w:t>
      </w:r>
      <w:r w:rsidR="00810608">
        <w:t>proposed in their research.</w:t>
      </w:r>
      <w:r w:rsidR="00D948EA">
        <w:t xml:space="preserve"> </w:t>
      </w:r>
      <w:r w:rsidR="00A24039">
        <w:t xml:space="preserve">According to KNN based approach,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A24039">
        <w:t xml:space="preserve"> find the properties of schizophrenia gene in human protein-protein network.</w:t>
      </w:r>
      <w:r w:rsidR="000A6E05" w:rsidRPr="000A6E05">
        <w:rPr>
          <w:noProof/>
        </w:rPr>
        <w:t xml:space="preserve"> </w:t>
      </w:r>
    </w:p>
    <w:p w:rsidR="002459F3" w:rsidRDefault="000A6E05" w:rsidP="00693C85">
      <w:pPr>
        <w:jc w:val="both"/>
      </w:pPr>
      <w:r>
        <w:rPr>
          <w:noProof/>
        </w:rPr>
        <w:drawing>
          <wp:inline distT="0" distB="0" distL="0" distR="0" wp14:anchorId="56900CB3" wp14:editId="6F440CC3">
            <wp:extent cx="4638675" cy="3190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4A5550" w:rsidRDefault="004A5550" w:rsidP="00631838">
      <w:pPr>
        <w:pStyle w:val="Caption"/>
        <w:jc w:val="center"/>
      </w:pPr>
      <w:bookmarkStart w:id="27" w:name="_Toc401785237"/>
      <w:r>
        <w:t xml:space="preserve">Figure </w:t>
      </w:r>
      <w:r w:rsidR="003969ED">
        <w:fldChar w:fldCharType="begin"/>
      </w:r>
      <w:r w:rsidR="003969ED">
        <w:instrText xml:space="preserve"> SEQ Figure \* ARABIC </w:instrText>
      </w:r>
      <w:r w:rsidR="003969ED">
        <w:fldChar w:fldCharType="separate"/>
      </w:r>
      <w:r>
        <w:rPr>
          <w:noProof/>
        </w:rPr>
        <w:t>7</w:t>
      </w:r>
      <w:r w:rsidR="003969ED">
        <w:rPr>
          <w:noProof/>
        </w:rPr>
        <w:fldChar w:fldCharType="end"/>
      </w:r>
      <w:r>
        <w:t>.</w:t>
      </w:r>
      <w:r w:rsidRPr="007600E4">
        <w:t>Performance of KNN classifier with adding new disease-genes</w:t>
      </w:r>
      <w:r>
        <w:t xml:space="preserve"> </w:t>
      </w:r>
      <w:r>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fldChar w:fldCharType="separate"/>
      </w:r>
      <w:r>
        <w:rPr>
          <w:noProof/>
        </w:rPr>
        <w:t>(</w:t>
      </w:r>
      <w:hyperlink w:anchor="_ENREF_42" w:tooltip="Xu, 2006 #16" w:history="1">
        <w:r w:rsidR="002140F7">
          <w:rPr>
            <w:noProof/>
          </w:rPr>
          <w:t>Xu and Li 2006</w:t>
        </w:r>
      </w:hyperlink>
      <w:r>
        <w:rPr>
          <w:noProof/>
        </w:rPr>
        <w:t>)</w:t>
      </w:r>
      <w:r>
        <w:fldChar w:fldCharType="end"/>
      </w:r>
      <w:r w:rsidRPr="007600E4">
        <w:t>.</w:t>
      </w:r>
      <w:bookmarkEnd w:id="27"/>
    </w:p>
    <w:p w:rsidR="0024618A" w:rsidRDefault="004F3D4E" w:rsidP="00AC0F3A">
      <w:pPr>
        <w:ind w:left="360"/>
        <w:jc w:val="both"/>
      </w:pPr>
      <w:r>
        <w:lastRenderedPageBreak/>
        <w:t>Those researches can be concluded as follow</w:t>
      </w:r>
      <w:r w:rsidR="00861EA6">
        <w:t>.</w:t>
      </w:r>
      <w:r w:rsidR="00BF59F4">
        <w:t xml:space="preserve"> </w:t>
      </w:r>
      <w:r>
        <w:t xml:space="preserve"> </w:t>
      </w:r>
      <w:r w:rsidR="000A6E05">
        <w:t xml:space="preserve">PPI network is mostly important for </w:t>
      </w:r>
      <w:r w:rsidR="00B30A69">
        <w:t xml:space="preserve">identify </w:t>
      </w:r>
      <w:r w:rsidR="000A6E05">
        <w:t xml:space="preserve">heritable disease.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B30A69">
        <w:t xml:space="preserve"> used PPI network method for identify </w:t>
      </w:r>
      <w:r w:rsidR="00B30A69" w:rsidRPr="00B30A69">
        <w:t>schizophrenia</w:t>
      </w:r>
      <w:r w:rsidR="00B30A69">
        <w:t xml:space="preserve"> inherited diseases.</w:t>
      </w:r>
      <w:r w:rsidR="00036FA0">
        <w:t xml:space="preserve"> </w:t>
      </w:r>
      <w:hyperlink w:anchor="_ENREF_42" w:tooltip="Xu, 2006 #16" w:history="1">
        <w:r w:rsidR="002140F7">
          <w:fldChar w:fldCharType="begin"/>
        </w:r>
        <w:r w:rsidR="002140F7">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2140F7">
          <w:fldChar w:fldCharType="separate"/>
        </w:r>
        <w:r w:rsidR="002140F7">
          <w:rPr>
            <w:noProof/>
          </w:rPr>
          <w:t>Xu and Li (2006)</w:t>
        </w:r>
        <w:r w:rsidR="002140F7">
          <w:fldChar w:fldCharType="end"/>
        </w:r>
      </w:hyperlink>
      <w:r w:rsidR="00036FA0">
        <w:t xml:space="preserve"> </w:t>
      </w:r>
      <w:r w:rsidR="00225D17">
        <w:t>“</w:t>
      </w:r>
      <w:r w:rsidR="00036FA0">
        <w:t>proposed a KNN based classifier to explicitly and directly exploit the recent PPIs data</w:t>
      </w:r>
      <w:r w:rsidR="00445C6A">
        <w:t>”. This proposed method work with different human PPIs and achieved higher accuracy.</w:t>
      </w:r>
      <w:r w:rsidR="00D60C22">
        <w:t xml:space="preserve"> </w:t>
      </w:r>
      <w:r w:rsidR="00293970">
        <w:t>“With increasing</w:t>
      </w:r>
      <w:r w:rsidR="00D60C22">
        <w:t xml:space="preserve"> </w:t>
      </w:r>
      <w:r w:rsidR="00293970">
        <w:t>quantity</w:t>
      </w:r>
      <w:r w:rsidR="00D60C22">
        <w:t xml:space="preserve"> and quality of human interaction and </w:t>
      </w:r>
      <w:r w:rsidR="00293970">
        <w:t>phenotypic</w:t>
      </w:r>
      <w:r w:rsidR="00D60C22">
        <w:t xml:space="preserve"> data, the </w:t>
      </w:r>
      <w:r w:rsidR="00293970">
        <w:t>performance</w:t>
      </w:r>
      <w:r w:rsidR="00D60C22">
        <w:t xml:space="preserve"> and utility of this </w:t>
      </w:r>
      <w:r w:rsidR="00293970">
        <w:t>approach</w:t>
      </w:r>
      <w:r w:rsidR="00D60C22">
        <w:t xml:space="preserve"> in facilitating </w:t>
      </w:r>
      <w:r w:rsidR="00293970">
        <w:t>biologists</w:t>
      </w:r>
      <w:r w:rsidR="00D60C22">
        <w:t xml:space="preserve"> to detect novel disease-genes should improve even further</w:t>
      </w:r>
      <w:r w:rsidR="00293970">
        <w:t>”</w:t>
      </w:r>
      <w:r w:rsidR="00D60C22">
        <w:t>.</w:t>
      </w:r>
    </w:p>
    <w:p w:rsidR="00B76C55" w:rsidRDefault="00FE66A6" w:rsidP="00097B70">
      <w:pPr>
        <w:pStyle w:val="Heading1"/>
        <w:numPr>
          <w:ilvl w:val="0"/>
          <w:numId w:val="5"/>
        </w:numPr>
        <w:jc w:val="both"/>
      </w:pPr>
      <w:bookmarkStart w:id="28" w:name="_Toc401785167"/>
      <w:bookmarkStart w:id="29" w:name="_Toc401785432"/>
      <w:r>
        <w:t>Literature Summary</w:t>
      </w:r>
      <w:bookmarkEnd w:id="28"/>
      <w:bookmarkEnd w:id="29"/>
      <w:r>
        <w:t xml:space="preserve"> </w:t>
      </w:r>
    </w:p>
    <w:p w:rsidR="002A0267" w:rsidRDefault="00F17050" w:rsidP="00A4204D">
      <w:pPr>
        <w:ind w:left="360"/>
        <w:jc w:val="both"/>
      </w:pPr>
      <w:r>
        <w:t xml:space="preserve">Most of the inherited </w:t>
      </w:r>
      <w:r w:rsidR="00742E2D">
        <w:t>diseases are</w:t>
      </w:r>
      <w:r>
        <w:t xml:space="preserve"> based on the DNA variation </w:t>
      </w:r>
      <w:r w:rsidR="00E65AD3">
        <w:t>called SNPs</w:t>
      </w:r>
      <w:r w:rsidR="009C0390">
        <w:t>, gene which segment contain in DNA and</w:t>
      </w:r>
      <w:r w:rsidR="00C0419F">
        <w:t xml:space="preserve"> protein-protein interaction network.</w:t>
      </w:r>
      <w:r w:rsidR="009C0390">
        <w:t xml:space="preserve"> </w:t>
      </w:r>
      <w:r w:rsidR="009C29C5">
        <w:t>Most of the researches are in inherited disease domain</w:t>
      </w:r>
      <w:r w:rsidR="00173E99">
        <w:t xml:space="preserve"> related</w:t>
      </w:r>
      <w:r w:rsidR="009C29C5">
        <w:t xml:space="preserve"> </w:t>
      </w:r>
      <w:r w:rsidR="00885567">
        <w:t xml:space="preserve">to </w:t>
      </w:r>
      <w:r w:rsidR="009C29C5">
        <w:t xml:space="preserve">SNPs </w:t>
      </w:r>
      <w:r w:rsidR="009C2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C29C5">
        <w:instrText xml:space="preserve"> ADDIN EN.CITE </w:instrText>
      </w:r>
      <w:r w:rsidR="009C2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C29C5">
        <w:instrText xml:space="preserve"> ADDIN EN.CITE.DATA </w:instrText>
      </w:r>
      <w:r w:rsidR="009C29C5">
        <w:fldChar w:fldCharType="end"/>
      </w:r>
      <w:r w:rsidR="009C29C5">
        <w:fldChar w:fldCharType="separate"/>
      </w:r>
      <w:r w:rsidR="009C29C5">
        <w:rPr>
          <w:noProof/>
        </w:rPr>
        <w:t>(</w:t>
      </w:r>
      <w:hyperlink w:anchor="_ENREF_19" w:tooltip="Jiaxin, 2010 #17" w:history="1">
        <w:r w:rsidR="002140F7">
          <w:rPr>
            <w:noProof/>
          </w:rPr>
          <w:t>Jiaxin et al. 2010</w:t>
        </w:r>
      </w:hyperlink>
      <w:r w:rsidR="009C29C5">
        <w:rPr>
          <w:noProof/>
        </w:rPr>
        <w:t>)</w:t>
      </w:r>
      <w:r w:rsidR="009C29C5">
        <w:fldChar w:fldCharType="end"/>
      </w:r>
      <w:r w:rsidR="00BD7ADC">
        <w:t>,</w:t>
      </w:r>
      <w:r w:rsidR="00490F14">
        <w:fldChar w:fldCharType="begin"/>
      </w:r>
      <w:r w:rsidR="00490F14">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490F14">
        <w:fldChar w:fldCharType="separate"/>
      </w:r>
      <w:r w:rsidR="00490F14">
        <w:rPr>
          <w:noProof/>
        </w:rPr>
        <w:t>(</w:t>
      </w:r>
      <w:hyperlink w:anchor="_ENREF_40" w:tooltip="Wu, 2014 #23" w:history="1">
        <w:r w:rsidR="002140F7">
          <w:rPr>
            <w:noProof/>
          </w:rPr>
          <w:t>Wu et al. 2014</w:t>
        </w:r>
      </w:hyperlink>
      <w:r w:rsidR="00490F14">
        <w:rPr>
          <w:noProof/>
        </w:rPr>
        <w:t>)</w:t>
      </w:r>
      <w:r w:rsidR="00490F14">
        <w:fldChar w:fldCharType="end"/>
      </w:r>
      <w:r w:rsidR="00A92B96">
        <w:t>.</w:t>
      </w:r>
      <w:r w:rsidR="007F6F48">
        <w:t xml:space="preserve"> Combination of the SNPs and the other methodologies is useful to identify the inherited diseases </w:t>
      </w:r>
      <w:r w:rsidR="007F6F48">
        <w:fldChar w:fldCharType="begin"/>
      </w:r>
      <w:r w:rsidR="007F6F48">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7F6F48">
        <w:fldChar w:fldCharType="separate"/>
      </w:r>
      <w:r w:rsidR="007F6F48">
        <w:rPr>
          <w:noProof/>
        </w:rPr>
        <w:t>(</w:t>
      </w:r>
      <w:hyperlink w:anchor="_ENREF_9" w:tooltip="Fiaschi, 2009 #1" w:history="1">
        <w:r w:rsidR="002140F7">
          <w:rPr>
            <w:noProof/>
          </w:rPr>
          <w:t>Fiaschi et al. 2009</w:t>
        </w:r>
      </w:hyperlink>
      <w:r w:rsidR="007F6F48">
        <w:rPr>
          <w:noProof/>
        </w:rPr>
        <w:t>)</w:t>
      </w:r>
      <w:r w:rsidR="007F6F48">
        <w:fldChar w:fldCharType="end"/>
      </w:r>
      <w:r w:rsidR="007F6F48">
        <w:t xml:space="preserve">, </w:t>
      </w:r>
      <w:r w:rsidR="00490F14">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490F14">
        <w:instrText xml:space="preserve"> ADDIN EN.CITE </w:instrText>
      </w:r>
      <w:r w:rsidR="00490F14">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490F14">
        <w:instrText xml:space="preserve"> ADDIN EN.CITE.DATA </w:instrText>
      </w:r>
      <w:r w:rsidR="00490F14">
        <w:fldChar w:fldCharType="end"/>
      </w:r>
      <w:r w:rsidR="00490F14">
        <w:fldChar w:fldCharType="separate"/>
      </w:r>
      <w:r w:rsidR="00490F14">
        <w:rPr>
          <w:noProof/>
        </w:rPr>
        <w:t>(</w:t>
      </w:r>
      <w:hyperlink w:anchor="_ENREF_24" w:tooltip="Liangcai, 2008 #8" w:history="1">
        <w:r w:rsidR="002140F7">
          <w:rPr>
            <w:noProof/>
          </w:rPr>
          <w:t>Liangcai et al. 2008</w:t>
        </w:r>
      </w:hyperlink>
      <w:r w:rsidR="00490F14">
        <w:rPr>
          <w:noProof/>
        </w:rPr>
        <w:t>)</w:t>
      </w:r>
      <w:r w:rsidR="00490F14">
        <w:fldChar w:fldCharType="end"/>
      </w:r>
      <w:r w:rsidR="00490F14">
        <w:t>,</w:t>
      </w:r>
      <w:r w:rsidR="00BA165D">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BA165D">
        <w:instrText xml:space="preserve"> ADDIN EN.CITE </w:instrText>
      </w:r>
      <w:r w:rsidR="00BA165D">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BA165D">
        <w:instrText xml:space="preserve"> ADDIN EN.CITE.DATA </w:instrText>
      </w:r>
      <w:r w:rsidR="00BA165D">
        <w:fldChar w:fldCharType="end"/>
      </w:r>
      <w:r w:rsidR="00BA165D">
        <w:fldChar w:fldCharType="separate"/>
      </w:r>
      <w:r w:rsidR="00BA165D">
        <w:rPr>
          <w:noProof/>
        </w:rPr>
        <w:t>(</w:t>
      </w:r>
      <w:hyperlink w:anchor="_ENREF_35" w:tooltip="Rui, 2011 #5" w:history="1">
        <w:r w:rsidR="002140F7">
          <w:rPr>
            <w:noProof/>
          </w:rPr>
          <w:t>Rui and Jiaxin 2011</w:t>
        </w:r>
      </w:hyperlink>
      <w:r w:rsidR="00BA165D">
        <w:rPr>
          <w:noProof/>
        </w:rPr>
        <w:t>)</w:t>
      </w:r>
      <w:r w:rsidR="00BA165D">
        <w:fldChar w:fldCharType="end"/>
      </w:r>
      <w:r w:rsidR="007F6F48">
        <w:t xml:space="preserve">. </w:t>
      </w:r>
      <w:r w:rsidR="00501E70">
        <w:t xml:space="preserve">Gene prioritization is a another best approach for the identify inherited diseases  </w:t>
      </w:r>
      <w:r w:rsidR="00501E70">
        <w:fldChar w:fldCharType="begin"/>
      </w:r>
      <w:r w:rsidR="00501E70">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501E70">
        <w:fldChar w:fldCharType="separate"/>
      </w:r>
      <w:r w:rsidR="00501E70">
        <w:rPr>
          <w:noProof/>
        </w:rPr>
        <w:t>(</w:t>
      </w:r>
      <w:hyperlink w:anchor="_ENREF_15" w:tooltip="He, 2012 #4" w:history="1">
        <w:r w:rsidR="002140F7">
          <w:rPr>
            <w:noProof/>
          </w:rPr>
          <w:t>He and Jiang 2012</w:t>
        </w:r>
      </w:hyperlink>
      <w:r w:rsidR="00501E70">
        <w:rPr>
          <w:noProof/>
        </w:rPr>
        <w:t>)</w:t>
      </w:r>
      <w:r w:rsidR="00501E70">
        <w:fldChar w:fldCharType="end"/>
      </w:r>
      <w:r w:rsidR="00501E70">
        <w:t xml:space="preserve">, </w:t>
      </w:r>
      <w:r w:rsidR="00501E70">
        <w:fldChar w:fldCharType="begin"/>
      </w:r>
      <w:r w:rsidR="00501E70">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501E70">
        <w:fldChar w:fldCharType="separate"/>
      </w:r>
      <w:r w:rsidR="00501E70">
        <w:rPr>
          <w:noProof/>
        </w:rPr>
        <w:t>(</w:t>
      </w:r>
      <w:hyperlink w:anchor="_ENREF_41" w:tooltip="Xie, 2012 #12" w:history="1">
        <w:r w:rsidR="002140F7">
          <w:rPr>
            <w:noProof/>
          </w:rPr>
          <w:t>Xie et al. 2012</w:t>
        </w:r>
      </w:hyperlink>
      <w:r w:rsidR="00501E70">
        <w:rPr>
          <w:noProof/>
        </w:rPr>
        <w:t>)</w:t>
      </w:r>
      <w:r w:rsidR="00501E70">
        <w:fldChar w:fldCharType="end"/>
      </w:r>
      <w:r w:rsidR="00501E70">
        <w:t>.</w:t>
      </w:r>
      <w:r w:rsidR="00BA038A">
        <w:t xml:space="preserve"> Human protein-protein </w:t>
      </w:r>
      <w:r w:rsidR="003A50EA">
        <w:t>interaction (</w:t>
      </w:r>
      <w:r w:rsidR="00BA038A">
        <w:t xml:space="preserve">PPIs) is a new opportunity for discovering inherited </w:t>
      </w:r>
      <w:r w:rsidR="003A50EA">
        <w:t>diseases</w:t>
      </w:r>
      <w:r w:rsidR="008C321D">
        <w:t xml:space="preserve"> </w:t>
      </w:r>
      <w:r w:rsidR="008C321D">
        <w:fldChar w:fldCharType="begin"/>
      </w:r>
      <w:r w:rsidR="008C321D">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C321D">
        <w:fldChar w:fldCharType="separate"/>
      </w:r>
      <w:r w:rsidR="008C321D">
        <w:rPr>
          <w:noProof/>
        </w:rPr>
        <w:t>(</w:t>
      </w:r>
      <w:hyperlink w:anchor="_ENREF_42" w:tooltip="Xu, 2006 #16" w:history="1">
        <w:r w:rsidR="002140F7">
          <w:rPr>
            <w:noProof/>
          </w:rPr>
          <w:t>Xu and Li 2006</w:t>
        </w:r>
      </w:hyperlink>
      <w:r w:rsidR="008C321D">
        <w:rPr>
          <w:noProof/>
        </w:rPr>
        <w:t>)</w:t>
      </w:r>
      <w:r w:rsidR="008C321D">
        <w:fldChar w:fldCharType="end"/>
      </w:r>
      <w:r w:rsidR="008C321D">
        <w:t xml:space="preserve">, </w:t>
      </w:r>
      <w:r w:rsidR="0012261D">
        <w:fldChar w:fldCharType="begin"/>
      </w:r>
      <w:r w:rsidR="0012261D">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12261D">
        <w:fldChar w:fldCharType="separate"/>
      </w:r>
      <w:r w:rsidR="0012261D">
        <w:rPr>
          <w:noProof/>
        </w:rPr>
        <w:t>(</w:t>
      </w:r>
      <w:hyperlink w:anchor="_ENREF_21" w:tooltip="Jingchun, 2008 #2" w:history="1">
        <w:r w:rsidR="002140F7">
          <w:rPr>
            <w:noProof/>
          </w:rPr>
          <w:t>Jingchun et al. 2008</w:t>
        </w:r>
      </w:hyperlink>
      <w:r w:rsidR="0012261D">
        <w:rPr>
          <w:noProof/>
        </w:rPr>
        <w:t>)</w:t>
      </w:r>
      <w:r w:rsidR="0012261D">
        <w:fldChar w:fldCharType="end"/>
      </w:r>
      <w:r w:rsidR="003A50EA">
        <w:t>.</w:t>
      </w:r>
    </w:p>
    <w:p w:rsidR="00AB0DD1" w:rsidRDefault="004D209B" w:rsidP="00FF4F92">
      <w:pPr>
        <w:ind w:left="360"/>
        <w:jc w:val="both"/>
      </w:pPr>
      <w:r>
        <w:t>Most of the identify SNPs related to inherited diseases are binary classification problem</w:t>
      </w:r>
      <w:r w:rsidR="00562566">
        <w:t xml:space="preserve"> </w:t>
      </w:r>
      <w:r w:rsidR="0056256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562566">
        <w:instrText xml:space="preserve"> ADDIN EN.CITE </w:instrText>
      </w:r>
      <w:r w:rsidR="0056256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562566">
        <w:instrText xml:space="preserve"> ADDIN EN.CITE.DATA </w:instrText>
      </w:r>
      <w:r w:rsidR="00562566">
        <w:fldChar w:fldCharType="end"/>
      </w:r>
      <w:r w:rsidR="00562566">
        <w:fldChar w:fldCharType="separate"/>
      </w:r>
      <w:r w:rsidR="00562566">
        <w:rPr>
          <w:noProof/>
        </w:rPr>
        <w:t>(</w:t>
      </w:r>
      <w:hyperlink w:anchor="_ENREF_35" w:tooltip="Rui, 2011 #5" w:history="1">
        <w:r w:rsidR="002140F7">
          <w:rPr>
            <w:noProof/>
          </w:rPr>
          <w:t>Rui and Jiaxin 2011</w:t>
        </w:r>
      </w:hyperlink>
      <w:r w:rsidR="00562566">
        <w:rPr>
          <w:noProof/>
        </w:rPr>
        <w:t>)</w:t>
      </w:r>
      <w:r w:rsidR="00562566">
        <w:fldChar w:fldCharType="end"/>
      </w:r>
      <w:r w:rsidR="00562566">
        <w:t>,</w:t>
      </w:r>
      <w:r>
        <w:t xml:space="preserve">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 </w:instrTex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EN.CITE.DATA </w:instrText>
      </w:r>
      <w:r>
        <w:fldChar w:fldCharType="end"/>
      </w:r>
      <w:r>
        <w:fldChar w:fldCharType="separate"/>
      </w:r>
      <w:r>
        <w:rPr>
          <w:noProof/>
        </w:rPr>
        <w:t>(</w:t>
      </w:r>
      <w:hyperlink w:anchor="_ENREF_19" w:tooltip="Jiaxin, 2010 #17" w:history="1">
        <w:r w:rsidR="002140F7">
          <w:rPr>
            <w:noProof/>
          </w:rPr>
          <w:t>Jiaxin et al. 2010</w:t>
        </w:r>
      </w:hyperlink>
      <w:r>
        <w:rPr>
          <w:noProof/>
        </w:rPr>
        <w:t>)</w:t>
      </w:r>
      <w:r>
        <w:fldChar w:fldCharType="end"/>
      </w:r>
      <w:r>
        <w:t xml:space="preserve">, </w:t>
      </w:r>
      <w:r w:rsidR="00E41DA6">
        <w:fldChar w:fldCharType="begin"/>
      </w:r>
      <w:r w:rsidR="00E41DA6">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E41DA6">
        <w:fldChar w:fldCharType="separate"/>
      </w:r>
      <w:r w:rsidR="00E41DA6">
        <w:rPr>
          <w:noProof/>
        </w:rPr>
        <w:t>(</w:t>
      </w:r>
      <w:hyperlink w:anchor="_ENREF_40" w:tooltip="Wu, 2014 #23" w:history="1">
        <w:r w:rsidR="002140F7">
          <w:rPr>
            <w:noProof/>
          </w:rPr>
          <w:t>Wu et al. 2014</w:t>
        </w:r>
      </w:hyperlink>
      <w:r w:rsidR="00E41DA6">
        <w:rPr>
          <w:noProof/>
        </w:rPr>
        <w:t>)</w:t>
      </w:r>
      <w:r w:rsidR="00E41DA6">
        <w:fldChar w:fldCharType="end"/>
      </w:r>
      <w:r w:rsidR="00562566">
        <w:t>.</w:t>
      </w:r>
      <w:r w:rsidR="005A09F9">
        <w:t xml:space="preserve"> </w:t>
      </w: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5A09F9">
        <w:t xml:space="preserve"> </w:t>
      </w:r>
      <w:r w:rsidR="00216B4D">
        <w:t>proved in their research Logitboost</w:t>
      </w:r>
      <w:r w:rsidR="005A09F9">
        <w:t xml:space="preserve"> is best method to classify SNPs related to inherited disease. But some other most commonly used algorithms are Support Vector Machine, Decision tree and the Random forest </w:t>
      </w:r>
      <w:r w:rsidR="00B85CDB">
        <w:fldChar w:fldCharType="begin"/>
      </w:r>
      <w:r w:rsidR="00B85CDB">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B85CDB">
        <w:fldChar w:fldCharType="separate"/>
      </w:r>
      <w:r w:rsidR="00B85CDB">
        <w:rPr>
          <w:noProof/>
        </w:rPr>
        <w:t>(</w:t>
      </w:r>
      <w:hyperlink w:anchor="_ENREF_9" w:tooltip="Fiaschi, 2009 #1" w:history="1">
        <w:r w:rsidR="002140F7">
          <w:rPr>
            <w:noProof/>
          </w:rPr>
          <w:t>Fiaschi et al. 2009</w:t>
        </w:r>
      </w:hyperlink>
      <w:r w:rsidR="00B85CDB">
        <w:rPr>
          <w:noProof/>
        </w:rPr>
        <w:t>)</w:t>
      </w:r>
      <w:r w:rsidR="00B85CDB">
        <w:fldChar w:fldCharType="end"/>
      </w:r>
      <w:r w:rsidR="005A09F9">
        <w:t>.</w:t>
      </w:r>
      <w:r w:rsidR="00890E5A">
        <w:t xml:space="preserve">Gene prioritization methods are used </w:t>
      </w:r>
      <w:r w:rsidR="007B0ED9">
        <w:t>scoring</w:t>
      </w:r>
      <w:r w:rsidR="00890E5A">
        <w:t xml:space="preserve"> based mathematical model to calculate which genes are truly associate with the inherited diseases</w:t>
      </w:r>
      <w:r w:rsidR="00391031">
        <w:t xml:space="preserve"> </w:t>
      </w:r>
      <w:r w:rsidR="00391031">
        <w:fldChar w:fldCharType="begin"/>
      </w:r>
      <w:r w:rsidR="003910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391031">
        <w:fldChar w:fldCharType="separate"/>
      </w:r>
      <w:r w:rsidR="00391031">
        <w:rPr>
          <w:noProof/>
        </w:rPr>
        <w:t>(</w:t>
      </w:r>
      <w:hyperlink w:anchor="_ENREF_15" w:tooltip="He, 2012 #4" w:history="1">
        <w:r w:rsidR="002140F7">
          <w:rPr>
            <w:noProof/>
          </w:rPr>
          <w:t>He and Jiang 2012</w:t>
        </w:r>
      </w:hyperlink>
      <w:r w:rsidR="00391031">
        <w:rPr>
          <w:noProof/>
        </w:rPr>
        <w:t>)</w:t>
      </w:r>
      <w:r w:rsidR="00391031">
        <w:fldChar w:fldCharType="end"/>
      </w:r>
      <w:r w:rsidR="00391031">
        <w:t xml:space="preserve">, </w:t>
      </w:r>
      <w:r w:rsidR="00AD1202">
        <w:fldChar w:fldCharType="begin"/>
      </w:r>
      <w:r w:rsidR="00AD1202">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AD1202">
        <w:fldChar w:fldCharType="separate"/>
      </w:r>
      <w:r w:rsidR="00AD1202">
        <w:rPr>
          <w:noProof/>
        </w:rPr>
        <w:t>(</w:t>
      </w:r>
      <w:hyperlink w:anchor="_ENREF_37" w:tooltip="Tranchevent, 2010 #44" w:history="1">
        <w:r w:rsidR="002140F7">
          <w:rPr>
            <w:noProof/>
          </w:rPr>
          <w:t>Tranchevent et al. 2010</w:t>
        </w:r>
      </w:hyperlink>
      <w:r w:rsidR="00AD1202">
        <w:rPr>
          <w:noProof/>
        </w:rPr>
        <w:t>)</w:t>
      </w:r>
      <w:r w:rsidR="00AD1202">
        <w:fldChar w:fldCharType="end"/>
      </w:r>
      <w:r w:rsidR="00890E5A">
        <w:t>.</w:t>
      </w:r>
      <w:r w:rsidR="00D80E83">
        <w:t xml:space="preserve"> </w:t>
      </w:r>
      <w:r w:rsidR="007B0ED9">
        <w:t xml:space="preserve">KNN classifier is most significant algorithm for analysis protein-protein interaction network based inherited diseases </w:t>
      </w:r>
      <w:r w:rsidR="005F353E">
        <w:fldChar w:fldCharType="begin"/>
      </w:r>
      <w:r w:rsidR="005F353E">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5F353E">
        <w:fldChar w:fldCharType="separate"/>
      </w:r>
      <w:r w:rsidR="005F353E">
        <w:rPr>
          <w:noProof/>
        </w:rPr>
        <w:t>(</w:t>
      </w:r>
      <w:hyperlink w:anchor="_ENREF_42" w:tooltip="Xu, 2006 #16" w:history="1">
        <w:r w:rsidR="002140F7">
          <w:rPr>
            <w:noProof/>
          </w:rPr>
          <w:t>Xu and Li 2006</w:t>
        </w:r>
      </w:hyperlink>
      <w:r w:rsidR="005F353E">
        <w:rPr>
          <w:noProof/>
        </w:rPr>
        <w:t>)</w:t>
      </w:r>
      <w:r w:rsidR="005F353E">
        <w:fldChar w:fldCharType="end"/>
      </w:r>
      <w:r w:rsidR="00586405">
        <w:t>.</w:t>
      </w:r>
    </w:p>
    <w:p w:rsidR="009F44D3" w:rsidRDefault="00252F26" w:rsidP="00FF4F92">
      <w:pPr>
        <w:ind w:left="360"/>
        <w:jc w:val="both"/>
      </w:pPr>
      <w:r>
        <w:t>Some researches were used different cross validation method to prove accuracy, efficiency and the appropriation of the proposed method.</w:t>
      </w:r>
      <w:r w:rsidR="0063604E">
        <w:t xml:space="preserve"> </w:t>
      </w:r>
      <w:r w:rsidR="00F75E88">
        <w:t xml:space="preserve">Some proposed method were implemented as general framework for identify inherited diseases </w:t>
      </w:r>
      <w:r w:rsidR="00F75E88">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F75E88">
        <w:instrText xml:space="preserve"> ADDIN EN.CITE </w:instrText>
      </w:r>
      <w:r w:rsidR="00F75E88">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F75E88">
        <w:instrText xml:space="preserve"> ADDIN EN.CITE.DATA </w:instrText>
      </w:r>
      <w:r w:rsidR="00F75E88">
        <w:fldChar w:fldCharType="end"/>
      </w:r>
      <w:r w:rsidR="00F75E88">
        <w:fldChar w:fldCharType="separate"/>
      </w:r>
      <w:r w:rsidR="00F75E88">
        <w:rPr>
          <w:noProof/>
        </w:rPr>
        <w:t>(</w:t>
      </w:r>
      <w:hyperlink w:anchor="_ENREF_24" w:tooltip="Liangcai, 2008 #8" w:history="1">
        <w:r w:rsidR="002140F7">
          <w:rPr>
            <w:noProof/>
          </w:rPr>
          <w:t>Liangcai et al. 2008</w:t>
        </w:r>
      </w:hyperlink>
      <w:r w:rsidR="00F75E88">
        <w:rPr>
          <w:noProof/>
        </w:rPr>
        <w:t>)</w:t>
      </w:r>
      <w:r w:rsidR="00F75E88">
        <w:fldChar w:fldCharType="end"/>
      </w:r>
      <w:r w:rsidR="00F75E88">
        <w:t xml:space="preserve">, </w:t>
      </w:r>
      <w:r w:rsidR="00391ECD">
        <w:fldChar w:fldCharType="begin"/>
      </w:r>
      <w:r w:rsidR="00391ECD">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391ECD">
        <w:fldChar w:fldCharType="separate"/>
      </w:r>
      <w:r w:rsidR="00391ECD">
        <w:rPr>
          <w:noProof/>
        </w:rPr>
        <w:t>(</w:t>
      </w:r>
      <w:hyperlink w:anchor="_ENREF_9" w:tooltip="Fiaschi, 2009 #1" w:history="1">
        <w:r w:rsidR="002140F7">
          <w:rPr>
            <w:noProof/>
          </w:rPr>
          <w:t>Fiaschi et al. 2009</w:t>
        </w:r>
      </w:hyperlink>
      <w:r w:rsidR="00391ECD">
        <w:rPr>
          <w:noProof/>
        </w:rPr>
        <w:t>)</w:t>
      </w:r>
      <w:r w:rsidR="00391ECD">
        <w:fldChar w:fldCharType="end"/>
      </w:r>
      <w:r w:rsidR="00F75E88">
        <w:t>.</w:t>
      </w:r>
      <w:r w:rsidR="000F0319">
        <w:t xml:space="preserve"> </w:t>
      </w:r>
      <w:r w:rsidR="00EA5ED2">
        <w:t xml:space="preserve">Researchers are also proposed some method for identifying specific inherited diseases such as neuropsychiatric disorders and Schizophrenia </w:t>
      </w:r>
      <w:r w:rsidR="00940F86">
        <w:fldChar w:fldCharType="begin"/>
      </w:r>
      <w:r w:rsidR="00940F86">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940F86">
        <w:fldChar w:fldCharType="separate"/>
      </w:r>
      <w:r w:rsidR="00940F86">
        <w:rPr>
          <w:noProof/>
        </w:rPr>
        <w:t>(</w:t>
      </w:r>
      <w:hyperlink w:anchor="_ENREF_21" w:tooltip="Jingchun, 2008 #2" w:history="1">
        <w:r w:rsidR="002140F7">
          <w:rPr>
            <w:noProof/>
          </w:rPr>
          <w:t>Jingchun et al. 2008</w:t>
        </w:r>
      </w:hyperlink>
      <w:r w:rsidR="00940F86">
        <w:rPr>
          <w:noProof/>
        </w:rPr>
        <w:t>)</w:t>
      </w:r>
      <w:r w:rsidR="00940F86">
        <w:fldChar w:fldCharType="end"/>
      </w:r>
      <w:r w:rsidR="00940F86">
        <w:t xml:space="preserve">, </w:t>
      </w:r>
      <w:r w:rsidR="002140F7">
        <w:fldChar w:fldCharType="begin"/>
      </w:r>
      <w:r w:rsidR="002140F7">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w:t>
      </w:r>
      <w:hyperlink w:anchor="_ENREF_41" w:tooltip="Xie, 2012 #12" w:history="1">
        <w:r w:rsidR="002140F7">
          <w:rPr>
            <w:noProof/>
          </w:rPr>
          <w:t>Xie et al. 2012</w:t>
        </w:r>
      </w:hyperlink>
      <w:r w:rsidR="002140F7">
        <w:rPr>
          <w:noProof/>
        </w:rPr>
        <w:t>)</w:t>
      </w:r>
      <w:r w:rsidR="002140F7">
        <w:fldChar w:fldCharType="end"/>
      </w:r>
      <w:r w:rsidR="00EA5ED2">
        <w:t>.</w:t>
      </w:r>
      <w:r w:rsidR="00BF121D" w:rsidRPr="00BF121D">
        <w:t xml:space="preserve"> </w:t>
      </w:r>
      <w:r w:rsidR="00BF121D">
        <w:t xml:space="preserve">General framework based methods and other specific type inherited diseases exploration system are valuable for further study of the </w:t>
      </w:r>
      <w:r w:rsidR="007A5CDC">
        <w:t>Identify</w:t>
      </w:r>
      <w:r w:rsidR="00BF121D">
        <w:t xml:space="preserve"> Inherited Diseases based on DNA system(IIDDNA).</w:t>
      </w:r>
    </w:p>
    <w:p w:rsidR="009D3CD5" w:rsidRDefault="009D3CD5" w:rsidP="00FF4F92">
      <w:pPr>
        <w:ind w:left="360"/>
        <w:jc w:val="both"/>
      </w:pPr>
    </w:p>
    <w:p w:rsidR="009D3CD5" w:rsidRDefault="009D3CD5" w:rsidP="00FF4F92">
      <w:pPr>
        <w:ind w:left="360"/>
        <w:jc w:val="both"/>
      </w:pPr>
    </w:p>
    <w:p w:rsidR="009D3CD5" w:rsidRDefault="009D3CD5" w:rsidP="00FF4F92">
      <w:pPr>
        <w:ind w:left="360"/>
        <w:jc w:val="both"/>
      </w:pPr>
    </w:p>
    <w:p w:rsidR="009D3CD5" w:rsidRDefault="009D3CD5" w:rsidP="00FF4F92">
      <w:pPr>
        <w:ind w:left="360"/>
        <w:jc w:val="both"/>
      </w:pPr>
    </w:p>
    <w:p w:rsidR="009D3CD5" w:rsidRDefault="009D3CD5" w:rsidP="00FF4F92">
      <w:pPr>
        <w:ind w:left="360"/>
        <w:jc w:val="both"/>
      </w:pPr>
    </w:p>
    <w:p w:rsidR="00AB0DD1" w:rsidRDefault="00AB0DD1" w:rsidP="00097B70">
      <w:pPr>
        <w:pStyle w:val="Heading1"/>
        <w:numPr>
          <w:ilvl w:val="0"/>
          <w:numId w:val="5"/>
        </w:numPr>
        <w:jc w:val="both"/>
      </w:pPr>
      <w:bookmarkStart w:id="30" w:name="_Toc401785168"/>
      <w:bookmarkStart w:id="31" w:name="_Toc401785433"/>
      <w:r>
        <w:lastRenderedPageBreak/>
        <w:t>Bibliography</w:t>
      </w:r>
      <w:bookmarkEnd w:id="30"/>
      <w:bookmarkEnd w:id="31"/>
    </w:p>
    <w:p w:rsidR="00AA3D69" w:rsidRPr="00AA3D69" w:rsidRDefault="00AA3D69" w:rsidP="00AA3D69"/>
    <w:p w:rsidR="002140F7" w:rsidRPr="002140F7" w:rsidRDefault="009A59C5" w:rsidP="002140F7">
      <w:pPr>
        <w:pStyle w:val="EndNoteBibliography"/>
        <w:ind w:left="720" w:hanging="720"/>
      </w:pPr>
      <w:r>
        <w:fldChar w:fldCharType="begin"/>
      </w:r>
      <w:r>
        <w:instrText xml:space="preserve"> ADDIN EN.REFLIST </w:instrText>
      </w:r>
      <w:r>
        <w:fldChar w:fldCharType="separate"/>
      </w:r>
      <w:bookmarkStart w:id="32" w:name="_ENREF_1"/>
      <w:r w:rsidR="002140F7" w:rsidRPr="002140F7">
        <w:t xml:space="preserve">Altschul, S. F., Madden, T. L., Schäffer, A. A., Zhang, J., Zhang, Z., Miller, W. and Lipman, D. J. (1997) Gapped BLAST and PSI-BLAST: a new generation of protein database search programs. </w:t>
      </w:r>
      <w:r w:rsidR="002140F7" w:rsidRPr="002140F7">
        <w:rPr>
          <w:i/>
        </w:rPr>
        <w:t>Nucleic Acids Research,</w:t>
      </w:r>
      <w:r w:rsidR="002140F7" w:rsidRPr="002140F7">
        <w:t xml:space="preserve"> </w:t>
      </w:r>
      <w:r w:rsidR="002140F7" w:rsidRPr="002140F7">
        <w:rPr>
          <w:i/>
        </w:rPr>
        <w:t>25</w:t>
      </w:r>
      <w:r w:rsidR="002140F7" w:rsidRPr="002140F7">
        <w:t>(17), pp. 3389-3402.</w:t>
      </w:r>
    </w:p>
    <w:bookmarkEnd w:id="3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3" w:name="_ENREF_2"/>
      <w:r w:rsidRPr="002140F7">
        <w:t xml:space="preserve">Altshuler, D., Daly, M. and Kruglyak, L. (2000) Guilt by association. </w:t>
      </w:r>
      <w:r w:rsidRPr="002140F7">
        <w:rPr>
          <w:i/>
        </w:rPr>
        <w:t>Nat Genet,</w:t>
      </w:r>
      <w:r w:rsidRPr="002140F7">
        <w:t xml:space="preserve"> </w:t>
      </w:r>
      <w:r w:rsidRPr="002140F7">
        <w:rPr>
          <w:i/>
        </w:rPr>
        <w:t>26</w:t>
      </w:r>
      <w:r w:rsidRPr="002140F7">
        <w:t>(2), pp. 135-137.</w:t>
      </w:r>
    </w:p>
    <w:bookmarkEnd w:id="3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4" w:name="_ENREF_3"/>
      <w:r w:rsidRPr="002140F7">
        <w:t xml:space="preserve">Breiman, L., Friedman, J. H., Olshen, R. A. and Stone, C. J. (1999) </w:t>
      </w:r>
      <w:r w:rsidRPr="002140F7">
        <w:rPr>
          <w:i/>
        </w:rPr>
        <w:t>Classification and Regression Trees,</w:t>
      </w:r>
      <w:r w:rsidRPr="002140F7">
        <w:t xml:space="preserve"> CRC Press, New York.</w:t>
      </w:r>
    </w:p>
    <w:bookmarkEnd w:id="3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5" w:name="_ENREF_4"/>
      <w:r w:rsidRPr="002140F7">
        <w:t xml:space="preserve">Brown, K. R. and Jurisica, I. (2005) Online predicted human interaction database. </w:t>
      </w:r>
      <w:r w:rsidRPr="002140F7">
        <w:rPr>
          <w:i/>
        </w:rPr>
        <w:t>Bioinformatics,</w:t>
      </w:r>
      <w:r w:rsidRPr="002140F7">
        <w:t xml:space="preserve"> </w:t>
      </w:r>
      <w:r w:rsidRPr="002140F7">
        <w:rPr>
          <w:i/>
        </w:rPr>
        <w:t>21</w:t>
      </w:r>
      <w:r w:rsidRPr="002140F7">
        <w:t>(9), pp. 2076-2082.</w:t>
      </w:r>
    </w:p>
    <w:bookmarkEnd w:id="3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6" w:name="_ENREF_5"/>
      <w:r w:rsidRPr="002140F7">
        <w:t xml:space="preserve">Consortium, T. U. (2010) The Universal Protein Resource (UniProt) in 2010. </w:t>
      </w:r>
      <w:r w:rsidRPr="002140F7">
        <w:rPr>
          <w:i/>
        </w:rPr>
        <w:t>Nucleic Acids Research,</w:t>
      </w:r>
      <w:r w:rsidRPr="002140F7">
        <w:t xml:space="preserve"> </w:t>
      </w:r>
      <w:r w:rsidRPr="002140F7">
        <w:rPr>
          <w:i/>
        </w:rPr>
        <w:t>38</w:t>
      </w:r>
      <w:r w:rsidRPr="002140F7">
        <w:t>(suppl 1), pp. D142-D148.</w:t>
      </w:r>
    </w:p>
    <w:bookmarkEnd w:id="3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7" w:name="_ENREF_6"/>
      <w:r w:rsidRPr="002140F7">
        <w:t xml:space="preserve">Cortes, C. and Vapnik, V. (1995) Support-Vector Networks. </w:t>
      </w:r>
      <w:r w:rsidRPr="002140F7">
        <w:rPr>
          <w:i/>
        </w:rPr>
        <w:t>Machine Learning,</w:t>
      </w:r>
      <w:r w:rsidRPr="002140F7">
        <w:t xml:space="preserve"> </w:t>
      </w:r>
      <w:r w:rsidRPr="002140F7">
        <w:rPr>
          <w:i/>
        </w:rPr>
        <w:t>20</w:t>
      </w:r>
      <w:r w:rsidRPr="002140F7">
        <w:t>(3), pp. 273-297.</w:t>
      </w:r>
    </w:p>
    <w:bookmarkEnd w:id="3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8" w:name="_ENREF_7"/>
      <w:r w:rsidRPr="002140F7">
        <w:t xml:space="preserve">Dawy, Z., Sarkis, M., Hagenauer, J. and Mueller, J. C. (2008) Fine-Scale Genetic Mapping Using Independent Component Analysis. </w:t>
      </w:r>
      <w:r w:rsidRPr="002140F7">
        <w:rPr>
          <w:i/>
        </w:rPr>
        <w:t>Computational Biology and Bioinformatics, IEEE/ACM Transactions on,</w:t>
      </w:r>
      <w:r w:rsidRPr="002140F7">
        <w:t xml:space="preserve"> </w:t>
      </w:r>
      <w:r w:rsidRPr="002140F7">
        <w:rPr>
          <w:i/>
        </w:rPr>
        <w:t>5</w:t>
      </w:r>
      <w:r w:rsidRPr="002140F7">
        <w:t>(3), pp. 448-460.</w:t>
      </w:r>
    </w:p>
    <w:bookmarkEnd w:id="3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9" w:name="_ENREF_8"/>
      <w:r w:rsidRPr="002140F7">
        <w:t xml:space="preserve">Emran, S. M. and Ye, N. (2001) Robustness of canberra metric in computer intrusion detection. in  </w:t>
      </w:r>
      <w:r w:rsidRPr="002140F7">
        <w:rPr>
          <w:i/>
        </w:rPr>
        <w:t>Proc. IEEE Workshop on Information Assurance and Security, West Point, NY, USA</w:t>
      </w:r>
      <w:r w:rsidRPr="002140F7">
        <w:t>: Citeseer.</w:t>
      </w:r>
    </w:p>
    <w:bookmarkEnd w:id="3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0" w:name="_ENREF_9"/>
      <w:r w:rsidRPr="002140F7">
        <w:t xml:space="preserve">Fiaschi, L., Garibaldi, J. M. and Krasnogor, N. (2009) A framework for the application of decision trees to the analysis of SNPs data. in  </w:t>
      </w:r>
      <w:r w:rsidRPr="002140F7">
        <w:rPr>
          <w:i/>
        </w:rPr>
        <w:t>Computational Intelligence in Bioinformatics and Computational Biology, 2009. CIBCB '09. IEEE Symposium on</w:t>
      </w:r>
      <w:r w:rsidRPr="002140F7">
        <w:t>. pp. 106-113.</w:t>
      </w:r>
    </w:p>
    <w:bookmarkEnd w:id="4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1" w:name="_ENREF_10"/>
      <w:r w:rsidRPr="002140F7">
        <w:t xml:space="preserve">Finn, R. D., Mistry, J., Schuster-Böckler, B., Griffiths-Jones, S., Hollich, V., Lassmann, T., Moxon, S., Marshall, M., Khanna, A., Durbin, R., Eddy, S. R., Sonnhammer, E. L. L. and Bateman, A. (2006) Pfam: clans, web tools and services. </w:t>
      </w:r>
      <w:r w:rsidRPr="002140F7">
        <w:rPr>
          <w:i/>
        </w:rPr>
        <w:t>Nucleic Acids Research,</w:t>
      </w:r>
      <w:r w:rsidRPr="002140F7">
        <w:t xml:space="preserve"> </w:t>
      </w:r>
      <w:r w:rsidRPr="002140F7">
        <w:rPr>
          <w:i/>
        </w:rPr>
        <w:t>34</w:t>
      </w:r>
      <w:r w:rsidRPr="002140F7">
        <w:t>(suppl 1), pp. D247-D251.</w:t>
      </w:r>
    </w:p>
    <w:bookmarkEnd w:id="4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2" w:name="_ENREF_11"/>
      <w:r w:rsidRPr="002140F7">
        <w:t xml:space="preserve">Franke, L., Bakel, H. v., Fokkens, L., De Jong, E. D., Egmont-Petersen, M. and Wijmenga, C. (2006) Reconstruction of a functional human gene network, with an application for prioritizing positional candidate genes. </w:t>
      </w:r>
      <w:r w:rsidRPr="002140F7">
        <w:rPr>
          <w:i/>
        </w:rPr>
        <w:t>The American Journal of Human Genetics,</w:t>
      </w:r>
      <w:r w:rsidRPr="002140F7">
        <w:t xml:space="preserve"> </w:t>
      </w:r>
      <w:r w:rsidRPr="002140F7">
        <w:rPr>
          <w:i/>
        </w:rPr>
        <w:t>78</w:t>
      </w:r>
      <w:r w:rsidRPr="002140F7">
        <w:t>(6), pp. 1011-1025.</w:t>
      </w:r>
    </w:p>
    <w:bookmarkEnd w:id="4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3" w:name="_ENREF_12"/>
      <w:r w:rsidRPr="002140F7">
        <w:t xml:space="preserve">Freund, Y. and Mason, L. (1999) The alternating decision tree learning algorithm. in  </w:t>
      </w:r>
      <w:r w:rsidRPr="002140F7">
        <w:rPr>
          <w:i/>
        </w:rPr>
        <w:t>ICML</w:t>
      </w:r>
      <w:r w:rsidRPr="002140F7">
        <w:t>. pp. 124-133.</w:t>
      </w:r>
    </w:p>
    <w:bookmarkEnd w:id="4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4" w:name="_ENREF_13"/>
      <w:r w:rsidRPr="002140F7">
        <w:t xml:space="preserve">Gandhi, T., Zhong, J., Mathivanan, S., Karthick, L., Chandrika, K., Mohan, S. S., Sharma, S., Pinkert, S., Nagaraju, S. and Periaswamy, B. (2006) Analysis of the human protein interactome and comparison with yeast, worm and fly interaction datasets. </w:t>
      </w:r>
      <w:r w:rsidRPr="002140F7">
        <w:rPr>
          <w:i/>
        </w:rPr>
        <w:t>Nature genetics,</w:t>
      </w:r>
      <w:r w:rsidRPr="002140F7">
        <w:t xml:space="preserve"> </w:t>
      </w:r>
      <w:r w:rsidRPr="002140F7">
        <w:rPr>
          <w:i/>
        </w:rPr>
        <w:t>38</w:t>
      </w:r>
      <w:r w:rsidRPr="002140F7">
        <w:t>(3), pp. 285-293.</w:t>
      </w:r>
    </w:p>
    <w:bookmarkEnd w:id="4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5" w:name="_ENREF_14"/>
      <w:r w:rsidRPr="002140F7">
        <w:t xml:space="preserve">Goh, K.-I., Cusick, M. E., Valle, D., Childs, B., Vidal, M. and Barabási, A.-L. (2007) The human disease network. </w:t>
      </w:r>
      <w:r w:rsidRPr="002140F7">
        <w:rPr>
          <w:i/>
        </w:rPr>
        <w:t>Proceedings of the National Academy of Sciences,</w:t>
      </w:r>
      <w:r w:rsidRPr="002140F7">
        <w:t xml:space="preserve"> </w:t>
      </w:r>
      <w:r w:rsidRPr="002140F7">
        <w:rPr>
          <w:i/>
        </w:rPr>
        <w:t>104</w:t>
      </w:r>
      <w:r w:rsidRPr="002140F7">
        <w:t>(21), pp. 8685-8690.</w:t>
      </w:r>
    </w:p>
    <w:bookmarkEnd w:id="4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6" w:name="_ENREF_15"/>
      <w:r w:rsidRPr="002140F7">
        <w:t xml:space="preserve">He, P. and Jiang, R. (2012) Integrating multiple gene semantic similarity profiles to infer disease genes. in  </w:t>
      </w:r>
      <w:r w:rsidRPr="002140F7">
        <w:rPr>
          <w:i/>
        </w:rPr>
        <w:t>Control Conference (CCC), 2012 31st Chinese</w:t>
      </w:r>
      <w:r w:rsidRPr="002140F7">
        <w:t>. pp. 7420-4725.</w:t>
      </w:r>
    </w:p>
    <w:bookmarkEnd w:id="4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7" w:name="_ENREF_16"/>
      <w:r w:rsidRPr="002140F7">
        <w:t xml:space="preserve">Hirschfeld, R. M. A., Lewis, L. and Vornik, L. A. (2003) Perceptions and impact of bipolar disorder: How far have we really come? Results of the National Depressive and Manic-Depressive Association 2000 survey of individuals with bipolar disorder. </w:t>
      </w:r>
      <w:r w:rsidRPr="002140F7">
        <w:rPr>
          <w:i/>
        </w:rPr>
        <w:t>Journal of Clinical Psychiatry,</w:t>
      </w:r>
      <w:r w:rsidRPr="002140F7">
        <w:t xml:space="preserve"> </w:t>
      </w:r>
      <w:r w:rsidRPr="002140F7">
        <w:rPr>
          <w:i/>
        </w:rPr>
        <w:t>64</w:t>
      </w:r>
      <w:r w:rsidRPr="002140F7">
        <w:t>(2), pp. 161-174.</w:t>
      </w:r>
    </w:p>
    <w:bookmarkEnd w:id="4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8" w:name="_ENREF_17"/>
      <w:r w:rsidRPr="002140F7">
        <w:t xml:space="preserve">Hoh, J. and Ott, J. (2003) Mathematical multi-locus approaches to localizing complex human trait genes. </w:t>
      </w:r>
      <w:r w:rsidRPr="002140F7">
        <w:rPr>
          <w:i/>
        </w:rPr>
        <w:t>Nat Rev Genet,</w:t>
      </w:r>
      <w:r w:rsidRPr="002140F7">
        <w:t xml:space="preserve"> </w:t>
      </w:r>
      <w:r w:rsidRPr="002140F7">
        <w:rPr>
          <w:i/>
        </w:rPr>
        <w:t>4</w:t>
      </w:r>
      <w:r w:rsidRPr="002140F7">
        <w:t>(9), pp. 701-709.</w:t>
      </w:r>
    </w:p>
    <w:bookmarkEnd w:id="4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9" w:name="_ENREF_18"/>
      <w:r w:rsidRPr="002140F7">
        <w:t xml:space="preserve">Jiang, R., Yang, H., Zhou, L., Kuo, C. C. J., Sun, F. and Chen, T. (2007) Sequence-Based Prioritization of Nonsynonymous Single-Nucleotide Polymorphisms for the Study of Disease Mutations. </w:t>
      </w:r>
      <w:r w:rsidRPr="002140F7">
        <w:rPr>
          <w:i/>
        </w:rPr>
        <w:t>The American Journal of Human Genetics,</w:t>
      </w:r>
      <w:r w:rsidRPr="002140F7">
        <w:t xml:space="preserve"> </w:t>
      </w:r>
      <w:r w:rsidRPr="002140F7">
        <w:rPr>
          <w:i/>
        </w:rPr>
        <w:t>81</w:t>
      </w:r>
      <w:r w:rsidRPr="002140F7">
        <w:t>(2), pp. 346-360.</w:t>
      </w:r>
    </w:p>
    <w:bookmarkEnd w:id="4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0" w:name="_ENREF_19"/>
      <w:r w:rsidRPr="002140F7">
        <w:t xml:space="preserve">Jiaxin, W., Wangshu, Z. and Rui, J. (2010) Comparative study of ensemble learning approaches in the identification of disease mutations. in  </w:t>
      </w:r>
      <w:r w:rsidRPr="002140F7">
        <w:rPr>
          <w:i/>
        </w:rPr>
        <w:t>Biomedical Engineering and Informatics (BMEI), 2010 3rd International Conference on</w:t>
      </w:r>
      <w:r w:rsidRPr="002140F7">
        <w:t>. pp. 2306-2310.</w:t>
      </w:r>
    </w:p>
    <w:bookmarkEnd w:id="5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1" w:name="_ENREF_20"/>
      <w:r w:rsidRPr="002140F7">
        <w:t xml:space="preserve">Jimenez-Sanchez, G., Childs, B. and Valle, D. (2001) Human disease genes. </w:t>
      </w:r>
      <w:r w:rsidRPr="002140F7">
        <w:rPr>
          <w:i/>
        </w:rPr>
        <w:t>Nature,</w:t>
      </w:r>
      <w:r w:rsidRPr="002140F7">
        <w:t xml:space="preserve"> </w:t>
      </w:r>
      <w:r w:rsidRPr="002140F7">
        <w:rPr>
          <w:i/>
        </w:rPr>
        <w:t>409</w:t>
      </w:r>
      <w:r w:rsidRPr="002140F7">
        <w:t>(6822), pp. 853-855.</w:t>
      </w:r>
    </w:p>
    <w:bookmarkEnd w:id="5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2" w:name="_ENREF_21"/>
      <w:r w:rsidRPr="002140F7">
        <w:t xml:space="preserve">Jingchun, S., Leng, H. and Zhongming, Z. (2008) Schizophrenia Genes: Characteristics of Function and Protein Interaction Networks. in  </w:t>
      </w:r>
      <w:r w:rsidRPr="002140F7">
        <w:rPr>
          <w:i/>
        </w:rPr>
        <w:t>BioMedical Engineering and Informatics, 2008. BMEI 2008. International Conference on</w:t>
      </w:r>
      <w:r w:rsidRPr="002140F7">
        <w:t>. pp. 437-441.</w:t>
      </w:r>
    </w:p>
    <w:bookmarkEnd w:id="5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3" w:name="_ENREF_22"/>
      <w:r w:rsidRPr="002140F7">
        <w:t xml:space="preserve">Kanehisa, M. and Goto, S. (2000) KEGG: Kyoto Encyclopedia of Genes and Genomes. </w:t>
      </w:r>
      <w:r w:rsidRPr="002140F7">
        <w:rPr>
          <w:i/>
        </w:rPr>
        <w:t>Nucleic Acids Research,</w:t>
      </w:r>
      <w:r w:rsidRPr="002140F7">
        <w:t xml:space="preserve"> </w:t>
      </w:r>
      <w:r w:rsidRPr="002140F7">
        <w:rPr>
          <w:i/>
        </w:rPr>
        <w:t>28</w:t>
      </w:r>
      <w:r w:rsidRPr="002140F7">
        <w:t>(1), pp. 27-30.</w:t>
      </w:r>
    </w:p>
    <w:bookmarkEnd w:id="5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4" w:name="_ENREF_23"/>
      <w:r w:rsidRPr="002140F7">
        <w:t xml:space="preserve">Kim, J. A., Szatmari, P., Bryson, S. E., Streiner, D. L. and Wilson, F. J. (2000) The Prevalence of Anxiety and Mood Problems among Children with Autism and Asperger Syndrome. </w:t>
      </w:r>
      <w:r w:rsidRPr="002140F7">
        <w:rPr>
          <w:i/>
        </w:rPr>
        <w:t>Autism,</w:t>
      </w:r>
      <w:r w:rsidRPr="002140F7">
        <w:t xml:space="preserve"> </w:t>
      </w:r>
      <w:r w:rsidRPr="002140F7">
        <w:rPr>
          <w:i/>
        </w:rPr>
        <w:t>4</w:t>
      </w:r>
      <w:r w:rsidRPr="002140F7">
        <w:t>(2), pp. 117-132.</w:t>
      </w:r>
    </w:p>
    <w:bookmarkEnd w:id="5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5" w:name="_ENREF_24"/>
      <w:r w:rsidRPr="002140F7">
        <w:lastRenderedPageBreak/>
        <w:t xml:space="preserve">Liangcai, Z., Lina, C., Yan, Z., Liangde, X., Yukui, S., Qian, W. and Xia, L. (2008) A SNP and KEGG Based Approach to Mine Risk Pathways Associated with Bipolar Disorder. in  </w:t>
      </w:r>
      <w:r w:rsidRPr="002140F7">
        <w:rPr>
          <w:i/>
        </w:rPr>
        <w:t>Natural Computation, 2008. ICNC '08. Fourth International Conference on</w:t>
      </w:r>
      <w:r w:rsidRPr="002140F7">
        <w:t>. pp. 34-38.</w:t>
      </w:r>
    </w:p>
    <w:bookmarkEnd w:id="5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6" w:name="_ENREF_25"/>
      <w:r w:rsidRPr="002140F7">
        <w:t xml:space="preserve">Liu, D. J. and Leal, S. M. (2010) A Novel Adaptive Method for the Analysis of Next-Generation Sequencing Data to Detect Complex Trait Associations with Rare Variants Due to Gene Main Effects and Interactions. </w:t>
      </w:r>
      <w:r w:rsidRPr="002140F7">
        <w:rPr>
          <w:i/>
        </w:rPr>
        <w:t>PLoS Genet,</w:t>
      </w:r>
      <w:r w:rsidRPr="002140F7">
        <w:t xml:space="preserve"> </w:t>
      </w:r>
      <w:r w:rsidRPr="002140F7">
        <w:rPr>
          <w:i/>
        </w:rPr>
        <w:t>6</w:t>
      </w:r>
      <w:r w:rsidRPr="002140F7">
        <w:t>(10), pp. e1001156.</w:t>
      </w:r>
    </w:p>
    <w:bookmarkEnd w:id="5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7" w:name="_ENREF_26"/>
      <w:r w:rsidRPr="002140F7">
        <w:t xml:space="preserve">Ng, P. C. and Henikoff, S. (2003) SIFT: predicting amino acid changes that affect protein function. </w:t>
      </w:r>
      <w:r w:rsidRPr="002140F7">
        <w:rPr>
          <w:i/>
        </w:rPr>
        <w:t>Nucleic Acids Research,</w:t>
      </w:r>
      <w:r w:rsidRPr="002140F7">
        <w:t xml:space="preserve"> </w:t>
      </w:r>
      <w:r w:rsidRPr="002140F7">
        <w:rPr>
          <w:i/>
        </w:rPr>
        <w:t>31</w:t>
      </w:r>
      <w:r w:rsidRPr="002140F7">
        <w:t>(13), pp. 3812-3814.</w:t>
      </w:r>
    </w:p>
    <w:bookmarkEnd w:id="5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8" w:name="_ENREF_27"/>
      <w:r w:rsidRPr="002140F7">
        <w:t xml:space="preserve">Ng, S.-K., Zhang, Z., Tan, S.-H. and Lin, K. (2003) InterDom: a database of putative interacting protein domains for validating predicted protein interactions and complexes. </w:t>
      </w:r>
      <w:r w:rsidRPr="002140F7">
        <w:rPr>
          <w:i/>
        </w:rPr>
        <w:t>Nucleic Acids Research,</w:t>
      </w:r>
      <w:r w:rsidRPr="002140F7">
        <w:t xml:space="preserve"> </w:t>
      </w:r>
      <w:r w:rsidRPr="002140F7">
        <w:rPr>
          <w:i/>
        </w:rPr>
        <w:t>31</w:t>
      </w:r>
      <w:r w:rsidRPr="002140F7">
        <w:t>(1), pp. 251-254.</w:t>
      </w:r>
    </w:p>
    <w:bookmarkEnd w:id="5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9" w:name="_ENREF_28"/>
      <w:r w:rsidRPr="002140F7">
        <w:t xml:space="preserve">Papadopoulos, J. S. and Agarwala, R. (2007) COBALT: constraint-based alignment tool for multiple protein sequences. </w:t>
      </w:r>
      <w:r w:rsidRPr="002140F7">
        <w:rPr>
          <w:i/>
        </w:rPr>
        <w:t>Bioinformatics,</w:t>
      </w:r>
      <w:r w:rsidRPr="002140F7">
        <w:t xml:space="preserve"> </w:t>
      </w:r>
      <w:r w:rsidRPr="002140F7">
        <w:rPr>
          <w:i/>
        </w:rPr>
        <w:t>23</w:t>
      </w:r>
      <w:r w:rsidRPr="002140F7">
        <w:t>(9), pp. 1073-1079.</w:t>
      </w:r>
    </w:p>
    <w:bookmarkEnd w:id="5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0" w:name="_ENREF_29"/>
      <w:r w:rsidRPr="002140F7">
        <w:t xml:space="preserve">Perez-Iratxeta, C., Bork, P. and Andrade, M. A. (2002) Association of genes to genetically inherited diseases using data mining. </w:t>
      </w:r>
      <w:r w:rsidRPr="002140F7">
        <w:rPr>
          <w:i/>
        </w:rPr>
        <w:t>Nat Genet,</w:t>
      </w:r>
      <w:r w:rsidRPr="002140F7">
        <w:t xml:space="preserve"> </w:t>
      </w:r>
      <w:r w:rsidRPr="002140F7">
        <w:rPr>
          <w:i/>
        </w:rPr>
        <w:t>31</w:t>
      </w:r>
      <w:r w:rsidRPr="002140F7">
        <w:t>(3), pp. 316-319.</w:t>
      </w:r>
    </w:p>
    <w:bookmarkEnd w:id="6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1" w:name="_ENREF_30"/>
      <w:r w:rsidRPr="002140F7">
        <w:t xml:space="preserve">Quinlan, J. R. (1993) </w:t>
      </w:r>
      <w:r w:rsidRPr="002140F7">
        <w:rPr>
          <w:i/>
        </w:rPr>
        <w:t>C4. 5: programs for machine learning,</w:t>
      </w:r>
      <w:r w:rsidRPr="002140F7">
        <w:t xml:space="preserve"> Morgan kaufmann.</w:t>
      </w:r>
    </w:p>
    <w:bookmarkEnd w:id="6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2" w:name="_ENREF_31"/>
      <w:r w:rsidRPr="002140F7">
        <w:t xml:space="preserve">Raghavachari, B., Tasneem, A., Przytycka, T. M. and Jothi, R. (2008) DOMINE: a database of protein domain interactions. </w:t>
      </w:r>
      <w:r w:rsidRPr="002140F7">
        <w:rPr>
          <w:i/>
        </w:rPr>
        <w:t>Nucleic Acids Research,</w:t>
      </w:r>
      <w:r w:rsidRPr="002140F7">
        <w:t xml:space="preserve"> </w:t>
      </w:r>
      <w:r w:rsidRPr="002140F7">
        <w:rPr>
          <w:i/>
        </w:rPr>
        <w:t>36</w:t>
      </w:r>
      <w:r w:rsidRPr="002140F7">
        <w:t>(suppl 1), pp. D656-D661.</w:t>
      </w:r>
    </w:p>
    <w:bookmarkEnd w:id="6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3" w:name="_ENREF_32"/>
      <w:r w:rsidRPr="002140F7">
        <w:t xml:space="preserve">Ramensky, V., Bork, P. and Sunyaev, S. (2002) Human non‐synonymous SNPs: server and survey. </w:t>
      </w:r>
      <w:r w:rsidRPr="002140F7">
        <w:rPr>
          <w:i/>
        </w:rPr>
        <w:t>Nucleic Acids Research,</w:t>
      </w:r>
      <w:r w:rsidRPr="002140F7">
        <w:t xml:space="preserve"> </w:t>
      </w:r>
      <w:r w:rsidRPr="002140F7">
        <w:rPr>
          <w:i/>
        </w:rPr>
        <w:t>30</w:t>
      </w:r>
      <w:r w:rsidRPr="002140F7">
        <w:t>(17), pp. 3894-3900.</w:t>
      </w:r>
    </w:p>
    <w:bookmarkEnd w:id="6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4" w:name="_ENREF_33"/>
      <w:r w:rsidRPr="002140F7">
        <w:t xml:space="preserve">Risch, N. and Merikangas, K. (1996) The Future of Genetic Studies of Complex Human Diseases. </w:t>
      </w:r>
      <w:r w:rsidRPr="002140F7">
        <w:rPr>
          <w:i/>
        </w:rPr>
        <w:t>Science,</w:t>
      </w:r>
      <w:r w:rsidRPr="002140F7">
        <w:t xml:space="preserve"> </w:t>
      </w:r>
      <w:r w:rsidRPr="002140F7">
        <w:rPr>
          <w:i/>
        </w:rPr>
        <w:t>273</w:t>
      </w:r>
      <w:r w:rsidRPr="002140F7">
        <w:t>(5281), pp. 1516-1517.</w:t>
      </w:r>
    </w:p>
    <w:bookmarkEnd w:id="6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5" w:name="_ENREF_34"/>
      <w:r w:rsidRPr="002140F7">
        <w:t xml:space="preserve">Roberts, J. M., Taylor, R. N., Musci, T. J., Rodgers, G. M., Hubel, C. A. and McLaughlin, M. K. (1989) Preeclampsia: An endothelial cell disorder. </w:t>
      </w:r>
      <w:r w:rsidRPr="002140F7">
        <w:rPr>
          <w:i/>
        </w:rPr>
        <w:t>American Journal of Obstetrics &amp; Gynecology,</w:t>
      </w:r>
      <w:r w:rsidRPr="002140F7">
        <w:t xml:space="preserve"> </w:t>
      </w:r>
      <w:r w:rsidRPr="002140F7">
        <w:rPr>
          <w:i/>
        </w:rPr>
        <w:t>161</w:t>
      </w:r>
      <w:r w:rsidRPr="002140F7">
        <w:t>(5), pp. 1200-1204.</w:t>
      </w:r>
    </w:p>
    <w:bookmarkEnd w:id="6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6" w:name="_ENREF_35"/>
      <w:r w:rsidRPr="002140F7">
        <w:t xml:space="preserve">Rui, J. and Jiaxin, W. (2011) Integrating sequence conservation features and a domain-domain interaction network to detect disease-associated nsSNPs. in  </w:t>
      </w:r>
      <w:r w:rsidRPr="002140F7">
        <w:rPr>
          <w:i/>
        </w:rPr>
        <w:t>Bioinformatics and Biomedicine Workshops (BIBMW), 2011 IEEE International Conference on</w:t>
      </w:r>
      <w:r w:rsidRPr="002140F7">
        <w:t>. pp. 262-267.</w:t>
      </w:r>
    </w:p>
    <w:bookmarkEnd w:id="6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7" w:name="_ENREF_36"/>
      <w:r w:rsidRPr="002140F7">
        <w:t xml:space="preserve">Smith, N. G. C. and Eyre-Walker, A. (2003) Human disease genes: patterns and predictions. </w:t>
      </w:r>
      <w:r w:rsidRPr="002140F7">
        <w:rPr>
          <w:i/>
        </w:rPr>
        <w:t>Gene,</w:t>
      </w:r>
      <w:r w:rsidRPr="002140F7">
        <w:t xml:space="preserve"> </w:t>
      </w:r>
      <w:r w:rsidRPr="002140F7">
        <w:rPr>
          <w:i/>
        </w:rPr>
        <w:t>318</w:t>
      </w:r>
      <w:r w:rsidRPr="002140F7">
        <w:t>(0), pp. 169-175.</w:t>
      </w:r>
    </w:p>
    <w:bookmarkEnd w:id="6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8" w:name="_ENREF_37"/>
      <w:r w:rsidRPr="002140F7">
        <w:t xml:space="preserve">Tranchevent, L.-C., Capdevila, F. B., Nitsch, D., De Moor, B., De Causmaecker, P. and Moreau, Y. (2010) A guide to web tools to prioritize candidate genes. </w:t>
      </w:r>
      <w:r w:rsidRPr="002140F7">
        <w:rPr>
          <w:i/>
        </w:rPr>
        <w:t>Briefings in Bioinformatics</w:t>
      </w:r>
      <w:r w:rsidRPr="002140F7">
        <w:t>.</w:t>
      </w:r>
    </w:p>
    <w:bookmarkEnd w:id="6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9" w:name="_ENREF_38"/>
      <w:r w:rsidRPr="002140F7">
        <w:t>Vladimir, V. (1992) Principles of Risk Minimization for Learning Theory. pp. 831--838.</w:t>
      </w:r>
    </w:p>
    <w:bookmarkEnd w:id="6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0" w:name="_ENREF_39"/>
      <w:r w:rsidRPr="002140F7">
        <w:rPr>
          <w:i/>
        </w:rPr>
        <w:t>What Is Schizophrenia?</w:t>
      </w:r>
      <w:r w:rsidRPr="002140F7">
        <w:t xml:space="preserve">,  (2014) Available: </w:t>
      </w:r>
      <w:hyperlink r:id="rId37" w:history="1">
        <w:r w:rsidRPr="002140F7">
          <w:rPr>
            <w:rStyle w:val="Hyperlink"/>
          </w:rPr>
          <w:t>http://www.nimh.nih.gov/health/topics/schizophrenia/index.shtml</w:t>
        </w:r>
      </w:hyperlink>
      <w:r w:rsidRPr="002140F7">
        <w:t xml:space="preserve"> 2014].</w:t>
      </w:r>
    </w:p>
    <w:bookmarkEnd w:id="7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1" w:name="_ENREF_40"/>
      <w:r w:rsidRPr="002140F7">
        <w:t xml:space="preserve">Wu, J., Yang, S. and Jiang, R. (2014) Inferring non-synonymous single-nucleotide polymorphisms-disease associations via integration of multiple similarity networks. </w:t>
      </w:r>
      <w:r w:rsidRPr="002140F7">
        <w:rPr>
          <w:i/>
        </w:rPr>
        <w:t>Systems Biology, IET,</w:t>
      </w:r>
      <w:r w:rsidRPr="002140F7">
        <w:t xml:space="preserve"> </w:t>
      </w:r>
      <w:r w:rsidRPr="002140F7">
        <w:rPr>
          <w:i/>
        </w:rPr>
        <w:t>8</w:t>
      </w:r>
      <w:r w:rsidRPr="002140F7">
        <w:t>(2), pp. 33-40.</w:t>
      </w:r>
    </w:p>
    <w:bookmarkEnd w:id="7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2" w:name="_ENREF_41"/>
      <w:r w:rsidRPr="002140F7">
        <w:t>Xie, B., Agam, G., Sulakhe, D., Maltsev, N., Chitturi, B. and Gilliam, T. C. (2012) Prediction of candidate genes for neuropsychiatric disorders using feature-based enrichment. In Paper Presented to the Proceedings of the ACM Conference on Bioinformatics, Computational Biology and Biomedicine, Orlando, Florida.</w:t>
      </w:r>
    </w:p>
    <w:bookmarkEnd w:id="7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3" w:name="_ENREF_42"/>
      <w:r w:rsidRPr="002140F7">
        <w:t xml:space="preserve">Xu, J. and Li, Y. (2006) Discovering disease-genes by topological features in human protein–protein interaction network. </w:t>
      </w:r>
      <w:r w:rsidRPr="002140F7">
        <w:rPr>
          <w:i/>
        </w:rPr>
        <w:t>Bioinformatics,</w:t>
      </w:r>
      <w:r w:rsidRPr="002140F7">
        <w:t xml:space="preserve"> </w:t>
      </w:r>
      <w:r w:rsidRPr="002140F7">
        <w:rPr>
          <w:i/>
        </w:rPr>
        <w:t>22</w:t>
      </w:r>
      <w:r w:rsidRPr="002140F7">
        <w:t>(22), pp. 2800-2805.</w:t>
      </w:r>
    </w:p>
    <w:bookmarkEnd w:id="7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4" w:name="_ENREF_43"/>
      <w:r w:rsidRPr="002140F7">
        <w:t xml:space="preserve">Yates, C. M. and Sternberg, M. J. E. (2013) The Effects of Non-Synonymous Single Nucleotide Polymorphisms (nsSNPs) on Protein–Protein Interactions. </w:t>
      </w:r>
      <w:r w:rsidRPr="002140F7">
        <w:rPr>
          <w:i/>
        </w:rPr>
        <w:t>Journal of Molecular Biology,</w:t>
      </w:r>
      <w:r w:rsidRPr="002140F7">
        <w:t xml:space="preserve"> </w:t>
      </w:r>
      <w:r w:rsidRPr="002140F7">
        <w:rPr>
          <w:i/>
        </w:rPr>
        <w:t>425</w:t>
      </w:r>
      <w:r w:rsidRPr="002140F7">
        <w:t>(21), pp. 3949-3963.</w:t>
      </w:r>
    </w:p>
    <w:bookmarkEnd w:id="7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5" w:name="_ENREF_44"/>
      <w:r w:rsidRPr="002140F7">
        <w:t xml:space="preserve">Zhang, P., Zhang, J., Sheng, H., Russo, J. J., Osborne, B. and Buetow, K. (2006) Gene functional similarity search tool (GFSST). </w:t>
      </w:r>
      <w:r w:rsidRPr="002140F7">
        <w:rPr>
          <w:i/>
        </w:rPr>
        <w:t>BMC bioinformatics,</w:t>
      </w:r>
      <w:r w:rsidRPr="002140F7">
        <w:t xml:space="preserve"> </w:t>
      </w:r>
      <w:r w:rsidRPr="002140F7">
        <w:rPr>
          <w:i/>
        </w:rPr>
        <w:t>7</w:t>
      </w:r>
      <w:r w:rsidRPr="002140F7">
        <w:t>(1), pp. 135.</w:t>
      </w:r>
    </w:p>
    <w:bookmarkEnd w:id="75"/>
    <w:p w:rsidR="002140F7" w:rsidRPr="002140F7" w:rsidRDefault="002140F7" w:rsidP="002140F7">
      <w:pPr>
        <w:pStyle w:val="EndNoteBibliography"/>
      </w:pPr>
    </w:p>
    <w:p w:rsidR="006D1C2A" w:rsidRPr="006D1C2A" w:rsidRDefault="009A59C5" w:rsidP="00693C85">
      <w:pPr>
        <w:jc w:val="both"/>
      </w:pPr>
      <w:r>
        <w:fldChar w:fldCharType="end"/>
      </w:r>
    </w:p>
    <w:sectPr w:rsidR="006D1C2A" w:rsidRPr="006D1C2A" w:rsidSect="00F706B7">
      <w:footerReference w:type="default" r:id="rId3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9ED" w:rsidRDefault="003969ED" w:rsidP="006D1C2A">
      <w:pPr>
        <w:spacing w:after="0" w:line="240" w:lineRule="auto"/>
      </w:pPr>
      <w:r>
        <w:separator/>
      </w:r>
    </w:p>
  </w:endnote>
  <w:endnote w:type="continuationSeparator" w:id="0">
    <w:p w:rsidR="003969ED" w:rsidRDefault="003969ED" w:rsidP="006D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B7" w:rsidRDefault="00F706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B7" w:rsidRDefault="00F706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068548"/>
      <w:docPartObj>
        <w:docPartGallery w:val="Page Numbers (Bottom of Page)"/>
        <w:docPartUnique/>
      </w:docPartObj>
    </w:sdtPr>
    <w:sdtEndPr>
      <w:rPr>
        <w:color w:val="808080" w:themeColor="background1" w:themeShade="80"/>
        <w:spacing w:val="60"/>
      </w:rPr>
    </w:sdtEndPr>
    <w:sdtContent>
      <w:p w:rsidR="000953CC" w:rsidRDefault="000953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17327" w:rsidRPr="00617327">
          <w:rPr>
            <w:b/>
            <w:bCs/>
            <w:noProof/>
          </w:rPr>
          <w:t>1</w:t>
        </w:r>
        <w:r>
          <w:rPr>
            <w:b/>
            <w:bCs/>
            <w:noProof/>
          </w:rPr>
          <w:fldChar w:fldCharType="end"/>
        </w:r>
        <w:r>
          <w:rPr>
            <w:b/>
            <w:bCs/>
          </w:rPr>
          <w:t xml:space="preserve"> | </w:t>
        </w:r>
        <w:r>
          <w:rPr>
            <w:color w:val="808080" w:themeColor="background1" w:themeShade="80"/>
            <w:spacing w:val="60"/>
          </w:rPr>
          <w:t>Page</w:t>
        </w:r>
      </w:p>
    </w:sdtContent>
  </w:sdt>
  <w:p w:rsidR="000953CC" w:rsidRDefault="000953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9ED" w:rsidRDefault="003969ED" w:rsidP="006D1C2A">
      <w:pPr>
        <w:spacing w:after="0" w:line="240" w:lineRule="auto"/>
      </w:pPr>
      <w:r>
        <w:separator/>
      </w:r>
    </w:p>
  </w:footnote>
  <w:footnote w:type="continuationSeparator" w:id="0">
    <w:p w:rsidR="003969ED" w:rsidRDefault="003969ED" w:rsidP="006D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2835DD"/>
    <w:multiLevelType w:val="hybridMultilevel"/>
    <w:tmpl w:val="F8D48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255CEB"/>
    <w:multiLevelType w:val="hybridMultilevel"/>
    <w:tmpl w:val="DCEC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6C50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ECD7520"/>
    <w:multiLevelType w:val="hybridMultilevel"/>
    <w:tmpl w:val="7720A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NUI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record-ids&gt;&lt;/item&gt;&lt;/Libraries&gt;"/>
  </w:docVars>
  <w:rsids>
    <w:rsidRoot w:val="006D1C2A"/>
    <w:rsid w:val="000017D3"/>
    <w:rsid w:val="00003547"/>
    <w:rsid w:val="000041D6"/>
    <w:rsid w:val="0000737A"/>
    <w:rsid w:val="0001074B"/>
    <w:rsid w:val="00011B0B"/>
    <w:rsid w:val="00020C22"/>
    <w:rsid w:val="0002233D"/>
    <w:rsid w:val="000223E0"/>
    <w:rsid w:val="00026A30"/>
    <w:rsid w:val="000339AD"/>
    <w:rsid w:val="00035D3E"/>
    <w:rsid w:val="00036D58"/>
    <w:rsid w:val="00036FA0"/>
    <w:rsid w:val="00040460"/>
    <w:rsid w:val="00040DCC"/>
    <w:rsid w:val="00043B54"/>
    <w:rsid w:val="00043E68"/>
    <w:rsid w:val="000443B6"/>
    <w:rsid w:val="00045CD1"/>
    <w:rsid w:val="000505DF"/>
    <w:rsid w:val="00054F24"/>
    <w:rsid w:val="00064E41"/>
    <w:rsid w:val="00065532"/>
    <w:rsid w:val="00072690"/>
    <w:rsid w:val="000754AA"/>
    <w:rsid w:val="00081B34"/>
    <w:rsid w:val="000827FE"/>
    <w:rsid w:val="00083018"/>
    <w:rsid w:val="0008346D"/>
    <w:rsid w:val="00085E53"/>
    <w:rsid w:val="00087061"/>
    <w:rsid w:val="00087095"/>
    <w:rsid w:val="0008720E"/>
    <w:rsid w:val="000949C4"/>
    <w:rsid w:val="000953CC"/>
    <w:rsid w:val="00095DF3"/>
    <w:rsid w:val="00096CC1"/>
    <w:rsid w:val="000972A3"/>
    <w:rsid w:val="00097B70"/>
    <w:rsid w:val="000A24B5"/>
    <w:rsid w:val="000A6E05"/>
    <w:rsid w:val="000B4102"/>
    <w:rsid w:val="000B4D7B"/>
    <w:rsid w:val="000B4F2D"/>
    <w:rsid w:val="000B4FC4"/>
    <w:rsid w:val="000B6617"/>
    <w:rsid w:val="000C0F78"/>
    <w:rsid w:val="000C3EC4"/>
    <w:rsid w:val="000C62A6"/>
    <w:rsid w:val="000C6E97"/>
    <w:rsid w:val="000D0F14"/>
    <w:rsid w:val="000D1FAC"/>
    <w:rsid w:val="000E0B43"/>
    <w:rsid w:val="000E0BAB"/>
    <w:rsid w:val="000E52F2"/>
    <w:rsid w:val="000F0319"/>
    <w:rsid w:val="000F0781"/>
    <w:rsid w:val="000F2EEC"/>
    <w:rsid w:val="000F42C4"/>
    <w:rsid w:val="000F65F7"/>
    <w:rsid w:val="00102318"/>
    <w:rsid w:val="00104C44"/>
    <w:rsid w:val="00105BF3"/>
    <w:rsid w:val="00106922"/>
    <w:rsid w:val="00112C25"/>
    <w:rsid w:val="001173AF"/>
    <w:rsid w:val="00120A0B"/>
    <w:rsid w:val="0012261D"/>
    <w:rsid w:val="00122EB3"/>
    <w:rsid w:val="00124A26"/>
    <w:rsid w:val="00124C46"/>
    <w:rsid w:val="0012639F"/>
    <w:rsid w:val="00134508"/>
    <w:rsid w:val="00140BC4"/>
    <w:rsid w:val="001461EF"/>
    <w:rsid w:val="00163D50"/>
    <w:rsid w:val="001660EE"/>
    <w:rsid w:val="001671CA"/>
    <w:rsid w:val="0017215A"/>
    <w:rsid w:val="001728D3"/>
    <w:rsid w:val="00173515"/>
    <w:rsid w:val="0017361B"/>
    <w:rsid w:val="00173E99"/>
    <w:rsid w:val="00183307"/>
    <w:rsid w:val="00185FF8"/>
    <w:rsid w:val="00187628"/>
    <w:rsid w:val="00187956"/>
    <w:rsid w:val="0019310E"/>
    <w:rsid w:val="00193C64"/>
    <w:rsid w:val="00197DB0"/>
    <w:rsid w:val="001A10C1"/>
    <w:rsid w:val="001A56BA"/>
    <w:rsid w:val="001B41AA"/>
    <w:rsid w:val="001B605D"/>
    <w:rsid w:val="001C4351"/>
    <w:rsid w:val="001C6FF2"/>
    <w:rsid w:val="001D05D2"/>
    <w:rsid w:val="001D1C83"/>
    <w:rsid w:val="001D294C"/>
    <w:rsid w:val="001D2F40"/>
    <w:rsid w:val="001D3FB0"/>
    <w:rsid w:val="001D424A"/>
    <w:rsid w:val="001E53E9"/>
    <w:rsid w:val="001E65C7"/>
    <w:rsid w:val="001E776B"/>
    <w:rsid w:val="001F3055"/>
    <w:rsid w:val="001F333D"/>
    <w:rsid w:val="001F66A8"/>
    <w:rsid w:val="00202716"/>
    <w:rsid w:val="00211A68"/>
    <w:rsid w:val="0021383D"/>
    <w:rsid w:val="002140F7"/>
    <w:rsid w:val="002141B2"/>
    <w:rsid w:val="00215DAB"/>
    <w:rsid w:val="00216441"/>
    <w:rsid w:val="00216B4D"/>
    <w:rsid w:val="002233E4"/>
    <w:rsid w:val="0022545A"/>
    <w:rsid w:val="00225D17"/>
    <w:rsid w:val="00230938"/>
    <w:rsid w:val="00232C02"/>
    <w:rsid w:val="00234CA2"/>
    <w:rsid w:val="00236475"/>
    <w:rsid w:val="002416C9"/>
    <w:rsid w:val="002437F1"/>
    <w:rsid w:val="002459F3"/>
    <w:rsid w:val="0024618A"/>
    <w:rsid w:val="00247921"/>
    <w:rsid w:val="002524C7"/>
    <w:rsid w:val="00252F26"/>
    <w:rsid w:val="002531CB"/>
    <w:rsid w:val="00254F9F"/>
    <w:rsid w:val="00255AC1"/>
    <w:rsid w:val="002565CB"/>
    <w:rsid w:val="00260EF7"/>
    <w:rsid w:val="00264C5A"/>
    <w:rsid w:val="00264EAE"/>
    <w:rsid w:val="00270BEB"/>
    <w:rsid w:val="002716EB"/>
    <w:rsid w:val="002720A4"/>
    <w:rsid w:val="002751BB"/>
    <w:rsid w:val="002753DD"/>
    <w:rsid w:val="00281B15"/>
    <w:rsid w:val="00283353"/>
    <w:rsid w:val="00284858"/>
    <w:rsid w:val="00290092"/>
    <w:rsid w:val="00291280"/>
    <w:rsid w:val="00293375"/>
    <w:rsid w:val="00293970"/>
    <w:rsid w:val="002A0267"/>
    <w:rsid w:val="002A0808"/>
    <w:rsid w:val="002A64AB"/>
    <w:rsid w:val="002B0004"/>
    <w:rsid w:val="002B0389"/>
    <w:rsid w:val="002B05C7"/>
    <w:rsid w:val="002B2F51"/>
    <w:rsid w:val="002B6A77"/>
    <w:rsid w:val="002C2AED"/>
    <w:rsid w:val="002C3D4A"/>
    <w:rsid w:val="002C6DCC"/>
    <w:rsid w:val="002C7E02"/>
    <w:rsid w:val="002D0BD0"/>
    <w:rsid w:val="002D56C7"/>
    <w:rsid w:val="002D78FA"/>
    <w:rsid w:val="002E33EE"/>
    <w:rsid w:val="002E35BA"/>
    <w:rsid w:val="002F1627"/>
    <w:rsid w:val="002F6448"/>
    <w:rsid w:val="002F75E9"/>
    <w:rsid w:val="00300CB1"/>
    <w:rsid w:val="00302763"/>
    <w:rsid w:val="003061A3"/>
    <w:rsid w:val="00306911"/>
    <w:rsid w:val="00306D09"/>
    <w:rsid w:val="003074B0"/>
    <w:rsid w:val="003112C4"/>
    <w:rsid w:val="0031290E"/>
    <w:rsid w:val="00312BF9"/>
    <w:rsid w:val="00316B07"/>
    <w:rsid w:val="00320573"/>
    <w:rsid w:val="00326226"/>
    <w:rsid w:val="003266B0"/>
    <w:rsid w:val="003268AC"/>
    <w:rsid w:val="00327D48"/>
    <w:rsid w:val="0033165E"/>
    <w:rsid w:val="003340BA"/>
    <w:rsid w:val="00341363"/>
    <w:rsid w:val="00341448"/>
    <w:rsid w:val="003433B9"/>
    <w:rsid w:val="003442F5"/>
    <w:rsid w:val="003477E1"/>
    <w:rsid w:val="0035110E"/>
    <w:rsid w:val="00351B8B"/>
    <w:rsid w:val="00354B1B"/>
    <w:rsid w:val="0035537D"/>
    <w:rsid w:val="00357022"/>
    <w:rsid w:val="0037324E"/>
    <w:rsid w:val="003740B8"/>
    <w:rsid w:val="00374991"/>
    <w:rsid w:val="00377CB4"/>
    <w:rsid w:val="00380D4F"/>
    <w:rsid w:val="003857F2"/>
    <w:rsid w:val="00386D27"/>
    <w:rsid w:val="00390160"/>
    <w:rsid w:val="00391031"/>
    <w:rsid w:val="00391ECD"/>
    <w:rsid w:val="00392BC3"/>
    <w:rsid w:val="003933DC"/>
    <w:rsid w:val="003969ED"/>
    <w:rsid w:val="003A50EA"/>
    <w:rsid w:val="003A5394"/>
    <w:rsid w:val="003B286F"/>
    <w:rsid w:val="003B3A75"/>
    <w:rsid w:val="003B6DA5"/>
    <w:rsid w:val="003C3EAB"/>
    <w:rsid w:val="003C51C4"/>
    <w:rsid w:val="003C7A19"/>
    <w:rsid w:val="003D0F7A"/>
    <w:rsid w:val="003D4AA5"/>
    <w:rsid w:val="003E1B96"/>
    <w:rsid w:val="003E32E3"/>
    <w:rsid w:val="003F0670"/>
    <w:rsid w:val="003F2073"/>
    <w:rsid w:val="0040180F"/>
    <w:rsid w:val="0040205D"/>
    <w:rsid w:val="00402C3D"/>
    <w:rsid w:val="00403C5B"/>
    <w:rsid w:val="00405383"/>
    <w:rsid w:val="00415466"/>
    <w:rsid w:val="0041559D"/>
    <w:rsid w:val="004169A7"/>
    <w:rsid w:val="004209E8"/>
    <w:rsid w:val="0042469C"/>
    <w:rsid w:val="00424B96"/>
    <w:rsid w:val="004311A1"/>
    <w:rsid w:val="0043259A"/>
    <w:rsid w:val="004347C8"/>
    <w:rsid w:val="004369CA"/>
    <w:rsid w:val="00437340"/>
    <w:rsid w:val="00440FF5"/>
    <w:rsid w:val="00444809"/>
    <w:rsid w:val="00445C6A"/>
    <w:rsid w:val="00446966"/>
    <w:rsid w:val="00446E68"/>
    <w:rsid w:val="00451CFC"/>
    <w:rsid w:val="00457072"/>
    <w:rsid w:val="00462083"/>
    <w:rsid w:val="0046340C"/>
    <w:rsid w:val="00466383"/>
    <w:rsid w:val="00467F72"/>
    <w:rsid w:val="004706B2"/>
    <w:rsid w:val="00470749"/>
    <w:rsid w:val="004708ED"/>
    <w:rsid w:val="00471EAB"/>
    <w:rsid w:val="00477BCD"/>
    <w:rsid w:val="00480EB3"/>
    <w:rsid w:val="0048443C"/>
    <w:rsid w:val="004867AC"/>
    <w:rsid w:val="0049051D"/>
    <w:rsid w:val="00490F14"/>
    <w:rsid w:val="00493165"/>
    <w:rsid w:val="00493286"/>
    <w:rsid w:val="004A02E4"/>
    <w:rsid w:val="004A1BE9"/>
    <w:rsid w:val="004A2898"/>
    <w:rsid w:val="004A5550"/>
    <w:rsid w:val="004B12AE"/>
    <w:rsid w:val="004B3EA4"/>
    <w:rsid w:val="004B4897"/>
    <w:rsid w:val="004B6D92"/>
    <w:rsid w:val="004C4ADA"/>
    <w:rsid w:val="004C7429"/>
    <w:rsid w:val="004D209B"/>
    <w:rsid w:val="004D34BB"/>
    <w:rsid w:val="004D6BCD"/>
    <w:rsid w:val="004E2845"/>
    <w:rsid w:val="004F0BFA"/>
    <w:rsid w:val="004F1C3A"/>
    <w:rsid w:val="004F37A9"/>
    <w:rsid w:val="004F3D4E"/>
    <w:rsid w:val="004F561A"/>
    <w:rsid w:val="004F5FFE"/>
    <w:rsid w:val="00501E70"/>
    <w:rsid w:val="00503A91"/>
    <w:rsid w:val="00510F5F"/>
    <w:rsid w:val="005119A6"/>
    <w:rsid w:val="00521193"/>
    <w:rsid w:val="00526AF0"/>
    <w:rsid w:val="00534676"/>
    <w:rsid w:val="00534916"/>
    <w:rsid w:val="00535E4A"/>
    <w:rsid w:val="00540A08"/>
    <w:rsid w:val="005418C2"/>
    <w:rsid w:val="00542A1D"/>
    <w:rsid w:val="00546365"/>
    <w:rsid w:val="005500C9"/>
    <w:rsid w:val="005539B2"/>
    <w:rsid w:val="00554166"/>
    <w:rsid w:val="0056202D"/>
    <w:rsid w:val="00562566"/>
    <w:rsid w:val="0056680A"/>
    <w:rsid w:val="005676B5"/>
    <w:rsid w:val="00567D59"/>
    <w:rsid w:val="00574602"/>
    <w:rsid w:val="00576C62"/>
    <w:rsid w:val="00577154"/>
    <w:rsid w:val="0058052E"/>
    <w:rsid w:val="00582B23"/>
    <w:rsid w:val="00585FF2"/>
    <w:rsid w:val="00586405"/>
    <w:rsid w:val="00595722"/>
    <w:rsid w:val="00595E2B"/>
    <w:rsid w:val="005968C8"/>
    <w:rsid w:val="005A09F9"/>
    <w:rsid w:val="005A2FF5"/>
    <w:rsid w:val="005A57DA"/>
    <w:rsid w:val="005B2330"/>
    <w:rsid w:val="005B587F"/>
    <w:rsid w:val="005B64C8"/>
    <w:rsid w:val="005B7DD5"/>
    <w:rsid w:val="005C7130"/>
    <w:rsid w:val="005D202D"/>
    <w:rsid w:val="005D5B1F"/>
    <w:rsid w:val="005D6793"/>
    <w:rsid w:val="005D6D5F"/>
    <w:rsid w:val="005D6F88"/>
    <w:rsid w:val="005D7338"/>
    <w:rsid w:val="005E02D6"/>
    <w:rsid w:val="005E1E67"/>
    <w:rsid w:val="005E205B"/>
    <w:rsid w:val="005E318E"/>
    <w:rsid w:val="005E4AD3"/>
    <w:rsid w:val="005E4D7C"/>
    <w:rsid w:val="005E5D32"/>
    <w:rsid w:val="005E6270"/>
    <w:rsid w:val="005F0F3C"/>
    <w:rsid w:val="005F0F5A"/>
    <w:rsid w:val="005F353E"/>
    <w:rsid w:val="005F673B"/>
    <w:rsid w:val="00607BA1"/>
    <w:rsid w:val="00616190"/>
    <w:rsid w:val="00617327"/>
    <w:rsid w:val="00620A9E"/>
    <w:rsid w:val="00625EB7"/>
    <w:rsid w:val="00626F3E"/>
    <w:rsid w:val="00627578"/>
    <w:rsid w:val="006313E6"/>
    <w:rsid w:val="00631838"/>
    <w:rsid w:val="0063250E"/>
    <w:rsid w:val="00632838"/>
    <w:rsid w:val="00634F76"/>
    <w:rsid w:val="0063604E"/>
    <w:rsid w:val="00636240"/>
    <w:rsid w:val="00637E9B"/>
    <w:rsid w:val="006404A0"/>
    <w:rsid w:val="006417AE"/>
    <w:rsid w:val="006422DE"/>
    <w:rsid w:val="0064263C"/>
    <w:rsid w:val="006444D0"/>
    <w:rsid w:val="00647BF6"/>
    <w:rsid w:val="00650CB6"/>
    <w:rsid w:val="00655034"/>
    <w:rsid w:val="00663B75"/>
    <w:rsid w:val="006644EB"/>
    <w:rsid w:val="00671990"/>
    <w:rsid w:val="00672B5B"/>
    <w:rsid w:val="00674B1B"/>
    <w:rsid w:val="006772BB"/>
    <w:rsid w:val="00677A7B"/>
    <w:rsid w:val="00681160"/>
    <w:rsid w:val="00681C0D"/>
    <w:rsid w:val="00682C5F"/>
    <w:rsid w:val="006843D2"/>
    <w:rsid w:val="00685A02"/>
    <w:rsid w:val="00685D46"/>
    <w:rsid w:val="00691A46"/>
    <w:rsid w:val="00693C85"/>
    <w:rsid w:val="00696301"/>
    <w:rsid w:val="006A1378"/>
    <w:rsid w:val="006A450F"/>
    <w:rsid w:val="006A52B5"/>
    <w:rsid w:val="006B0500"/>
    <w:rsid w:val="006B1D8B"/>
    <w:rsid w:val="006B3824"/>
    <w:rsid w:val="006B3BDD"/>
    <w:rsid w:val="006B50EF"/>
    <w:rsid w:val="006C07A6"/>
    <w:rsid w:val="006C2B30"/>
    <w:rsid w:val="006C3035"/>
    <w:rsid w:val="006C3AD4"/>
    <w:rsid w:val="006D1C2A"/>
    <w:rsid w:val="006D5BD8"/>
    <w:rsid w:val="006E3535"/>
    <w:rsid w:val="006E4E1B"/>
    <w:rsid w:val="006E5519"/>
    <w:rsid w:val="006F3729"/>
    <w:rsid w:val="00701DFA"/>
    <w:rsid w:val="00703D9F"/>
    <w:rsid w:val="0071567A"/>
    <w:rsid w:val="00715C06"/>
    <w:rsid w:val="00720851"/>
    <w:rsid w:val="00720F89"/>
    <w:rsid w:val="0072407A"/>
    <w:rsid w:val="00727CC0"/>
    <w:rsid w:val="00732BC6"/>
    <w:rsid w:val="00736D92"/>
    <w:rsid w:val="00742E2D"/>
    <w:rsid w:val="00744306"/>
    <w:rsid w:val="00745422"/>
    <w:rsid w:val="0074602C"/>
    <w:rsid w:val="00756011"/>
    <w:rsid w:val="007602F5"/>
    <w:rsid w:val="00766A85"/>
    <w:rsid w:val="00770BA8"/>
    <w:rsid w:val="00770E19"/>
    <w:rsid w:val="00771200"/>
    <w:rsid w:val="007721D6"/>
    <w:rsid w:val="0077278E"/>
    <w:rsid w:val="00781402"/>
    <w:rsid w:val="007843C5"/>
    <w:rsid w:val="007874EB"/>
    <w:rsid w:val="00796517"/>
    <w:rsid w:val="007A0679"/>
    <w:rsid w:val="007A4B2A"/>
    <w:rsid w:val="007A5CDC"/>
    <w:rsid w:val="007A692E"/>
    <w:rsid w:val="007A6F54"/>
    <w:rsid w:val="007A7810"/>
    <w:rsid w:val="007A7D13"/>
    <w:rsid w:val="007B0ED9"/>
    <w:rsid w:val="007B4934"/>
    <w:rsid w:val="007B5089"/>
    <w:rsid w:val="007B59CF"/>
    <w:rsid w:val="007C4EC1"/>
    <w:rsid w:val="007D1158"/>
    <w:rsid w:val="007D1752"/>
    <w:rsid w:val="007D2274"/>
    <w:rsid w:val="007D5DC9"/>
    <w:rsid w:val="007D67D0"/>
    <w:rsid w:val="007D693A"/>
    <w:rsid w:val="007E40EE"/>
    <w:rsid w:val="007E7E70"/>
    <w:rsid w:val="007F0FE9"/>
    <w:rsid w:val="007F6F48"/>
    <w:rsid w:val="00800133"/>
    <w:rsid w:val="00800311"/>
    <w:rsid w:val="008005D4"/>
    <w:rsid w:val="00802109"/>
    <w:rsid w:val="008054C5"/>
    <w:rsid w:val="00806B87"/>
    <w:rsid w:val="00810608"/>
    <w:rsid w:val="00813876"/>
    <w:rsid w:val="008311BC"/>
    <w:rsid w:val="00832316"/>
    <w:rsid w:val="00835830"/>
    <w:rsid w:val="00835F08"/>
    <w:rsid w:val="0084140C"/>
    <w:rsid w:val="00843220"/>
    <w:rsid w:val="00844920"/>
    <w:rsid w:val="00844E27"/>
    <w:rsid w:val="00845344"/>
    <w:rsid w:val="0085171F"/>
    <w:rsid w:val="00851CF1"/>
    <w:rsid w:val="00851EDA"/>
    <w:rsid w:val="00852298"/>
    <w:rsid w:val="00854FD4"/>
    <w:rsid w:val="00857D8F"/>
    <w:rsid w:val="00861812"/>
    <w:rsid w:val="00861EA6"/>
    <w:rsid w:val="00864AEE"/>
    <w:rsid w:val="0087151B"/>
    <w:rsid w:val="00871608"/>
    <w:rsid w:val="008778FD"/>
    <w:rsid w:val="00883758"/>
    <w:rsid w:val="00885567"/>
    <w:rsid w:val="0088608F"/>
    <w:rsid w:val="00890E5A"/>
    <w:rsid w:val="00891E2B"/>
    <w:rsid w:val="00893162"/>
    <w:rsid w:val="008A416B"/>
    <w:rsid w:val="008A497A"/>
    <w:rsid w:val="008A4BA4"/>
    <w:rsid w:val="008A50DC"/>
    <w:rsid w:val="008A7012"/>
    <w:rsid w:val="008B023F"/>
    <w:rsid w:val="008B33B0"/>
    <w:rsid w:val="008C1587"/>
    <w:rsid w:val="008C321D"/>
    <w:rsid w:val="008C4F18"/>
    <w:rsid w:val="008D04CD"/>
    <w:rsid w:val="008D1574"/>
    <w:rsid w:val="008D1B36"/>
    <w:rsid w:val="008D4DFD"/>
    <w:rsid w:val="008D6B3F"/>
    <w:rsid w:val="008E3181"/>
    <w:rsid w:val="008E4698"/>
    <w:rsid w:val="008E5A3E"/>
    <w:rsid w:val="008F3C44"/>
    <w:rsid w:val="008F4B2E"/>
    <w:rsid w:val="0090446E"/>
    <w:rsid w:val="009045C6"/>
    <w:rsid w:val="00907FFA"/>
    <w:rsid w:val="00913A3C"/>
    <w:rsid w:val="00922499"/>
    <w:rsid w:val="00925F7F"/>
    <w:rsid w:val="00931BA0"/>
    <w:rsid w:val="009336E2"/>
    <w:rsid w:val="00934622"/>
    <w:rsid w:val="009407E6"/>
    <w:rsid w:val="00940F86"/>
    <w:rsid w:val="0094244B"/>
    <w:rsid w:val="009569E5"/>
    <w:rsid w:val="00961321"/>
    <w:rsid w:val="0097799E"/>
    <w:rsid w:val="00983597"/>
    <w:rsid w:val="009849C6"/>
    <w:rsid w:val="009915C6"/>
    <w:rsid w:val="00991618"/>
    <w:rsid w:val="00993566"/>
    <w:rsid w:val="00994132"/>
    <w:rsid w:val="009942C0"/>
    <w:rsid w:val="00997216"/>
    <w:rsid w:val="009A02CC"/>
    <w:rsid w:val="009A1238"/>
    <w:rsid w:val="009A2A55"/>
    <w:rsid w:val="009A3D74"/>
    <w:rsid w:val="009A5781"/>
    <w:rsid w:val="009A59C5"/>
    <w:rsid w:val="009B0ABB"/>
    <w:rsid w:val="009B12F9"/>
    <w:rsid w:val="009B4EC1"/>
    <w:rsid w:val="009B681E"/>
    <w:rsid w:val="009B6DB5"/>
    <w:rsid w:val="009B763B"/>
    <w:rsid w:val="009C0390"/>
    <w:rsid w:val="009C29C5"/>
    <w:rsid w:val="009C343D"/>
    <w:rsid w:val="009C7016"/>
    <w:rsid w:val="009D1D77"/>
    <w:rsid w:val="009D34DF"/>
    <w:rsid w:val="009D3CD5"/>
    <w:rsid w:val="009D77C7"/>
    <w:rsid w:val="009E0E75"/>
    <w:rsid w:val="009E1BA1"/>
    <w:rsid w:val="009E34A3"/>
    <w:rsid w:val="009E4300"/>
    <w:rsid w:val="009F2F41"/>
    <w:rsid w:val="009F317E"/>
    <w:rsid w:val="009F44D3"/>
    <w:rsid w:val="00A02D31"/>
    <w:rsid w:val="00A034DE"/>
    <w:rsid w:val="00A04CE1"/>
    <w:rsid w:val="00A06EC0"/>
    <w:rsid w:val="00A07115"/>
    <w:rsid w:val="00A23CBE"/>
    <w:rsid w:val="00A24039"/>
    <w:rsid w:val="00A2531E"/>
    <w:rsid w:val="00A259BB"/>
    <w:rsid w:val="00A31DBB"/>
    <w:rsid w:val="00A35F2D"/>
    <w:rsid w:val="00A41229"/>
    <w:rsid w:val="00A4204D"/>
    <w:rsid w:val="00A43F87"/>
    <w:rsid w:val="00A44740"/>
    <w:rsid w:val="00A52C68"/>
    <w:rsid w:val="00A53B76"/>
    <w:rsid w:val="00A55FB9"/>
    <w:rsid w:val="00A6284D"/>
    <w:rsid w:val="00A62C84"/>
    <w:rsid w:val="00A62FCC"/>
    <w:rsid w:val="00A658FB"/>
    <w:rsid w:val="00A67EED"/>
    <w:rsid w:val="00A72A46"/>
    <w:rsid w:val="00A73202"/>
    <w:rsid w:val="00A8673D"/>
    <w:rsid w:val="00A92B96"/>
    <w:rsid w:val="00A93302"/>
    <w:rsid w:val="00AA03A3"/>
    <w:rsid w:val="00AA3D69"/>
    <w:rsid w:val="00AA563F"/>
    <w:rsid w:val="00AB0DD1"/>
    <w:rsid w:val="00AB4112"/>
    <w:rsid w:val="00AB7AD8"/>
    <w:rsid w:val="00AC0F3A"/>
    <w:rsid w:val="00AC4276"/>
    <w:rsid w:val="00AC699B"/>
    <w:rsid w:val="00AD022C"/>
    <w:rsid w:val="00AD1202"/>
    <w:rsid w:val="00AD40D6"/>
    <w:rsid w:val="00AD5CB0"/>
    <w:rsid w:val="00AD60BC"/>
    <w:rsid w:val="00AE4932"/>
    <w:rsid w:val="00AE7703"/>
    <w:rsid w:val="00AF1387"/>
    <w:rsid w:val="00AF5E45"/>
    <w:rsid w:val="00B00C65"/>
    <w:rsid w:val="00B02898"/>
    <w:rsid w:val="00B0739B"/>
    <w:rsid w:val="00B07EDD"/>
    <w:rsid w:val="00B175EE"/>
    <w:rsid w:val="00B2083A"/>
    <w:rsid w:val="00B214FA"/>
    <w:rsid w:val="00B2177D"/>
    <w:rsid w:val="00B27B84"/>
    <w:rsid w:val="00B30A69"/>
    <w:rsid w:val="00B3143F"/>
    <w:rsid w:val="00B32C4C"/>
    <w:rsid w:val="00B35672"/>
    <w:rsid w:val="00B368EF"/>
    <w:rsid w:val="00B36CC1"/>
    <w:rsid w:val="00B4121E"/>
    <w:rsid w:val="00B41773"/>
    <w:rsid w:val="00B45E77"/>
    <w:rsid w:val="00B4623E"/>
    <w:rsid w:val="00B521CD"/>
    <w:rsid w:val="00B52579"/>
    <w:rsid w:val="00B54499"/>
    <w:rsid w:val="00B645C3"/>
    <w:rsid w:val="00B66B85"/>
    <w:rsid w:val="00B7058A"/>
    <w:rsid w:val="00B722FB"/>
    <w:rsid w:val="00B72AAF"/>
    <w:rsid w:val="00B741B9"/>
    <w:rsid w:val="00B76428"/>
    <w:rsid w:val="00B76C55"/>
    <w:rsid w:val="00B80622"/>
    <w:rsid w:val="00B81BAF"/>
    <w:rsid w:val="00B81E24"/>
    <w:rsid w:val="00B8344A"/>
    <w:rsid w:val="00B844EC"/>
    <w:rsid w:val="00B852E6"/>
    <w:rsid w:val="00B85CDB"/>
    <w:rsid w:val="00B86922"/>
    <w:rsid w:val="00B87366"/>
    <w:rsid w:val="00B90437"/>
    <w:rsid w:val="00B93994"/>
    <w:rsid w:val="00B9712E"/>
    <w:rsid w:val="00B973E6"/>
    <w:rsid w:val="00BA038A"/>
    <w:rsid w:val="00BA045B"/>
    <w:rsid w:val="00BA165D"/>
    <w:rsid w:val="00BA1D53"/>
    <w:rsid w:val="00BA435C"/>
    <w:rsid w:val="00BB260B"/>
    <w:rsid w:val="00BB40B8"/>
    <w:rsid w:val="00BB487A"/>
    <w:rsid w:val="00BB4B73"/>
    <w:rsid w:val="00BB7441"/>
    <w:rsid w:val="00BC23C3"/>
    <w:rsid w:val="00BD21C8"/>
    <w:rsid w:val="00BD2C97"/>
    <w:rsid w:val="00BD5EA5"/>
    <w:rsid w:val="00BD7ADC"/>
    <w:rsid w:val="00BD7E03"/>
    <w:rsid w:val="00BD7F78"/>
    <w:rsid w:val="00BE06EF"/>
    <w:rsid w:val="00BE26B5"/>
    <w:rsid w:val="00BE2AEE"/>
    <w:rsid w:val="00BE3682"/>
    <w:rsid w:val="00BE56B7"/>
    <w:rsid w:val="00BF121D"/>
    <w:rsid w:val="00BF46E1"/>
    <w:rsid w:val="00BF59F4"/>
    <w:rsid w:val="00C00723"/>
    <w:rsid w:val="00C00B62"/>
    <w:rsid w:val="00C0419F"/>
    <w:rsid w:val="00C11BE8"/>
    <w:rsid w:val="00C176B7"/>
    <w:rsid w:val="00C20F60"/>
    <w:rsid w:val="00C20FB1"/>
    <w:rsid w:val="00C216D0"/>
    <w:rsid w:val="00C21888"/>
    <w:rsid w:val="00C223D1"/>
    <w:rsid w:val="00C23AA2"/>
    <w:rsid w:val="00C30EAD"/>
    <w:rsid w:val="00C31A56"/>
    <w:rsid w:val="00C3329A"/>
    <w:rsid w:val="00C3454A"/>
    <w:rsid w:val="00C370D7"/>
    <w:rsid w:val="00C37F2F"/>
    <w:rsid w:val="00C40FEC"/>
    <w:rsid w:val="00C411B9"/>
    <w:rsid w:val="00C42E69"/>
    <w:rsid w:val="00C51B62"/>
    <w:rsid w:val="00C52362"/>
    <w:rsid w:val="00C54023"/>
    <w:rsid w:val="00C55B4C"/>
    <w:rsid w:val="00C55BDB"/>
    <w:rsid w:val="00C56011"/>
    <w:rsid w:val="00C62559"/>
    <w:rsid w:val="00C65C5C"/>
    <w:rsid w:val="00C66124"/>
    <w:rsid w:val="00C725C2"/>
    <w:rsid w:val="00C76CBA"/>
    <w:rsid w:val="00C77701"/>
    <w:rsid w:val="00C801A6"/>
    <w:rsid w:val="00C81C98"/>
    <w:rsid w:val="00C83545"/>
    <w:rsid w:val="00C84728"/>
    <w:rsid w:val="00C87AEF"/>
    <w:rsid w:val="00C90BA1"/>
    <w:rsid w:val="00C94036"/>
    <w:rsid w:val="00C94A01"/>
    <w:rsid w:val="00C960F4"/>
    <w:rsid w:val="00C97376"/>
    <w:rsid w:val="00CA04DB"/>
    <w:rsid w:val="00CA0E38"/>
    <w:rsid w:val="00CA1DBC"/>
    <w:rsid w:val="00CA301D"/>
    <w:rsid w:val="00CA3740"/>
    <w:rsid w:val="00CA46B3"/>
    <w:rsid w:val="00CA5BA6"/>
    <w:rsid w:val="00CA67EF"/>
    <w:rsid w:val="00CA6D1D"/>
    <w:rsid w:val="00CB102F"/>
    <w:rsid w:val="00CB1862"/>
    <w:rsid w:val="00CB38D2"/>
    <w:rsid w:val="00CB67D0"/>
    <w:rsid w:val="00CC0319"/>
    <w:rsid w:val="00CC2837"/>
    <w:rsid w:val="00CC33BC"/>
    <w:rsid w:val="00CC5DD3"/>
    <w:rsid w:val="00CD1D1F"/>
    <w:rsid w:val="00CD2064"/>
    <w:rsid w:val="00CD2220"/>
    <w:rsid w:val="00CD238D"/>
    <w:rsid w:val="00CD5D88"/>
    <w:rsid w:val="00CD64DF"/>
    <w:rsid w:val="00CD760B"/>
    <w:rsid w:val="00CE1F8C"/>
    <w:rsid w:val="00CE68C6"/>
    <w:rsid w:val="00CE6D4C"/>
    <w:rsid w:val="00CF2341"/>
    <w:rsid w:val="00CF4660"/>
    <w:rsid w:val="00CF4F1D"/>
    <w:rsid w:val="00CF50DC"/>
    <w:rsid w:val="00CF6856"/>
    <w:rsid w:val="00CF716E"/>
    <w:rsid w:val="00CF7D90"/>
    <w:rsid w:val="00D04164"/>
    <w:rsid w:val="00D05350"/>
    <w:rsid w:val="00D121E1"/>
    <w:rsid w:val="00D1450C"/>
    <w:rsid w:val="00D21354"/>
    <w:rsid w:val="00D226C2"/>
    <w:rsid w:val="00D241B4"/>
    <w:rsid w:val="00D26BB7"/>
    <w:rsid w:val="00D33519"/>
    <w:rsid w:val="00D354D5"/>
    <w:rsid w:val="00D354F3"/>
    <w:rsid w:val="00D36828"/>
    <w:rsid w:val="00D40C63"/>
    <w:rsid w:val="00D4115D"/>
    <w:rsid w:val="00D41D3A"/>
    <w:rsid w:val="00D44D64"/>
    <w:rsid w:val="00D472FA"/>
    <w:rsid w:val="00D50103"/>
    <w:rsid w:val="00D576C9"/>
    <w:rsid w:val="00D60C22"/>
    <w:rsid w:val="00D61ECD"/>
    <w:rsid w:val="00D6448E"/>
    <w:rsid w:val="00D6761B"/>
    <w:rsid w:val="00D71534"/>
    <w:rsid w:val="00D7381A"/>
    <w:rsid w:val="00D74300"/>
    <w:rsid w:val="00D74B26"/>
    <w:rsid w:val="00D75451"/>
    <w:rsid w:val="00D75771"/>
    <w:rsid w:val="00D80E83"/>
    <w:rsid w:val="00D84064"/>
    <w:rsid w:val="00D8523D"/>
    <w:rsid w:val="00D948EA"/>
    <w:rsid w:val="00D94BA0"/>
    <w:rsid w:val="00DA1A61"/>
    <w:rsid w:val="00DA1C6E"/>
    <w:rsid w:val="00DA312D"/>
    <w:rsid w:val="00DA4425"/>
    <w:rsid w:val="00DB2105"/>
    <w:rsid w:val="00DB3A84"/>
    <w:rsid w:val="00DB4601"/>
    <w:rsid w:val="00DB4A54"/>
    <w:rsid w:val="00DB6374"/>
    <w:rsid w:val="00DB7671"/>
    <w:rsid w:val="00DB78A6"/>
    <w:rsid w:val="00DC1AC5"/>
    <w:rsid w:val="00DC4082"/>
    <w:rsid w:val="00DD040D"/>
    <w:rsid w:val="00DD0DAA"/>
    <w:rsid w:val="00DD556B"/>
    <w:rsid w:val="00DE58CC"/>
    <w:rsid w:val="00DE7899"/>
    <w:rsid w:val="00DF2C49"/>
    <w:rsid w:val="00DF7AC3"/>
    <w:rsid w:val="00E01F75"/>
    <w:rsid w:val="00E02928"/>
    <w:rsid w:val="00E05E30"/>
    <w:rsid w:val="00E10F9E"/>
    <w:rsid w:val="00E149B4"/>
    <w:rsid w:val="00E15747"/>
    <w:rsid w:val="00E1674E"/>
    <w:rsid w:val="00E22C78"/>
    <w:rsid w:val="00E22D0F"/>
    <w:rsid w:val="00E239C0"/>
    <w:rsid w:val="00E23D8F"/>
    <w:rsid w:val="00E242A1"/>
    <w:rsid w:val="00E25802"/>
    <w:rsid w:val="00E27A22"/>
    <w:rsid w:val="00E3074D"/>
    <w:rsid w:val="00E33409"/>
    <w:rsid w:val="00E355CF"/>
    <w:rsid w:val="00E36D28"/>
    <w:rsid w:val="00E403B0"/>
    <w:rsid w:val="00E41DA6"/>
    <w:rsid w:val="00E45D9F"/>
    <w:rsid w:val="00E468DC"/>
    <w:rsid w:val="00E46EBE"/>
    <w:rsid w:val="00E47662"/>
    <w:rsid w:val="00E52FCD"/>
    <w:rsid w:val="00E6075C"/>
    <w:rsid w:val="00E61F8B"/>
    <w:rsid w:val="00E62435"/>
    <w:rsid w:val="00E631BB"/>
    <w:rsid w:val="00E65AD3"/>
    <w:rsid w:val="00E66BF9"/>
    <w:rsid w:val="00E724EB"/>
    <w:rsid w:val="00E755A4"/>
    <w:rsid w:val="00E77E16"/>
    <w:rsid w:val="00E82A71"/>
    <w:rsid w:val="00E91972"/>
    <w:rsid w:val="00E95D9B"/>
    <w:rsid w:val="00E96D71"/>
    <w:rsid w:val="00EA29D5"/>
    <w:rsid w:val="00EA5ED2"/>
    <w:rsid w:val="00EA6C01"/>
    <w:rsid w:val="00EB1B0A"/>
    <w:rsid w:val="00EB29DB"/>
    <w:rsid w:val="00EB2F19"/>
    <w:rsid w:val="00EB3990"/>
    <w:rsid w:val="00EB49F4"/>
    <w:rsid w:val="00EC1748"/>
    <w:rsid w:val="00EC6AF8"/>
    <w:rsid w:val="00ED06D0"/>
    <w:rsid w:val="00ED1345"/>
    <w:rsid w:val="00ED2E0D"/>
    <w:rsid w:val="00ED2F1A"/>
    <w:rsid w:val="00ED322F"/>
    <w:rsid w:val="00ED5E52"/>
    <w:rsid w:val="00ED77F2"/>
    <w:rsid w:val="00EE0AAB"/>
    <w:rsid w:val="00EE67D2"/>
    <w:rsid w:val="00EF23CB"/>
    <w:rsid w:val="00EF3AE2"/>
    <w:rsid w:val="00F00B00"/>
    <w:rsid w:val="00F00B44"/>
    <w:rsid w:val="00F01FFC"/>
    <w:rsid w:val="00F05446"/>
    <w:rsid w:val="00F06A2D"/>
    <w:rsid w:val="00F14C9C"/>
    <w:rsid w:val="00F1641E"/>
    <w:rsid w:val="00F17050"/>
    <w:rsid w:val="00F1714A"/>
    <w:rsid w:val="00F20E32"/>
    <w:rsid w:val="00F23FD9"/>
    <w:rsid w:val="00F24B8F"/>
    <w:rsid w:val="00F24BBE"/>
    <w:rsid w:val="00F25FC1"/>
    <w:rsid w:val="00F31A39"/>
    <w:rsid w:val="00F355CC"/>
    <w:rsid w:val="00F36CF0"/>
    <w:rsid w:val="00F3726B"/>
    <w:rsid w:val="00F415A6"/>
    <w:rsid w:val="00F42DD8"/>
    <w:rsid w:val="00F45771"/>
    <w:rsid w:val="00F46648"/>
    <w:rsid w:val="00F51857"/>
    <w:rsid w:val="00F537BF"/>
    <w:rsid w:val="00F53945"/>
    <w:rsid w:val="00F54059"/>
    <w:rsid w:val="00F55C0D"/>
    <w:rsid w:val="00F6187E"/>
    <w:rsid w:val="00F65A27"/>
    <w:rsid w:val="00F666BD"/>
    <w:rsid w:val="00F66D8B"/>
    <w:rsid w:val="00F706B7"/>
    <w:rsid w:val="00F715F7"/>
    <w:rsid w:val="00F72BAD"/>
    <w:rsid w:val="00F75685"/>
    <w:rsid w:val="00F75E88"/>
    <w:rsid w:val="00F816EF"/>
    <w:rsid w:val="00F862C2"/>
    <w:rsid w:val="00F862C7"/>
    <w:rsid w:val="00F90656"/>
    <w:rsid w:val="00F9610C"/>
    <w:rsid w:val="00FA0EE3"/>
    <w:rsid w:val="00FA4B7A"/>
    <w:rsid w:val="00FA71AD"/>
    <w:rsid w:val="00FB12E8"/>
    <w:rsid w:val="00FB3192"/>
    <w:rsid w:val="00FB60E1"/>
    <w:rsid w:val="00FB7694"/>
    <w:rsid w:val="00FC0362"/>
    <w:rsid w:val="00FC3772"/>
    <w:rsid w:val="00FC50D4"/>
    <w:rsid w:val="00FD07F3"/>
    <w:rsid w:val="00FD259A"/>
    <w:rsid w:val="00FD4289"/>
    <w:rsid w:val="00FD4FD4"/>
    <w:rsid w:val="00FD7F39"/>
    <w:rsid w:val="00FE1C7B"/>
    <w:rsid w:val="00FE48F7"/>
    <w:rsid w:val="00FE66A6"/>
    <w:rsid w:val="00FE698C"/>
    <w:rsid w:val="00FF064A"/>
    <w:rsid w:val="00FF2D6B"/>
    <w:rsid w:val="00FF4F92"/>
    <w:rsid w:val="00FF6520"/>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2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12F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12F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12F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12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2F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2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C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iPriority w:val="99"/>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 w:type="character" w:customStyle="1" w:styleId="Heading3Char">
    <w:name w:val="Heading 3 Char"/>
    <w:basedOn w:val="DefaultParagraphFont"/>
    <w:link w:val="Heading3"/>
    <w:uiPriority w:val="9"/>
    <w:semiHidden/>
    <w:rsid w:val="009B12F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B12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12F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12F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12F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12F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2F9"/>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2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12F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12F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12F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12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2F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2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C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iPriority w:val="99"/>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 w:type="character" w:customStyle="1" w:styleId="Heading3Char">
    <w:name w:val="Heading 3 Char"/>
    <w:basedOn w:val="DefaultParagraphFont"/>
    <w:link w:val="Heading3"/>
    <w:uiPriority w:val="9"/>
    <w:semiHidden/>
    <w:rsid w:val="009B12F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B12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12F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12F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12F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12F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2F9"/>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7.w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emf"/><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IIT\level%207\Final_Year_Project\LR\IIDDNA%20LR%20V1.0.docx" TargetMode="Externa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yperlink" Target="http://www.nimh.nih.gov/health/topics/schizophrenia/index.s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6.wmf"/><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63A3A-31BA-43AA-8671-64BA52847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3974</TotalTime>
  <Pages>20</Pages>
  <Words>25869</Words>
  <Characters>147456</Characters>
  <Application>Microsoft Office Word</Application>
  <DocSecurity>0</DocSecurity>
  <Lines>3072</Lines>
  <Paragraphs>875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880</cp:revision>
  <dcterms:created xsi:type="dcterms:W3CDTF">2014-10-12T02:45:00Z</dcterms:created>
  <dcterms:modified xsi:type="dcterms:W3CDTF">2014-10-22T18:54:00Z</dcterms:modified>
</cp:coreProperties>
</file>