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399" w:rsidRPr="001E0399" w:rsidRDefault="001E0399" w:rsidP="001E0399">
      <w:pPr>
        <w:spacing w:after="96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36"/>
          <w:szCs w:val="36"/>
          <w:lang w:eastAsia="en-AU"/>
        </w:rPr>
        <w:t>Release Plans</w:t>
      </w:r>
    </w:p>
    <w:p w:rsidR="001E0399" w:rsidRDefault="001E0399" w:rsidP="001E0399">
      <w:pPr>
        <w:spacing w:after="360" w:line="240" w:lineRule="auto"/>
        <w:jc w:val="center"/>
        <w:rPr>
          <w:rFonts w:ascii="Calibri" w:eastAsia="Times New Roman" w:hAnsi="Calibri" w:cs="Times New Roman"/>
          <w:b/>
          <w:bCs/>
          <w:color w:val="000000"/>
          <w:sz w:val="28"/>
          <w:szCs w:val="28"/>
          <w:lang w:eastAsia="en-AU"/>
        </w:rPr>
      </w:pPr>
    </w:p>
    <w:p w:rsidR="001E0399" w:rsidRPr="001E0399" w:rsidRDefault="001E0399" w:rsidP="001E0399">
      <w:pPr>
        <w:spacing w:after="36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8"/>
          <w:szCs w:val="28"/>
          <w:lang w:eastAsia="en-AU"/>
        </w:rPr>
        <w:t>Team Number</w:t>
      </w:r>
      <w:r w:rsidR="002B3F8B">
        <w:rPr>
          <w:rFonts w:ascii="Calibri" w:eastAsia="Times New Roman" w:hAnsi="Calibri" w:cs="Times New Roman"/>
          <w:b/>
          <w:bCs/>
          <w:color w:val="000000"/>
          <w:sz w:val="28"/>
          <w:szCs w:val="28"/>
          <w:lang w:eastAsia="en-AU"/>
        </w:rPr>
        <w:t xml:space="preserve"> 111</w:t>
      </w:r>
    </w:p>
    <w:tbl>
      <w:tblPr>
        <w:tblW w:w="0" w:type="auto"/>
        <w:tblInd w:w="2567" w:type="dxa"/>
        <w:tblCellMar>
          <w:top w:w="15" w:type="dxa"/>
          <w:left w:w="15" w:type="dxa"/>
          <w:bottom w:w="15" w:type="dxa"/>
          <w:right w:w="15" w:type="dxa"/>
        </w:tblCellMar>
        <w:tblLook w:val="04A0" w:firstRow="1" w:lastRow="0" w:firstColumn="1" w:lastColumn="0" w:noHBand="0" w:noVBand="1"/>
      </w:tblPr>
      <w:tblGrid>
        <w:gridCol w:w="1730"/>
        <w:gridCol w:w="2145"/>
      </w:tblGrid>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Student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Team Member Name</w:t>
            </w:r>
          </w:p>
        </w:tc>
      </w:tr>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n9458816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Alexandria Griffiths</w:t>
            </w:r>
          </w:p>
        </w:tc>
      </w:tr>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n9588868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Akash Mehta</w:t>
            </w:r>
          </w:p>
        </w:tc>
      </w:tr>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n9378171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Ronald Leung</w:t>
            </w:r>
          </w:p>
        </w:tc>
      </w:tr>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n8599751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Lorenz Esparcia</w:t>
            </w:r>
          </w:p>
        </w:tc>
      </w:tr>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n9437681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Alexander Stevens</w:t>
            </w:r>
          </w:p>
        </w:tc>
      </w:tr>
    </w:tbl>
    <w:p w:rsidR="001E0399" w:rsidRDefault="001E0399" w:rsidP="001E0399">
      <w:pPr>
        <w:spacing w:before="960" w:after="120" w:line="240" w:lineRule="auto"/>
        <w:jc w:val="center"/>
        <w:rPr>
          <w:rFonts w:ascii="Calibri" w:eastAsia="Times New Roman" w:hAnsi="Calibri" w:cs="Times New Roman"/>
          <w:color w:val="000000"/>
          <w:sz w:val="24"/>
          <w:szCs w:val="24"/>
          <w:lang w:eastAsia="en-AU"/>
        </w:rPr>
      </w:pPr>
    </w:p>
    <w:p w:rsidR="001E0399" w:rsidRDefault="001E0399" w:rsidP="001E0399">
      <w:pPr>
        <w:spacing w:before="960" w:after="120" w:line="240" w:lineRule="auto"/>
        <w:jc w:val="center"/>
        <w:rPr>
          <w:rFonts w:ascii="Calibri" w:eastAsia="Times New Roman" w:hAnsi="Calibri" w:cs="Times New Roman"/>
          <w:color w:val="000000"/>
          <w:sz w:val="24"/>
          <w:szCs w:val="24"/>
          <w:lang w:eastAsia="en-AU"/>
        </w:rPr>
      </w:pPr>
    </w:p>
    <w:p w:rsidR="001E0399" w:rsidRDefault="001E0399" w:rsidP="001E0399">
      <w:pPr>
        <w:spacing w:before="960" w:after="120" w:line="240" w:lineRule="auto"/>
        <w:jc w:val="center"/>
        <w:rPr>
          <w:rFonts w:ascii="Calibri" w:eastAsia="Times New Roman" w:hAnsi="Calibri" w:cs="Times New Roman"/>
          <w:color w:val="000000"/>
          <w:sz w:val="24"/>
          <w:szCs w:val="24"/>
          <w:lang w:eastAsia="en-AU"/>
        </w:rPr>
      </w:pPr>
    </w:p>
    <w:p w:rsidR="001E0399" w:rsidRDefault="001E0399" w:rsidP="001E0399">
      <w:pPr>
        <w:spacing w:before="960" w:after="120" w:line="240" w:lineRule="auto"/>
        <w:jc w:val="center"/>
        <w:rPr>
          <w:rFonts w:ascii="Calibri" w:eastAsia="Times New Roman" w:hAnsi="Calibri" w:cs="Times New Roman"/>
          <w:color w:val="000000"/>
          <w:sz w:val="24"/>
          <w:szCs w:val="24"/>
          <w:lang w:eastAsia="en-AU"/>
        </w:rPr>
      </w:pPr>
    </w:p>
    <w:p w:rsidR="001E0399" w:rsidRDefault="001E0399" w:rsidP="001E0399">
      <w:pPr>
        <w:spacing w:before="960" w:after="120" w:line="240" w:lineRule="auto"/>
        <w:jc w:val="center"/>
        <w:rPr>
          <w:rFonts w:ascii="Calibri" w:eastAsia="Times New Roman" w:hAnsi="Calibri" w:cs="Times New Roman"/>
          <w:color w:val="000000"/>
          <w:sz w:val="24"/>
          <w:szCs w:val="24"/>
          <w:lang w:eastAsia="en-AU"/>
        </w:rPr>
      </w:pPr>
    </w:p>
    <w:p w:rsidR="001E0399" w:rsidRPr="001E0399" w:rsidRDefault="001E0399" w:rsidP="001E0399">
      <w:pPr>
        <w:spacing w:before="96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sz w:val="24"/>
          <w:szCs w:val="24"/>
          <w:lang w:eastAsia="en-AU"/>
        </w:rPr>
        <w:t>Tutor: Prakash Bhandari</w:t>
      </w:r>
    </w:p>
    <w:p w:rsidR="001E0399" w:rsidRPr="001E0399" w:rsidRDefault="00891ACF" w:rsidP="001E0399">
      <w:pPr>
        <w:spacing w:before="480" w:after="12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sz w:val="24"/>
          <w:szCs w:val="24"/>
          <w:lang w:eastAsia="en-AU"/>
        </w:rPr>
        <w:t>Version: 1.2</w:t>
      </w:r>
    </w:p>
    <w:p w:rsidR="001E0399" w:rsidRDefault="00F83AAF" w:rsidP="001E0399">
      <w:pPr>
        <w:spacing w:before="480" w:after="120" w:line="240" w:lineRule="auto"/>
        <w:rPr>
          <w:rFonts w:ascii="Calibri" w:eastAsia="Times New Roman" w:hAnsi="Calibri" w:cs="Times New Roman"/>
          <w:color w:val="000000"/>
          <w:sz w:val="24"/>
          <w:szCs w:val="24"/>
          <w:lang w:eastAsia="en-AU"/>
        </w:rPr>
      </w:pPr>
      <w:r>
        <w:rPr>
          <w:rFonts w:ascii="Calibri" w:eastAsia="Times New Roman" w:hAnsi="Calibri" w:cs="Times New Roman"/>
          <w:color w:val="000000"/>
          <w:sz w:val="24"/>
          <w:szCs w:val="24"/>
          <w:lang w:eastAsia="en-AU"/>
        </w:rPr>
        <w:t>Date: 26</w:t>
      </w:r>
      <w:r w:rsidR="00891ACF">
        <w:rPr>
          <w:rFonts w:ascii="Calibri" w:eastAsia="Times New Roman" w:hAnsi="Calibri" w:cs="Times New Roman"/>
          <w:color w:val="000000"/>
          <w:sz w:val="24"/>
          <w:szCs w:val="24"/>
          <w:lang w:eastAsia="en-AU"/>
        </w:rPr>
        <w:t>/10</w:t>
      </w:r>
      <w:r w:rsidR="001E0399" w:rsidRPr="001E0399">
        <w:rPr>
          <w:rFonts w:ascii="Calibri" w:eastAsia="Times New Roman" w:hAnsi="Calibri" w:cs="Times New Roman"/>
          <w:color w:val="000000"/>
          <w:sz w:val="24"/>
          <w:szCs w:val="24"/>
          <w:lang w:eastAsia="en-AU"/>
        </w:rPr>
        <w:t>/2016</w:t>
      </w:r>
    </w:p>
    <w:p w:rsidR="001E0399" w:rsidRPr="001E0399" w:rsidRDefault="001E0399" w:rsidP="001E0399">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b/>
          <w:bCs/>
          <w:color w:val="000000"/>
          <w:sz w:val="28"/>
          <w:szCs w:val="28"/>
          <w:lang w:eastAsia="en-AU"/>
        </w:rPr>
        <w:lastRenderedPageBreak/>
        <w:t>Table of Contents</w:t>
      </w:r>
    </w:p>
    <w:p w:rsidR="001E0399" w:rsidRPr="001E0399" w:rsidRDefault="001E0399" w:rsidP="001E0399">
      <w:pPr>
        <w:spacing w:before="480" w:after="10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Release Plan</w:t>
      </w:r>
      <w:r w:rsidRPr="001E0399">
        <w:rPr>
          <w:rFonts w:ascii="Calibri" w:eastAsia="Times New Roman" w:hAnsi="Calibri" w:cs="Times New Roman"/>
          <w:color w:val="000000"/>
          <w:lang w:eastAsia="en-AU"/>
        </w:rPr>
        <w:tab/>
      </w:r>
    </w:p>
    <w:p w:rsidR="001E0399" w:rsidRPr="001E0399" w:rsidRDefault="001E0399" w:rsidP="001E0399">
      <w:pPr>
        <w:spacing w:after="100" w:line="240" w:lineRule="auto"/>
        <w:ind w:left="22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Release 1</w:t>
      </w:r>
      <w:r w:rsidRPr="001E0399">
        <w:rPr>
          <w:rFonts w:ascii="Calibri" w:eastAsia="Times New Roman" w:hAnsi="Calibri" w:cs="Times New Roman"/>
          <w:color w:val="000000"/>
          <w:lang w:eastAsia="en-AU"/>
        </w:rPr>
        <w:tab/>
      </w: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Access to Application</w:t>
      </w:r>
      <w:r w:rsidRPr="001E0399">
        <w:rPr>
          <w:rFonts w:ascii="Calibri" w:eastAsia="Times New Roman" w:hAnsi="Calibri" w:cs="Times New Roman"/>
          <w:color w:val="000000"/>
          <w:lang w:eastAsia="en-AU"/>
        </w:rPr>
        <w:tab/>
      </w: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Back-end Development</w:t>
      </w: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Tablet Compatibility</w:t>
      </w:r>
      <w:r w:rsidRPr="001E0399">
        <w:rPr>
          <w:rFonts w:ascii="Calibri" w:eastAsia="Times New Roman" w:hAnsi="Calibri" w:cs="Times New Roman"/>
          <w:color w:val="000000"/>
          <w:lang w:eastAsia="en-AU"/>
        </w:rPr>
        <w:tab/>
      </w: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User-Specific Access</w:t>
      </w:r>
      <w:r w:rsidRPr="001E0399">
        <w:rPr>
          <w:rFonts w:ascii="Calibri" w:eastAsia="Times New Roman" w:hAnsi="Calibri" w:cs="Times New Roman"/>
          <w:color w:val="000000"/>
          <w:lang w:eastAsia="en-AU"/>
        </w:rPr>
        <w:tab/>
      </w:r>
    </w:p>
    <w:p w:rsidR="001E0399" w:rsidRPr="001E0399" w:rsidRDefault="001E0399" w:rsidP="001E0399">
      <w:pPr>
        <w:spacing w:after="100" w:line="240" w:lineRule="auto"/>
        <w:ind w:left="22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Release 2</w:t>
      </w:r>
      <w:r w:rsidRPr="001E0399">
        <w:rPr>
          <w:rFonts w:ascii="Calibri" w:eastAsia="Times New Roman" w:hAnsi="Calibri" w:cs="Times New Roman"/>
          <w:color w:val="000000"/>
          <w:lang w:eastAsia="en-AU"/>
        </w:rPr>
        <w:tab/>
      </w: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Link Back-end to Front-end</w:t>
      </w:r>
      <w:r w:rsidRPr="001E0399">
        <w:rPr>
          <w:rFonts w:ascii="Calibri" w:eastAsia="Times New Roman" w:hAnsi="Calibri" w:cs="Times New Roman"/>
          <w:color w:val="0000FF"/>
          <w:u w:val="single"/>
          <w:lang w:eastAsia="en-AU"/>
        </w:rPr>
        <w:tab/>
      </w: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Notification System</w:t>
      </w: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Payment System</w:t>
      </w:r>
      <w:r w:rsidRPr="001E0399">
        <w:rPr>
          <w:rFonts w:ascii="Calibri" w:eastAsia="Times New Roman" w:hAnsi="Calibri" w:cs="Times New Roman"/>
          <w:color w:val="000000"/>
          <w:lang w:eastAsia="en-AU"/>
        </w:rPr>
        <w:tab/>
      </w:r>
    </w:p>
    <w:p w:rsidR="00D01D9F" w:rsidRDefault="001E0399" w:rsidP="001E0399">
      <w:pPr>
        <w:spacing w:after="100" w:line="240" w:lineRule="auto"/>
        <w:ind w:left="220"/>
        <w:rPr>
          <w:rFonts w:ascii="Calibri" w:eastAsia="Times New Roman" w:hAnsi="Calibri" w:cs="Times New Roman"/>
          <w:color w:val="0000FF"/>
          <w:u w:val="single"/>
          <w:lang w:eastAsia="en-AU"/>
        </w:rPr>
      </w:pPr>
      <w:r w:rsidRPr="001E0399">
        <w:rPr>
          <w:rFonts w:ascii="Calibri" w:eastAsia="Times New Roman" w:hAnsi="Calibri" w:cs="Times New Roman"/>
          <w:color w:val="0000FF"/>
          <w:u w:val="single"/>
          <w:lang w:eastAsia="en-AU"/>
        </w:rPr>
        <w:t>Delivery Schedule</w:t>
      </w:r>
    </w:p>
    <w:p w:rsidR="001E0399" w:rsidRPr="001E0399" w:rsidRDefault="00D01D9F" w:rsidP="001E0399">
      <w:pPr>
        <w:spacing w:after="100" w:line="240" w:lineRule="auto"/>
        <w:ind w:left="220"/>
        <w:rPr>
          <w:rFonts w:ascii="Times New Roman" w:eastAsia="Times New Roman" w:hAnsi="Times New Roman" w:cs="Times New Roman"/>
          <w:sz w:val="24"/>
          <w:szCs w:val="24"/>
          <w:lang w:eastAsia="en-AU"/>
        </w:rPr>
      </w:pPr>
      <w:r>
        <w:rPr>
          <w:rFonts w:ascii="Calibri" w:eastAsia="Times New Roman" w:hAnsi="Calibri" w:cs="Times New Roman"/>
          <w:color w:val="0000FF"/>
          <w:u w:val="single"/>
          <w:lang w:eastAsia="en-AU"/>
        </w:rPr>
        <w:t>Release Plan Notes</w:t>
      </w:r>
      <w:r w:rsidR="001E0399" w:rsidRPr="001E0399">
        <w:rPr>
          <w:rFonts w:ascii="Calibri" w:eastAsia="Times New Roman" w:hAnsi="Calibri" w:cs="Times New Roman"/>
          <w:color w:val="000000"/>
          <w:lang w:eastAsia="en-AU"/>
        </w:rPr>
        <w:tab/>
      </w:r>
    </w:p>
    <w:p w:rsidR="00D01D9F" w:rsidRDefault="001E0399" w:rsidP="001E0399">
      <w:pPr>
        <w:spacing w:after="100" w:line="240" w:lineRule="auto"/>
        <w:ind w:left="440"/>
        <w:rPr>
          <w:rFonts w:ascii="Calibri" w:eastAsia="Times New Roman" w:hAnsi="Calibri" w:cs="Times New Roman"/>
          <w:color w:val="0000FF"/>
          <w:u w:val="single"/>
          <w:lang w:eastAsia="en-AU"/>
        </w:rPr>
      </w:pPr>
      <w:r w:rsidRPr="001E0399">
        <w:rPr>
          <w:rFonts w:ascii="Calibri" w:eastAsia="Times New Roman" w:hAnsi="Calibri" w:cs="Times New Roman"/>
          <w:color w:val="0000FF"/>
          <w:u w:val="single"/>
          <w:lang w:eastAsia="en-AU"/>
        </w:rPr>
        <w:t>Estimated Velocity</w:t>
      </w:r>
    </w:p>
    <w:p w:rsidR="001E0399" w:rsidRDefault="00D01D9F" w:rsidP="00D01D9F">
      <w:pPr>
        <w:spacing w:after="100" w:line="240" w:lineRule="auto"/>
        <w:ind w:left="221"/>
        <w:rPr>
          <w:rFonts w:ascii="Calibri" w:eastAsia="Times New Roman" w:hAnsi="Calibri" w:cs="Times New Roman"/>
          <w:color w:val="0000FF"/>
          <w:u w:val="single"/>
          <w:lang w:eastAsia="en-AU"/>
        </w:rPr>
      </w:pPr>
      <w:r>
        <w:rPr>
          <w:rFonts w:ascii="Calibri" w:eastAsia="Times New Roman" w:hAnsi="Calibri" w:cs="Times New Roman"/>
          <w:color w:val="0000FF"/>
          <w:u w:val="single"/>
          <w:lang w:eastAsia="en-AU"/>
        </w:rPr>
        <w:t>Release Plan Update 21/09/2016</w:t>
      </w:r>
    </w:p>
    <w:p w:rsidR="00D01D9F" w:rsidRDefault="00D01D9F" w:rsidP="00D01D9F">
      <w:pPr>
        <w:spacing w:after="100" w:line="240" w:lineRule="auto"/>
        <w:ind w:left="221"/>
        <w:rPr>
          <w:rFonts w:ascii="Calibri" w:eastAsia="Times New Roman" w:hAnsi="Calibri" w:cs="Times New Roman"/>
          <w:color w:val="0000FF"/>
          <w:u w:val="single"/>
          <w:lang w:eastAsia="en-AU"/>
        </w:rPr>
      </w:pPr>
      <w:r>
        <w:rPr>
          <w:rFonts w:ascii="Calibri" w:eastAsia="Times New Roman" w:hAnsi="Calibri" w:cs="Times New Roman"/>
          <w:color w:val="0000FF"/>
          <w:u w:val="single"/>
          <w:lang w:eastAsia="en-AU"/>
        </w:rPr>
        <w:t>Release Plan Update 08/10/2016</w:t>
      </w:r>
    </w:p>
    <w:p w:rsidR="00D01D9F" w:rsidRDefault="00D01D9F" w:rsidP="00D01D9F">
      <w:pPr>
        <w:spacing w:after="100" w:line="240" w:lineRule="auto"/>
        <w:ind w:left="221"/>
        <w:rPr>
          <w:rFonts w:ascii="Calibri" w:eastAsia="Times New Roman" w:hAnsi="Calibri" w:cs="Times New Roman"/>
          <w:color w:val="0000FF"/>
          <w:u w:val="single"/>
          <w:lang w:eastAsia="en-AU"/>
        </w:rPr>
      </w:pPr>
      <w:r>
        <w:rPr>
          <w:rFonts w:ascii="Calibri" w:eastAsia="Times New Roman" w:hAnsi="Calibri" w:cs="Times New Roman"/>
          <w:color w:val="0000FF"/>
          <w:u w:val="single"/>
          <w:lang w:eastAsia="en-AU"/>
        </w:rPr>
        <w:t>Release Plan Update 24/10/2016</w:t>
      </w:r>
    </w:p>
    <w:p w:rsidR="0061612C" w:rsidRDefault="0061612C" w:rsidP="00D01D9F">
      <w:pPr>
        <w:spacing w:after="100" w:line="240" w:lineRule="auto"/>
        <w:ind w:left="221"/>
        <w:rPr>
          <w:rFonts w:ascii="Calibri" w:eastAsia="Times New Roman" w:hAnsi="Calibri" w:cs="Times New Roman"/>
          <w:color w:val="0000FF"/>
          <w:u w:val="single"/>
          <w:lang w:eastAsia="en-AU"/>
        </w:rPr>
      </w:pPr>
      <w:r>
        <w:rPr>
          <w:rFonts w:ascii="Calibri" w:eastAsia="Times New Roman" w:hAnsi="Calibri" w:cs="Times New Roman"/>
          <w:color w:val="0000FF"/>
          <w:u w:val="single"/>
          <w:lang w:eastAsia="en-AU"/>
        </w:rPr>
        <w:t>Release Plan Update 26/10/2016</w:t>
      </w:r>
    </w:p>
    <w:p w:rsidR="0061612C" w:rsidRDefault="0061612C" w:rsidP="00D01D9F">
      <w:pPr>
        <w:spacing w:after="100" w:line="240" w:lineRule="auto"/>
        <w:ind w:left="221"/>
        <w:rPr>
          <w:rFonts w:ascii="Calibri" w:eastAsia="Times New Roman" w:hAnsi="Calibri" w:cs="Times New Roman"/>
          <w:color w:val="0000FF"/>
          <w:u w:val="single"/>
          <w:lang w:eastAsia="en-AU"/>
        </w:rPr>
      </w:pPr>
      <w:r>
        <w:rPr>
          <w:rFonts w:ascii="Calibri" w:eastAsia="Times New Roman" w:hAnsi="Calibri" w:cs="Times New Roman"/>
          <w:color w:val="0000FF"/>
          <w:u w:val="single"/>
          <w:lang w:eastAsia="en-AU"/>
        </w:rPr>
        <w:t>Summary</w:t>
      </w:r>
    </w:p>
    <w:p w:rsidR="003B5CF4" w:rsidRDefault="003B5CF4" w:rsidP="00D01D9F">
      <w:pPr>
        <w:spacing w:after="100" w:line="240" w:lineRule="auto"/>
        <w:ind w:left="221"/>
        <w:rPr>
          <w:rFonts w:ascii="Calibri" w:eastAsia="Times New Roman" w:hAnsi="Calibri" w:cs="Times New Roman"/>
          <w:color w:val="0000FF"/>
          <w:u w:val="single"/>
          <w:lang w:eastAsia="en-AU"/>
        </w:rPr>
      </w:pPr>
      <w:r>
        <w:rPr>
          <w:rFonts w:ascii="Calibri" w:eastAsia="Times New Roman" w:hAnsi="Calibri" w:cs="Times New Roman"/>
          <w:color w:val="0000FF"/>
          <w:u w:val="single"/>
          <w:lang w:eastAsia="en-AU"/>
        </w:rPr>
        <w:t>Future Recommendations</w:t>
      </w:r>
    </w:p>
    <w:p w:rsidR="00D01D9F" w:rsidRDefault="00D01D9F" w:rsidP="00D01D9F">
      <w:pPr>
        <w:spacing w:after="100" w:line="240" w:lineRule="auto"/>
        <w:ind w:left="221"/>
        <w:rPr>
          <w:rFonts w:ascii="Calibri" w:eastAsia="Times New Roman" w:hAnsi="Calibri" w:cs="Times New Roman"/>
          <w:color w:val="0000FF"/>
          <w:u w:val="single"/>
          <w:lang w:eastAsia="en-AU"/>
        </w:rPr>
      </w:pPr>
      <w:r>
        <w:rPr>
          <w:rFonts w:ascii="Calibri" w:eastAsia="Times New Roman" w:hAnsi="Calibri" w:cs="Times New Roman"/>
          <w:color w:val="0000FF"/>
          <w:u w:val="single"/>
          <w:lang w:eastAsia="en-AU"/>
        </w:rPr>
        <w:t>Burndown Charts</w:t>
      </w:r>
    </w:p>
    <w:p w:rsidR="003B5CF4" w:rsidRDefault="003B5CF4" w:rsidP="00D01D9F">
      <w:pPr>
        <w:spacing w:after="100" w:line="240" w:lineRule="auto"/>
        <w:ind w:left="221"/>
        <w:rPr>
          <w:rFonts w:ascii="Times New Roman" w:eastAsia="Times New Roman" w:hAnsi="Times New Roman" w:cs="Times New Roman"/>
          <w:sz w:val="24"/>
          <w:szCs w:val="24"/>
          <w:lang w:eastAsia="en-AU"/>
        </w:rPr>
      </w:pPr>
    </w:p>
    <w:p w:rsidR="003B5CF4" w:rsidRDefault="003B5CF4">
      <w:pPr>
        <w:pStyle w:val="TableofFigures"/>
        <w:tabs>
          <w:tab w:val="right" w:leader="dot" w:pos="9016"/>
        </w:tabs>
        <w:rPr>
          <w:noProof/>
        </w:rPr>
      </w:pPr>
      <w:r>
        <w:rPr>
          <w:rFonts w:ascii="Times New Roman" w:eastAsia="Times New Roman" w:hAnsi="Times New Roman" w:cs="Times New Roman"/>
          <w:sz w:val="24"/>
          <w:szCs w:val="24"/>
          <w:lang w:eastAsia="en-AU"/>
        </w:rPr>
        <w:fldChar w:fldCharType="begin"/>
      </w:r>
      <w:r>
        <w:rPr>
          <w:rFonts w:ascii="Times New Roman" w:eastAsia="Times New Roman" w:hAnsi="Times New Roman" w:cs="Times New Roman"/>
          <w:sz w:val="24"/>
          <w:szCs w:val="24"/>
          <w:lang w:eastAsia="en-AU"/>
        </w:rPr>
        <w:instrText xml:space="preserve"> TOC \h \z \c "Figure" </w:instrText>
      </w:r>
      <w:r>
        <w:rPr>
          <w:rFonts w:ascii="Times New Roman" w:eastAsia="Times New Roman" w:hAnsi="Times New Roman" w:cs="Times New Roman"/>
          <w:sz w:val="24"/>
          <w:szCs w:val="24"/>
          <w:lang w:eastAsia="en-AU"/>
        </w:rPr>
        <w:fldChar w:fldCharType="separate"/>
      </w:r>
      <w:hyperlink r:id="rId8" w:anchor="_Toc465278901" w:history="1">
        <w:r w:rsidRPr="00C63826">
          <w:rPr>
            <w:rStyle w:val="Hyperlink"/>
            <w:noProof/>
          </w:rPr>
          <w:t>Figure 1: Sprint 1 Burndown Chart (Story Points vs. Date)</w:t>
        </w:r>
        <w:r>
          <w:rPr>
            <w:noProof/>
            <w:webHidden/>
          </w:rPr>
          <w:tab/>
        </w:r>
        <w:r>
          <w:rPr>
            <w:noProof/>
            <w:webHidden/>
          </w:rPr>
          <w:fldChar w:fldCharType="begin"/>
        </w:r>
        <w:r>
          <w:rPr>
            <w:noProof/>
            <w:webHidden/>
          </w:rPr>
          <w:instrText xml:space="preserve"> PAGEREF _Toc465278901 \h </w:instrText>
        </w:r>
        <w:r>
          <w:rPr>
            <w:noProof/>
            <w:webHidden/>
          </w:rPr>
        </w:r>
        <w:r>
          <w:rPr>
            <w:noProof/>
            <w:webHidden/>
          </w:rPr>
          <w:fldChar w:fldCharType="separate"/>
        </w:r>
        <w:r>
          <w:rPr>
            <w:noProof/>
            <w:webHidden/>
          </w:rPr>
          <w:t>10</w:t>
        </w:r>
        <w:r>
          <w:rPr>
            <w:noProof/>
            <w:webHidden/>
          </w:rPr>
          <w:fldChar w:fldCharType="end"/>
        </w:r>
      </w:hyperlink>
    </w:p>
    <w:p w:rsidR="003B5CF4" w:rsidRDefault="002C0DE6">
      <w:pPr>
        <w:pStyle w:val="TableofFigures"/>
        <w:tabs>
          <w:tab w:val="right" w:leader="dot" w:pos="9016"/>
        </w:tabs>
        <w:rPr>
          <w:noProof/>
        </w:rPr>
      </w:pPr>
      <w:hyperlink r:id="rId9" w:anchor="_Toc465278902" w:history="1">
        <w:r w:rsidR="003B5CF4" w:rsidRPr="00C63826">
          <w:rPr>
            <w:rStyle w:val="Hyperlink"/>
            <w:noProof/>
          </w:rPr>
          <w:t>Figure 2: Sprint 2 Burndown Chart (Story Points vs. Date)</w:t>
        </w:r>
        <w:r w:rsidR="003B5CF4">
          <w:rPr>
            <w:noProof/>
            <w:webHidden/>
          </w:rPr>
          <w:tab/>
        </w:r>
        <w:r w:rsidR="003B5CF4">
          <w:rPr>
            <w:noProof/>
            <w:webHidden/>
          </w:rPr>
          <w:fldChar w:fldCharType="begin"/>
        </w:r>
        <w:r w:rsidR="003B5CF4">
          <w:rPr>
            <w:noProof/>
            <w:webHidden/>
          </w:rPr>
          <w:instrText xml:space="preserve"> PAGEREF _Toc465278902 \h </w:instrText>
        </w:r>
        <w:r w:rsidR="003B5CF4">
          <w:rPr>
            <w:noProof/>
            <w:webHidden/>
          </w:rPr>
        </w:r>
        <w:r w:rsidR="003B5CF4">
          <w:rPr>
            <w:noProof/>
            <w:webHidden/>
          </w:rPr>
          <w:fldChar w:fldCharType="separate"/>
        </w:r>
        <w:r w:rsidR="003B5CF4">
          <w:rPr>
            <w:noProof/>
            <w:webHidden/>
          </w:rPr>
          <w:t>11</w:t>
        </w:r>
        <w:r w:rsidR="003B5CF4">
          <w:rPr>
            <w:noProof/>
            <w:webHidden/>
          </w:rPr>
          <w:fldChar w:fldCharType="end"/>
        </w:r>
      </w:hyperlink>
    </w:p>
    <w:p w:rsidR="003B5CF4" w:rsidRDefault="002C0DE6">
      <w:pPr>
        <w:pStyle w:val="TableofFigures"/>
        <w:tabs>
          <w:tab w:val="right" w:leader="dot" w:pos="9016"/>
        </w:tabs>
        <w:rPr>
          <w:noProof/>
        </w:rPr>
      </w:pPr>
      <w:hyperlink r:id="rId10" w:anchor="_Toc465278903" w:history="1">
        <w:r w:rsidR="003B5CF4" w:rsidRPr="00C63826">
          <w:rPr>
            <w:rStyle w:val="Hyperlink"/>
            <w:noProof/>
          </w:rPr>
          <w:t>Figure 3: Sprint 3 Burndown Chart (Story Points vs. Date)</w:t>
        </w:r>
        <w:r w:rsidR="003B5CF4">
          <w:rPr>
            <w:noProof/>
            <w:webHidden/>
          </w:rPr>
          <w:tab/>
        </w:r>
        <w:r w:rsidR="003B5CF4">
          <w:rPr>
            <w:noProof/>
            <w:webHidden/>
          </w:rPr>
          <w:fldChar w:fldCharType="begin"/>
        </w:r>
        <w:r w:rsidR="003B5CF4">
          <w:rPr>
            <w:noProof/>
            <w:webHidden/>
          </w:rPr>
          <w:instrText xml:space="preserve"> PAGEREF _Toc465278903 \h </w:instrText>
        </w:r>
        <w:r w:rsidR="003B5CF4">
          <w:rPr>
            <w:noProof/>
            <w:webHidden/>
          </w:rPr>
        </w:r>
        <w:r w:rsidR="003B5CF4">
          <w:rPr>
            <w:noProof/>
            <w:webHidden/>
          </w:rPr>
          <w:fldChar w:fldCharType="separate"/>
        </w:r>
        <w:r w:rsidR="003B5CF4">
          <w:rPr>
            <w:noProof/>
            <w:webHidden/>
          </w:rPr>
          <w:t>12</w:t>
        </w:r>
        <w:r w:rsidR="003B5CF4">
          <w:rPr>
            <w:noProof/>
            <w:webHidden/>
          </w:rPr>
          <w:fldChar w:fldCharType="end"/>
        </w:r>
      </w:hyperlink>
    </w:p>
    <w:p w:rsidR="003B5CF4" w:rsidRDefault="002C0DE6">
      <w:pPr>
        <w:pStyle w:val="TableofFigures"/>
        <w:tabs>
          <w:tab w:val="right" w:leader="dot" w:pos="9016"/>
        </w:tabs>
        <w:rPr>
          <w:noProof/>
        </w:rPr>
      </w:pPr>
      <w:hyperlink r:id="rId11" w:anchor="_Toc465278904" w:history="1">
        <w:r w:rsidR="003B5CF4" w:rsidRPr="00C63826">
          <w:rPr>
            <w:rStyle w:val="Hyperlink"/>
            <w:noProof/>
          </w:rPr>
          <w:t>Figure 4: Sprint 4 Burndown Chart (Story Points vs. Date)</w:t>
        </w:r>
        <w:r w:rsidR="003B5CF4">
          <w:rPr>
            <w:noProof/>
            <w:webHidden/>
          </w:rPr>
          <w:tab/>
        </w:r>
        <w:r w:rsidR="003B5CF4">
          <w:rPr>
            <w:noProof/>
            <w:webHidden/>
          </w:rPr>
          <w:fldChar w:fldCharType="begin"/>
        </w:r>
        <w:r w:rsidR="003B5CF4">
          <w:rPr>
            <w:noProof/>
            <w:webHidden/>
          </w:rPr>
          <w:instrText xml:space="preserve"> PAGEREF _Toc465278904 \h </w:instrText>
        </w:r>
        <w:r w:rsidR="003B5CF4">
          <w:rPr>
            <w:noProof/>
            <w:webHidden/>
          </w:rPr>
        </w:r>
        <w:r w:rsidR="003B5CF4">
          <w:rPr>
            <w:noProof/>
            <w:webHidden/>
          </w:rPr>
          <w:fldChar w:fldCharType="separate"/>
        </w:r>
        <w:r w:rsidR="003B5CF4">
          <w:rPr>
            <w:noProof/>
            <w:webHidden/>
          </w:rPr>
          <w:t>13</w:t>
        </w:r>
        <w:r w:rsidR="003B5CF4">
          <w:rPr>
            <w:noProof/>
            <w:webHidden/>
          </w:rPr>
          <w:fldChar w:fldCharType="end"/>
        </w:r>
      </w:hyperlink>
    </w:p>
    <w:p w:rsidR="003B5CF4" w:rsidRDefault="002C0DE6">
      <w:pPr>
        <w:pStyle w:val="TableofFigures"/>
        <w:tabs>
          <w:tab w:val="right" w:leader="dot" w:pos="9016"/>
        </w:tabs>
        <w:rPr>
          <w:noProof/>
        </w:rPr>
      </w:pPr>
      <w:hyperlink r:id="rId12" w:anchor="_Toc465278905" w:history="1">
        <w:r w:rsidR="003B5CF4" w:rsidRPr="00C63826">
          <w:rPr>
            <w:rStyle w:val="Hyperlink"/>
            <w:noProof/>
          </w:rPr>
          <w:t>Figure 5: Release 1 &amp; 2 Burndown Chart (Story Points vs. Sprint)</w:t>
        </w:r>
        <w:r w:rsidR="003B5CF4">
          <w:rPr>
            <w:noProof/>
            <w:webHidden/>
          </w:rPr>
          <w:tab/>
        </w:r>
        <w:r w:rsidR="003B5CF4">
          <w:rPr>
            <w:noProof/>
            <w:webHidden/>
          </w:rPr>
          <w:fldChar w:fldCharType="begin"/>
        </w:r>
        <w:r w:rsidR="003B5CF4">
          <w:rPr>
            <w:noProof/>
            <w:webHidden/>
          </w:rPr>
          <w:instrText xml:space="preserve"> PAGEREF _Toc465278905 \h </w:instrText>
        </w:r>
        <w:r w:rsidR="003B5CF4">
          <w:rPr>
            <w:noProof/>
            <w:webHidden/>
          </w:rPr>
        </w:r>
        <w:r w:rsidR="003B5CF4">
          <w:rPr>
            <w:noProof/>
            <w:webHidden/>
          </w:rPr>
          <w:fldChar w:fldCharType="separate"/>
        </w:r>
        <w:r w:rsidR="003B5CF4">
          <w:rPr>
            <w:noProof/>
            <w:webHidden/>
          </w:rPr>
          <w:t>14</w:t>
        </w:r>
        <w:r w:rsidR="003B5CF4">
          <w:rPr>
            <w:noProof/>
            <w:webHidden/>
          </w:rPr>
          <w:fldChar w:fldCharType="end"/>
        </w:r>
      </w:hyperlink>
    </w:p>
    <w:p w:rsidR="001E0399" w:rsidRDefault="003B5CF4" w:rsidP="003B5CF4">
      <w:pPr>
        <w:spacing w:after="10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fldChar w:fldCharType="end"/>
      </w:r>
    </w:p>
    <w:p w:rsid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Times New Roman" w:eastAsia="Times New Roman" w:hAnsi="Times New Roman" w:cs="Times New Roman"/>
          <w:sz w:val="24"/>
          <w:szCs w:val="24"/>
          <w:lang w:eastAsia="en-AU"/>
        </w:rPr>
        <w:br/>
      </w: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Pr="001E0399" w:rsidRDefault="001E0399" w:rsidP="0079131F">
      <w:pPr>
        <w:spacing w:after="10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36"/>
          <w:szCs w:val="36"/>
          <w:lang w:eastAsia="en-AU"/>
        </w:rPr>
        <w:lastRenderedPageBreak/>
        <w:t>Release Plan</w:t>
      </w:r>
    </w:p>
    <w:p w:rsidR="001E0399" w:rsidRPr="001E0399" w:rsidRDefault="001E0399" w:rsidP="001E0399">
      <w:pPr>
        <w:spacing w:before="48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8"/>
          <w:szCs w:val="28"/>
          <w:lang w:eastAsia="en-AU"/>
        </w:rPr>
        <w:t>Release 1</w:t>
      </w:r>
    </w:p>
    <w:p w:rsidR="001E0399" w:rsidRPr="001E0399" w:rsidRDefault="002B3F8B" w:rsidP="001E0399">
      <w:pPr>
        <w:spacing w:after="12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sz w:val="24"/>
          <w:szCs w:val="24"/>
          <w:lang w:eastAsia="en-AU"/>
        </w:rPr>
        <w:t xml:space="preserve">Delivery date: </w:t>
      </w:r>
      <w:r>
        <w:rPr>
          <w:rFonts w:ascii="Calibri" w:eastAsia="Times New Roman" w:hAnsi="Calibri" w:cs="Times New Roman"/>
          <w:color w:val="000000"/>
          <w:sz w:val="24"/>
          <w:szCs w:val="24"/>
          <w:lang w:eastAsia="en-AU"/>
        </w:rPr>
        <w:tab/>
      </w:r>
      <w:r>
        <w:rPr>
          <w:rFonts w:ascii="Calibri" w:eastAsia="Times New Roman" w:hAnsi="Calibri" w:cs="Times New Roman"/>
          <w:color w:val="000000"/>
          <w:sz w:val="24"/>
          <w:szCs w:val="24"/>
          <w:lang w:eastAsia="en-AU"/>
        </w:rPr>
        <w:tab/>
        <w:t>21</w:t>
      </w:r>
      <w:r w:rsidR="001E0399" w:rsidRPr="001E0399">
        <w:rPr>
          <w:rFonts w:ascii="Calibri" w:eastAsia="Times New Roman" w:hAnsi="Calibri" w:cs="Times New Roman"/>
          <w:color w:val="000000"/>
          <w:sz w:val="24"/>
          <w:szCs w:val="24"/>
          <w:lang w:eastAsia="en-AU"/>
        </w:rPr>
        <w:t xml:space="preserve">/09/16 </w:t>
      </w:r>
      <w:r w:rsidR="001E0399" w:rsidRPr="001E0399">
        <w:rPr>
          <w:rFonts w:ascii="Calibri" w:eastAsia="Times New Roman" w:hAnsi="Calibri" w:cs="Times New Roman"/>
          <w:color w:val="000000"/>
          <w:sz w:val="24"/>
          <w:szCs w:val="24"/>
          <w:lang w:eastAsia="en-AU"/>
        </w:rPr>
        <w:tab/>
        <w:t>[week 9]</w:t>
      </w:r>
    </w:p>
    <w:p w:rsidR="001E0399" w:rsidRPr="001E0399" w:rsidRDefault="00A215DA" w:rsidP="001E0399">
      <w:pPr>
        <w:spacing w:after="12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sz w:val="24"/>
          <w:szCs w:val="24"/>
          <w:lang w:eastAsia="en-AU"/>
        </w:rPr>
        <w:t>Total Story Points:</w:t>
      </w:r>
      <w:r>
        <w:rPr>
          <w:rFonts w:ascii="Calibri" w:eastAsia="Times New Roman" w:hAnsi="Calibri" w:cs="Times New Roman"/>
          <w:color w:val="000000"/>
          <w:sz w:val="24"/>
          <w:szCs w:val="24"/>
          <w:lang w:eastAsia="en-AU"/>
        </w:rPr>
        <w:tab/>
        <w:t>105</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The goals for this release include templates for form submission, a front-end website application</w:t>
      </w:r>
      <w:r w:rsidR="002644F6">
        <w:rPr>
          <w:rFonts w:ascii="Calibri" w:eastAsia="Times New Roman" w:hAnsi="Calibri" w:cs="Times New Roman"/>
          <w:color w:val="000000"/>
          <w:lang w:eastAsia="en-AU"/>
        </w:rPr>
        <w:t xml:space="preserve"> for users, creating the back-end SQL database(s) for</w:t>
      </w:r>
      <w:r w:rsidRPr="001E0399">
        <w:rPr>
          <w:rFonts w:ascii="Calibri" w:eastAsia="Times New Roman" w:hAnsi="Calibri" w:cs="Times New Roman"/>
          <w:color w:val="000000"/>
          <w:lang w:eastAsia="en-AU"/>
        </w:rPr>
        <w:t xml:space="preserve"> the front-end application, writing queries to organise the accumulated data, portable (tablet) access to the implementation and user-specific access to data.</w:t>
      </w:r>
    </w:p>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t>Access to Application</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Involves creating the front-end website application and the template for form submission. Creating a permit form template allows the user to easily submit necessary information that remains consistent and usable within the proposed database. A front-end website application ensures the user has access to the form and the ability to complete it immediately with the intention to be capable of conveniently using a multitude of available devices.</w:t>
      </w:r>
    </w:p>
    <w:tbl>
      <w:tblPr>
        <w:tblW w:w="0" w:type="auto"/>
        <w:tblCellMar>
          <w:top w:w="15" w:type="dxa"/>
          <w:left w:w="15" w:type="dxa"/>
          <w:bottom w:w="15" w:type="dxa"/>
          <w:right w:w="15" w:type="dxa"/>
        </w:tblCellMar>
        <w:tblLook w:val="04A0" w:firstRow="1" w:lastRow="0" w:firstColumn="1" w:lastColumn="0" w:noHBand="0" w:noVBand="1"/>
      </w:tblPr>
      <w:tblGrid>
        <w:gridCol w:w="968"/>
        <w:gridCol w:w="2340"/>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1</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Permit Form</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16</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2</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Online</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16</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32</w:t>
            </w:r>
          </w:p>
        </w:tc>
      </w:tr>
    </w:tbl>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t>Back-end Development</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Involves </w:t>
      </w:r>
      <w:r w:rsidR="009541EE">
        <w:rPr>
          <w:rFonts w:ascii="Calibri" w:eastAsia="Times New Roman" w:hAnsi="Calibri" w:cs="Times New Roman"/>
          <w:color w:val="000000"/>
          <w:lang w:eastAsia="en-AU"/>
        </w:rPr>
        <w:t xml:space="preserve">creating </w:t>
      </w:r>
      <w:r w:rsidRPr="001E0399">
        <w:rPr>
          <w:rFonts w:ascii="Calibri" w:eastAsia="Times New Roman" w:hAnsi="Calibri" w:cs="Times New Roman"/>
          <w:color w:val="000000"/>
          <w:lang w:eastAsia="en-AU"/>
        </w:rPr>
        <w:t xml:space="preserve">the back-end SQL database(s) as well as writing SQL queries to organise data. Creating and </w:t>
      </w:r>
      <w:r w:rsidR="009541EE">
        <w:rPr>
          <w:rFonts w:ascii="Calibri" w:eastAsia="Times New Roman" w:hAnsi="Calibri" w:cs="Times New Roman"/>
          <w:color w:val="000000"/>
          <w:lang w:eastAsia="en-AU"/>
        </w:rPr>
        <w:t>eventually linking the bac</w:t>
      </w:r>
      <w:r w:rsidRPr="001E0399">
        <w:rPr>
          <w:rFonts w:ascii="Calibri" w:eastAsia="Times New Roman" w:hAnsi="Calibri" w:cs="Times New Roman"/>
          <w:color w:val="000000"/>
          <w:lang w:eastAsia="en-AU"/>
        </w:rPr>
        <w:t>k-end SQL database(s) to th</w:t>
      </w:r>
      <w:r w:rsidR="009541EE">
        <w:rPr>
          <w:rFonts w:ascii="Calibri" w:eastAsia="Times New Roman" w:hAnsi="Calibri" w:cs="Times New Roman"/>
          <w:color w:val="000000"/>
          <w:lang w:eastAsia="en-AU"/>
        </w:rPr>
        <w:t xml:space="preserve">e front-end application ensures </w:t>
      </w:r>
      <w:r w:rsidRPr="001E0399">
        <w:rPr>
          <w:rFonts w:ascii="Calibri" w:eastAsia="Times New Roman" w:hAnsi="Calibri" w:cs="Times New Roman"/>
          <w:color w:val="000000"/>
          <w:lang w:eastAsia="en-AU"/>
        </w:rPr>
        <w:t>instantaneous recording</w:t>
      </w:r>
      <w:r w:rsidR="009541EE">
        <w:rPr>
          <w:rFonts w:ascii="Calibri" w:eastAsia="Times New Roman" w:hAnsi="Calibri" w:cs="Times New Roman"/>
          <w:color w:val="000000"/>
          <w:lang w:eastAsia="en-AU"/>
        </w:rPr>
        <w:t xml:space="preserve"> (from form submissions)</w:t>
      </w:r>
      <w:r w:rsidRPr="001E0399">
        <w:rPr>
          <w:rFonts w:ascii="Calibri" w:eastAsia="Times New Roman" w:hAnsi="Calibri" w:cs="Times New Roman"/>
          <w:color w:val="000000"/>
          <w:lang w:eastAsia="en-AU"/>
        </w:rPr>
        <w:t xml:space="preserve"> </w:t>
      </w:r>
      <w:r w:rsidR="009541EE">
        <w:rPr>
          <w:rFonts w:ascii="Calibri" w:eastAsia="Times New Roman" w:hAnsi="Calibri" w:cs="Times New Roman"/>
          <w:color w:val="000000"/>
          <w:lang w:eastAsia="en-AU"/>
        </w:rPr>
        <w:t>and retrieval of data</w:t>
      </w:r>
      <w:r w:rsidRPr="001E0399">
        <w:rPr>
          <w:rFonts w:ascii="Calibri" w:eastAsia="Times New Roman" w:hAnsi="Calibri" w:cs="Times New Roman"/>
          <w:color w:val="000000"/>
          <w:lang w:eastAsia="en-AU"/>
        </w:rPr>
        <w:t xml:space="preserve">. Configuring data to ensure that each permit entry is uniquely identified is imperative </w:t>
      </w:r>
      <w:r w:rsidR="00BD3094">
        <w:rPr>
          <w:rFonts w:ascii="Calibri" w:eastAsia="Times New Roman" w:hAnsi="Calibri" w:cs="Times New Roman"/>
          <w:color w:val="000000"/>
          <w:lang w:eastAsia="en-AU"/>
        </w:rPr>
        <w:t xml:space="preserve">to prevent duplicity and </w:t>
      </w:r>
      <w:r w:rsidRPr="001E0399">
        <w:rPr>
          <w:rFonts w:ascii="Calibri" w:eastAsia="Times New Roman" w:hAnsi="Calibri" w:cs="Times New Roman"/>
          <w:color w:val="000000"/>
          <w:lang w:eastAsia="en-AU"/>
        </w:rPr>
        <w:t>in creating an ordered database</w:t>
      </w:r>
      <w:r w:rsidR="009541EE">
        <w:rPr>
          <w:rFonts w:ascii="Calibri" w:eastAsia="Times New Roman" w:hAnsi="Calibri" w:cs="Times New Roman"/>
          <w:color w:val="000000"/>
          <w:lang w:eastAsia="en-AU"/>
        </w:rPr>
        <w:t xml:space="preserve"> </w:t>
      </w:r>
      <w:r w:rsidRPr="001E0399">
        <w:rPr>
          <w:rFonts w:ascii="Calibri" w:eastAsia="Times New Roman" w:hAnsi="Calibri" w:cs="Times New Roman"/>
          <w:color w:val="000000"/>
          <w:lang w:eastAsia="en-AU"/>
        </w:rPr>
        <w:t>for ease of use and reference.</w:t>
      </w:r>
      <w:r w:rsidR="002644F6">
        <w:rPr>
          <w:rFonts w:ascii="Calibri" w:eastAsia="Times New Roman" w:hAnsi="Calibri" w:cs="Times New Roman"/>
          <w:color w:val="000000"/>
          <w:lang w:eastAsia="en-AU"/>
        </w:rPr>
        <w:t xml:space="preserve"> Writing SQL queries ensures that</w:t>
      </w:r>
      <w:r w:rsidRPr="001E0399">
        <w:rPr>
          <w:rFonts w:ascii="Calibri" w:eastAsia="Times New Roman" w:hAnsi="Calibri" w:cs="Times New Roman"/>
          <w:color w:val="000000"/>
          <w:lang w:eastAsia="en-AU"/>
        </w:rPr>
        <w:t xml:space="preserve"> department members can organise data to </w:t>
      </w:r>
      <w:r w:rsidR="002644F6">
        <w:rPr>
          <w:rFonts w:ascii="Calibri" w:eastAsia="Times New Roman" w:hAnsi="Calibri" w:cs="Times New Roman"/>
          <w:color w:val="000000"/>
          <w:lang w:eastAsia="en-AU"/>
        </w:rPr>
        <w:t>suit their needs in efficiently locating and completing</w:t>
      </w:r>
      <w:r w:rsidRPr="001E0399">
        <w:rPr>
          <w:rFonts w:ascii="Calibri" w:eastAsia="Times New Roman" w:hAnsi="Calibri" w:cs="Times New Roman"/>
          <w:color w:val="000000"/>
          <w:lang w:eastAsia="en-AU"/>
        </w:rPr>
        <w:t xml:space="preserve"> approvals, payments, and issue resolutions.</w:t>
      </w:r>
    </w:p>
    <w:tbl>
      <w:tblPr>
        <w:tblW w:w="0" w:type="auto"/>
        <w:tblCellMar>
          <w:top w:w="15" w:type="dxa"/>
          <w:left w:w="15" w:type="dxa"/>
          <w:bottom w:w="15" w:type="dxa"/>
          <w:right w:w="15" w:type="dxa"/>
        </w:tblCellMar>
        <w:tblLook w:val="04A0" w:firstRow="1" w:lastRow="0" w:firstColumn="1" w:lastColumn="0" w:noHBand="0" w:noVBand="1"/>
      </w:tblPr>
      <w:tblGrid>
        <w:gridCol w:w="968"/>
        <w:gridCol w:w="2994"/>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20</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Unique - Permit Entry</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21</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Organise - Approval Status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24</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Organise - Payment Status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28</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Organise - Resolution Status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7</w:t>
            </w:r>
          </w:p>
        </w:tc>
      </w:tr>
    </w:tbl>
    <w:p w:rsidR="001E0399" w:rsidRDefault="001E0399" w:rsidP="001E0399">
      <w:pPr>
        <w:spacing w:before="240" w:after="120" w:line="240" w:lineRule="auto"/>
        <w:rPr>
          <w:rFonts w:ascii="Calibri" w:eastAsia="Times New Roman" w:hAnsi="Calibri" w:cs="Times New Roman"/>
          <w:b/>
          <w:bCs/>
          <w:color w:val="000000"/>
          <w:sz w:val="24"/>
          <w:szCs w:val="24"/>
          <w:lang w:eastAsia="en-AU"/>
        </w:rPr>
      </w:pPr>
    </w:p>
    <w:p w:rsidR="001E0399" w:rsidRPr="004456D1" w:rsidRDefault="001E0399" w:rsidP="004456D1">
      <w:pPr>
        <w:rPr>
          <w:rFonts w:ascii="Calibri" w:eastAsia="Times New Roman" w:hAnsi="Calibri" w:cs="Times New Roman"/>
          <w:b/>
          <w:bCs/>
          <w:color w:val="000000"/>
          <w:sz w:val="24"/>
          <w:szCs w:val="24"/>
          <w:lang w:eastAsia="en-AU"/>
        </w:rPr>
      </w:pPr>
      <w:r w:rsidRPr="001E0399">
        <w:rPr>
          <w:rFonts w:ascii="Calibri" w:eastAsia="Times New Roman" w:hAnsi="Calibri" w:cs="Times New Roman"/>
          <w:b/>
          <w:bCs/>
          <w:color w:val="000000"/>
          <w:sz w:val="24"/>
          <w:szCs w:val="24"/>
          <w:lang w:eastAsia="en-AU"/>
        </w:rPr>
        <w:t>Tablet Compatibility</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lastRenderedPageBreak/>
        <w:t>Involves providing portable access to the application via a tablet-like device. Providing portable access to the web appl</w:t>
      </w:r>
      <w:r w:rsidR="002644F6">
        <w:rPr>
          <w:rFonts w:ascii="Calibri" w:eastAsia="Times New Roman" w:hAnsi="Calibri" w:cs="Times New Roman"/>
          <w:color w:val="000000"/>
          <w:lang w:eastAsia="en-AU"/>
        </w:rPr>
        <w:t xml:space="preserve">ication will ensure that Patrol Officers </w:t>
      </w:r>
      <w:r w:rsidRPr="001E0399">
        <w:rPr>
          <w:rFonts w:ascii="Calibri" w:eastAsia="Times New Roman" w:hAnsi="Calibri" w:cs="Times New Roman"/>
          <w:color w:val="000000"/>
          <w:lang w:eastAsia="en-AU"/>
        </w:rPr>
        <w:t xml:space="preserve">are able </w:t>
      </w:r>
      <w:r w:rsidR="002644F6">
        <w:rPr>
          <w:rFonts w:ascii="Calibri" w:eastAsia="Times New Roman" w:hAnsi="Calibri" w:cs="Times New Roman"/>
          <w:color w:val="000000"/>
          <w:lang w:eastAsia="en-AU"/>
        </w:rPr>
        <w:t>instantaneously log and retrieve data when</w:t>
      </w:r>
      <w:r w:rsidRPr="001E0399">
        <w:rPr>
          <w:rFonts w:ascii="Calibri" w:eastAsia="Times New Roman" w:hAnsi="Calibri" w:cs="Times New Roman"/>
          <w:color w:val="000000"/>
          <w:lang w:eastAsia="en-AU"/>
        </w:rPr>
        <w:t xml:space="preserve"> issuing citations. Mobility is</w:t>
      </w:r>
      <w:r w:rsidR="002644F6">
        <w:rPr>
          <w:rFonts w:ascii="Calibri" w:eastAsia="Times New Roman" w:hAnsi="Calibri" w:cs="Times New Roman"/>
          <w:color w:val="000000"/>
          <w:lang w:eastAsia="en-AU"/>
        </w:rPr>
        <w:t xml:space="preserve"> imperative in recording on-the-spot violations</w:t>
      </w:r>
      <w:r w:rsidRPr="001E0399">
        <w:rPr>
          <w:rFonts w:ascii="Calibri" w:eastAsia="Times New Roman" w:hAnsi="Calibri" w:cs="Times New Roman"/>
          <w:color w:val="000000"/>
          <w:lang w:eastAsia="en-AU"/>
        </w:rPr>
        <w:t xml:space="preserve">. For mobile and tablet users that have data stored on the database, portability is important </w:t>
      </w:r>
      <w:r w:rsidR="002644F6">
        <w:rPr>
          <w:rFonts w:ascii="Calibri" w:eastAsia="Times New Roman" w:hAnsi="Calibri" w:cs="Times New Roman"/>
          <w:color w:val="000000"/>
          <w:lang w:eastAsia="en-AU"/>
        </w:rPr>
        <w:t>for</w:t>
      </w:r>
      <w:r w:rsidRPr="001E0399">
        <w:rPr>
          <w:rFonts w:ascii="Calibri" w:eastAsia="Times New Roman" w:hAnsi="Calibri" w:cs="Times New Roman"/>
          <w:color w:val="000000"/>
          <w:lang w:eastAsia="en-AU"/>
        </w:rPr>
        <w:t xml:space="preserve"> their convenience and</w:t>
      </w:r>
      <w:r w:rsidR="002644F6">
        <w:rPr>
          <w:rFonts w:ascii="Calibri" w:eastAsia="Times New Roman" w:hAnsi="Calibri" w:cs="Times New Roman"/>
          <w:color w:val="000000"/>
          <w:lang w:eastAsia="en-AU"/>
        </w:rPr>
        <w:t xml:space="preserve"> to ensure their access to</w:t>
      </w:r>
      <w:r w:rsidRPr="001E0399">
        <w:rPr>
          <w:rFonts w:ascii="Calibri" w:eastAsia="Times New Roman" w:hAnsi="Calibri" w:cs="Times New Roman"/>
          <w:color w:val="000000"/>
          <w:lang w:eastAsia="en-AU"/>
        </w:rPr>
        <w:t xml:space="preserve"> records </w:t>
      </w:r>
      <w:r w:rsidR="002644F6">
        <w:rPr>
          <w:rFonts w:ascii="Calibri" w:eastAsia="Times New Roman" w:hAnsi="Calibri" w:cs="Times New Roman"/>
          <w:color w:val="000000"/>
          <w:lang w:eastAsia="en-AU"/>
        </w:rPr>
        <w:t xml:space="preserve">or form submissions </w:t>
      </w:r>
      <w:r w:rsidRPr="001E0399">
        <w:rPr>
          <w:rFonts w:ascii="Calibri" w:eastAsia="Times New Roman" w:hAnsi="Calibri" w:cs="Times New Roman"/>
          <w:color w:val="000000"/>
          <w:lang w:eastAsia="en-AU"/>
        </w:rPr>
        <w:t>via their device. Failure to implement a successful</w:t>
      </w:r>
      <w:r w:rsidR="002644F6">
        <w:rPr>
          <w:rFonts w:ascii="Calibri" w:eastAsia="Times New Roman" w:hAnsi="Calibri" w:cs="Times New Roman"/>
          <w:color w:val="000000"/>
          <w:lang w:eastAsia="en-AU"/>
        </w:rPr>
        <w:t>, live</w:t>
      </w:r>
      <w:r w:rsidRPr="001E0399">
        <w:rPr>
          <w:rFonts w:ascii="Calibri" w:eastAsia="Times New Roman" w:hAnsi="Calibri" w:cs="Times New Roman"/>
          <w:color w:val="000000"/>
          <w:lang w:eastAsia="en-AU"/>
        </w:rPr>
        <w:t xml:space="preserve"> mobile iteration woul</w:t>
      </w:r>
      <w:r w:rsidR="00287DC1">
        <w:rPr>
          <w:rFonts w:ascii="Calibri" w:eastAsia="Times New Roman" w:hAnsi="Calibri" w:cs="Times New Roman"/>
          <w:color w:val="000000"/>
          <w:lang w:eastAsia="en-AU"/>
        </w:rPr>
        <w:t xml:space="preserve">d lead to data integrity issues if patrol officers without a live or current connection </w:t>
      </w:r>
      <w:r w:rsidR="002644F6">
        <w:rPr>
          <w:rFonts w:ascii="Calibri" w:eastAsia="Times New Roman" w:hAnsi="Calibri" w:cs="Times New Roman"/>
          <w:color w:val="000000"/>
          <w:lang w:eastAsia="en-AU"/>
        </w:rPr>
        <w:t>log the same citation twice</w:t>
      </w:r>
      <w:r w:rsidR="00287DC1">
        <w:rPr>
          <w:rFonts w:ascii="Calibri" w:eastAsia="Times New Roman" w:hAnsi="Calibri" w:cs="Times New Roman"/>
          <w:color w:val="000000"/>
          <w:lang w:eastAsia="en-AU"/>
        </w:rPr>
        <w:t>, mobility issues if a patrol officer needs to log a violation but is unable to access a way to do so on-site</w:t>
      </w:r>
      <w:r w:rsidR="002644F6">
        <w:rPr>
          <w:rFonts w:ascii="Calibri" w:eastAsia="Times New Roman" w:hAnsi="Calibri" w:cs="Times New Roman"/>
          <w:color w:val="000000"/>
          <w:lang w:eastAsia="en-AU"/>
        </w:rPr>
        <w:t xml:space="preserve"> and </w:t>
      </w:r>
      <w:r w:rsidR="00287DC1">
        <w:rPr>
          <w:rFonts w:ascii="Calibri" w:eastAsia="Times New Roman" w:hAnsi="Calibri" w:cs="Times New Roman"/>
          <w:color w:val="000000"/>
          <w:lang w:eastAsia="en-AU"/>
        </w:rPr>
        <w:t>accessibility issues if users are unable to access the UI to submit forms and access records from their mobile devices and tablets.</w:t>
      </w:r>
    </w:p>
    <w:tbl>
      <w:tblPr>
        <w:tblW w:w="0" w:type="auto"/>
        <w:tblCellMar>
          <w:top w:w="15" w:type="dxa"/>
          <w:left w:w="15" w:type="dxa"/>
          <w:bottom w:w="15" w:type="dxa"/>
          <w:right w:w="15" w:type="dxa"/>
        </w:tblCellMar>
        <w:tblLook w:val="04A0" w:firstRow="1" w:lastRow="0" w:firstColumn="1" w:lastColumn="0" w:noHBand="0" w:noVBand="1"/>
      </w:tblPr>
      <w:tblGrid>
        <w:gridCol w:w="968"/>
        <w:gridCol w:w="4020"/>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15</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Portable</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17</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Physical Print-out of violation</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4</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6</w:t>
            </w:r>
          </w:p>
        </w:tc>
      </w:tr>
    </w:tbl>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t>User-specific Access</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Involves granting or restricting access to specific pages according to user role. For security reasons and in the best interest of user confidentiality, restrictions and granted permissions are a necessity for the online database. Department members with the correct authority need access to the data to approve or edit documents whereas other staff and students must be restricted to only their personal records or open forms. </w:t>
      </w:r>
    </w:p>
    <w:tbl>
      <w:tblPr>
        <w:tblW w:w="0" w:type="auto"/>
        <w:tblCellMar>
          <w:top w:w="15" w:type="dxa"/>
          <w:left w:w="15" w:type="dxa"/>
          <w:bottom w:w="15" w:type="dxa"/>
          <w:right w:w="15" w:type="dxa"/>
        </w:tblCellMar>
        <w:tblLook w:val="04A0" w:firstRow="1" w:lastRow="0" w:firstColumn="1" w:lastColumn="0" w:noHBand="0" w:noVBand="1"/>
      </w:tblPr>
      <w:tblGrid>
        <w:gridCol w:w="968"/>
        <w:gridCol w:w="3434"/>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9</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Exclusive Staff/Student Permit</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8F42E4" w:rsidP="001E0399">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color w:val="000000"/>
                <w:sz w:val="24"/>
                <w:szCs w:val="24"/>
                <w:lang w:eastAsia="en-AU"/>
              </w:rPr>
              <w:t>16</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10</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Issue Report Forms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16</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12</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Citation Forms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16</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13</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Templates w/ Compulsory Fields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4</w:t>
            </w:r>
          </w:p>
        </w:tc>
      </w:tr>
      <w:tr w:rsidR="00A215DA"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tcPr>
          <w:p w:rsidR="00A215DA" w:rsidRPr="001E0399" w:rsidRDefault="00A215DA" w:rsidP="00A215DA">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14</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tcPr>
          <w:p w:rsidR="00A215DA" w:rsidRPr="001E0399" w:rsidRDefault="00A215DA" w:rsidP="00A215DA">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Up-to-date Connection</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tcPr>
          <w:p w:rsidR="00A215DA" w:rsidRPr="001E0399" w:rsidRDefault="00A215DA" w:rsidP="00A215DA">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8</w:t>
            </w:r>
          </w:p>
        </w:tc>
      </w:tr>
      <w:tr w:rsidR="00A215DA"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A215DA" w:rsidRPr="001E0399" w:rsidRDefault="00A215DA" w:rsidP="00A215DA">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A215DA" w:rsidRPr="001E0399" w:rsidRDefault="00A215DA" w:rsidP="00A215DA">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A215DA" w:rsidRPr="001E0399" w:rsidRDefault="00A215DA" w:rsidP="00A215DA">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color w:val="000000"/>
                <w:sz w:val="24"/>
                <w:szCs w:val="24"/>
                <w:lang w:eastAsia="en-AU"/>
              </w:rPr>
              <w:t>60</w:t>
            </w:r>
          </w:p>
        </w:tc>
      </w:tr>
    </w:tbl>
    <w:p w:rsidR="001E0399" w:rsidRDefault="001E0399" w:rsidP="001E0399">
      <w:pPr>
        <w:spacing w:before="480" w:after="120" w:line="240" w:lineRule="auto"/>
        <w:outlineLvl w:val="0"/>
        <w:rPr>
          <w:rFonts w:ascii="Calibri" w:eastAsia="Times New Roman" w:hAnsi="Calibri" w:cs="Times New Roman"/>
          <w:b/>
          <w:bCs/>
          <w:color w:val="000000"/>
          <w:kern w:val="36"/>
          <w:sz w:val="28"/>
          <w:szCs w:val="28"/>
          <w:lang w:eastAsia="en-AU"/>
        </w:rPr>
      </w:pPr>
    </w:p>
    <w:p w:rsidR="001E0399" w:rsidRPr="001E0399" w:rsidRDefault="001E0399" w:rsidP="001E0399">
      <w:pPr>
        <w:spacing w:before="480" w:after="120" w:line="240" w:lineRule="auto"/>
        <w:outlineLvl w:val="0"/>
        <w:rPr>
          <w:rFonts w:ascii="Times New Roman" w:eastAsia="Times New Roman" w:hAnsi="Times New Roman" w:cs="Times New Roman"/>
          <w:b/>
          <w:bCs/>
          <w:kern w:val="36"/>
          <w:sz w:val="48"/>
          <w:szCs w:val="48"/>
          <w:lang w:eastAsia="en-AU"/>
        </w:rPr>
      </w:pPr>
      <w:r w:rsidRPr="001E0399">
        <w:rPr>
          <w:rFonts w:ascii="Calibri" w:eastAsia="Times New Roman" w:hAnsi="Calibri" w:cs="Times New Roman"/>
          <w:b/>
          <w:bCs/>
          <w:color w:val="000000"/>
          <w:kern w:val="36"/>
          <w:sz w:val="28"/>
          <w:szCs w:val="28"/>
          <w:lang w:eastAsia="en-AU"/>
        </w:rPr>
        <w:t>Release 2</w:t>
      </w:r>
    </w:p>
    <w:p w:rsidR="001E0399" w:rsidRPr="001E0399" w:rsidRDefault="00FB3319" w:rsidP="001E0399">
      <w:pPr>
        <w:spacing w:after="12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sz w:val="24"/>
          <w:szCs w:val="24"/>
          <w:lang w:eastAsia="en-AU"/>
        </w:rPr>
        <w:t xml:space="preserve">Delivery date: </w:t>
      </w:r>
      <w:r>
        <w:rPr>
          <w:rFonts w:ascii="Calibri" w:eastAsia="Times New Roman" w:hAnsi="Calibri" w:cs="Times New Roman"/>
          <w:color w:val="000000"/>
          <w:sz w:val="24"/>
          <w:szCs w:val="24"/>
          <w:lang w:eastAsia="en-AU"/>
        </w:rPr>
        <w:tab/>
      </w:r>
      <w:r>
        <w:rPr>
          <w:rFonts w:ascii="Calibri" w:eastAsia="Times New Roman" w:hAnsi="Calibri" w:cs="Times New Roman"/>
          <w:color w:val="000000"/>
          <w:sz w:val="24"/>
          <w:szCs w:val="24"/>
          <w:lang w:eastAsia="en-AU"/>
        </w:rPr>
        <w:tab/>
        <w:t>26</w:t>
      </w:r>
      <w:r w:rsidR="001E0399" w:rsidRPr="001E0399">
        <w:rPr>
          <w:rFonts w:ascii="Calibri" w:eastAsia="Times New Roman" w:hAnsi="Calibri" w:cs="Times New Roman"/>
          <w:color w:val="000000"/>
          <w:sz w:val="24"/>
          <w:szCs w:val="24"/>
          <w:lang w:eastAsia="en-AU"/>
        </w:rPr>
        <w:t xml:space="preserve">/10/16 </w:t>
      </w:r>
      <w:r w:rsidR="001E0399" w:rsidRPr="001E0399">
        <w:rPr>
          <w:rFonts w:ascii="Calibri" w:eastAsia="Times New Roman" w:hAnsi="Calibri" w:cs="Times New Roman"/>
          <w:color w:val="000000"/>
          <w:sz w:val="24"/>
          <w:szCs w:val="24"/>
          <w:lang w:eastAsia="en-AU"/>
        </w:rPr>
        <w:tab/>
        <w:t>[week 13]</w:t>
      </w:r>
    </w:p>
    <w:p w:rsidR="001E0399" w:rsidRPr="001E0399" w:rsidRDefault="00A215DA" w:rsidP="001E0399">
      <w:pPr>
        <w:spacing w:after="12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sz w:val="24"/>
          <w:szCs w:val="24"/>
          <w:lang w:eastAsia="en-AU"/>
        </w:rPr>
        <w:t>Total Story Points:</w:t>
      </w:r>
      <w:r>
        <w:rPr>
          <w:rFonts w:ascii="Calibri" w:eastAsia="Times New Roman" w:hAnsi="Calibri" w:cs="Times New Roman"/>
          <w:color w:val="000000"/>
          <w:sz w:val="24"/>
          <w:szCs w:val="24"/>
          <w:lang w:eastAsia="en-AU"/>
        </w:rPr>
        <w:tab/>
        <w:t>44</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sz w:val="24"/>
          <w:szCs w:val="24"/>
          <w:shd w:val="clear" w:color="auto" w:fill="FFFFFF"/>
          <w:lang w:eastAsia="en-AU"/>
        </w:rPr>
        <w:t>The goals for this release is to link and integrate the developed applications and databases to finalise the development of the Health and Safety Department’s computing solution initiative. This release observes the functionality of the final result.</w:t>
      </w:r>
    </w:p>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lastRenderedPageBreak/>
        <w:t>Link Back-end to Front-end</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Involves linking the back-end database to the front-end application so that its data can be accessed via the website application. Accessibility to the website application is imperative for all levels of users. College Personnel require the ability to access and submit permit requests, violation forms and H&amp;S incidents to the department, </w:t>
      </w:r>
      <w:r w:rsidR="008D4CE9">
        <w:rPr>
          <w:rFonts w:ascii="Calibri" w:eastAsia="Times New Roman" w:hAnsi="Calibri" w:cs="Times New Roman"/>
          <w:color w:val="000000"/>
          <w:lang w:eastAsia="en-AU"/>
        </w:rPr>
        <w:t>Patrol Officers require access to log violations and</w:t>
      </w:r>
      <w:r w:rsidRPr="001E0399">
        <w:rPr>
          <w:rFonts w:ascii="Calibri" w:eastAsia="Times New Roman" w:hAnsi="Calibri" w:cs="Times New Roman"/>
          <w:color w:val="000000"/>
          <w:lang w:eastAsia="en-AU"/>
        </w:rPr>
        <w:t xml:space="preserve"> department members are required to constantly update and check the details of existing entries. A constant connection is necessary to ensure </w:t>
      </w:r>
      <w:r w:rsidR="008D4CE9">
        <w:rPr>
          <w:rFonts w:ascii="Calibri" w:eastAsia="Times New Roman" w:hAnsi="Calibri" w:cs="Times New Roman"/>
          <w:color w:val="000000"/>
          <w:lang w:eastAsia="en-AU"/>
        </w:rPr>
        <w:t>continual</w:t>
      </w:r>
      <w:r w:rsidRPr="001E0399">
        <w:rPr>
          <w:rFonts w:ascii="Calibri" w:eastAsia="Times New Roman" w:hAnsi="Calibri" w:cs="Times New Roman"/>
          <w:color w:val="000000"/>
          <w:lang w:eastAsia="en-AU"/>
        </w:rPr>
        <w:t>, up-to-date access to the database from the user interface</w:t>
      </w:r>
      <w:r w:rsidR="008D4CE9">
        <w:rPr>
          <w:rFonts w:ascii="Calibri" w:eastAsia="Times New Roman" w:hAnsi="Calibri" w:cs="Times New Roman"/>
          <w:color w:val="000000"/>
          <w:lang w:eastAsia="en-AU"/>
        </w:rPr>
        <w:t xml:space="preserve"> and to prevent duplicitous data</w:t>
      </w:r>
      <w:r w:rsidRPr="001E0399">
        <w:rPr>
          <w:rFonts w:ascii="Calibri" w:eastAsia="Times New Roman" w:hAnsi="Calibri" w:cs="Times New Roman"/>
          <w:color w:val="000000"/>
          <w:lang w:eastAsia="en-AU"/>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68"/>
        <w:gridCol w:w="4060"/>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5</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Permit Validity</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4</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27</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Regular Edits to H&amp;S Issues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4</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29</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8E5451" w:rsidP="001E0399">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color w:val="000000"/>
                <w:sz w:val="24"/>
                <w:szCs w:val="24"/>
                <w:lang w:eastAsia="en-AU"/>
              </w:rPr>
              <w:t>Upon Resolution, Enter Additional Info</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8</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A215DA" w:rsidP="001E0399">
            <w:pPr>
              <w:spacing w:after="12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16</w:t>
            </w:r>
          </w:p>
        </w:tc>
      </w:tr>
    </w:tbl>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t>Notification systems</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Involves sending automated notifications and confirmations via the registered preferred method of correspondence to notify recipient of changes in circumstance (new violation, new permit request, overdue payment </w:t>
      </w:r>
      <w:r w:rsidR="00A215DA" w:rsidRPr="001E0399">
        <w:rPr>
          <w:rFonts w:ascii="Calibri" w:eastAsia="Times New Roman" w:hAnsi="Calibri" w:cs="Times New Roman"/>
          <w:color w:val="000000"/>
          <w:lang w:eastAsia="en-AU"/>
        </w:rPr>
        <w:t>etc.</w:t>
      </w:r>
      <w:r w:rsidRPr="001E0399">
        <w:rPr>
          <w:rFonts w:ascii="Calibri" w:eastAsia="Times New Roman" w:hAnsi="Calibri" w:cs="Times New Roman"/>
          <w:color w:val="000000"/>
          <w:lang w:eastAsia="en-AU"/>
        </w:rPr>
        <w:t xml:space="preserve">). An automated notification and confirmation design will ensure that communication is effective and succinct for all processes. Informing users during different stages of application aspects will </w:t>
      </w:r>
      <w:r w:rsidR="00A31161">
        <w:rPr>
          <w:rFonts w:ascii="Calibri" w:eastAsia="Times New Roman" w:hAnsi="Calibri" w:cs="Times New Roman"/>
          <w:color w:val="000000"/>
          <w:lang w:eastAsia="en-AU"/>
        </w:rPr>
        <w:t xml:space="preserve">prevent confusion and </w:t>
      </w:r>
      <w:r w:rsidRPr="001E0399">
        <w:rPr>
          <w:rFonts w:ascii="Calibri" w:eastAsia="Times New Roman" w:hAnsi="Calibri" w:cs="Times New Roman"/>
          <w:color w:val="000000"/>
          <w:lang w:eastAsia="en-AU"/>
        </w:rPr>
        <w:t xml:space="preserve">ensure a greater overall clarity that is imperative to a higher quality user experience. Being notified with a confirmation of completed tasks will also serve to increase overall efficiency </w:t>
      </w:r>
      <w:r w:rsidR="00A31161">
        <w:rPr>
          <w:rFonts w:ascii="Calibri" w:eastAsia="Times New Roman" w:hAnsi="Calibri" w:cs="Times New Roman"/>
          <w:color w:val="000000"/>
          <w:lang w:eastAsia="en-AU"/>
        </w:rPr>
        <w:t xml:space="preserve">as users will not be required to constantly check back at the status of tasks, </w:t>
      </w:r>
      <w:r w:rsidRPr="001E0399">
        <w:rPr>
          <w:rFonts w:ascii="Calibri" w:eastAsia="Times New Roman" w:hAnsi="Calibri" w:cs="Times New Roman"/>
          <w:color w:val="000000"/>
          <w:lang w:eastAsia="en-AU"/>
        </w:rPr>
        <w:t>result</w:t>
      </w:r>
      <w:r w:rsidR="00A31161">
        <w:rPr>
          <w:rFonts w:ascii="Calibri" w:eastAsia="Times New Roman" w:hAnsi="Calibri" w:cs="Times New Roman"/>
          <w:color w:val="000000"/>
          <w:lang w:eastAsia="en-AU"/>
        </w:rPr>
        <w:t>ing</w:t>
      </w:r>
      <w:r w:rsidRPr="001E0399">
        <w:rPr>
          <w:rFonts w:ascii="Calibri" w:eastAsia="Times New Roman" w:hAnsi="Calibri" w:cs="Times New Roman"/>
          <w:color w:val="000000"/>
          <w:lang w:eastAsia="en-AU"/>
        </w:rPr>
        <w:t xml:space="preserve"> in a greater fluidity between processes.</w:t>
      </w:r>
    </w:p>
    <w:tbl>
      <w:tblPr>
        <w:tblW w:w="0" w:type="auto"/>
        <w:tblCellMar>
          <w:top w:w="15" w:type="dxa"/>
          <w:left w:w="15" w:type="dxa"/>
          <w:bottom w:w="15" w:type="dxa"/>
          <w:right w:w="15" w:type="dxa"/>
        </w:tblCellMar>
        <w:tblLook w:val="04A0" w:firstRow="1" w:lastRow="0" w:firstColumn="1" w:lastColumn="0" w:noHBand="0" w:noVBand="1"/>
      </w:tblPr>
      <w:tblGrid>
        <w:gridCol w:w="968"/>
        <w:gridCol w:w="4339"/>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3</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Notification - Permit Approval</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4</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Physical Approved Permit</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6</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Notification - new Violation</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16</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5F7C07" w:rsidP="001E0399">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color w:val="000000"/>
                <w:sz w:val="24"/>
                <w:szCs w:val="24"/>
                <w:lang w:eastAsia="en-AU"/>
              </w:rPr>
              <w:t>Notification - Digital</w:t>
            </w:r>
            <w:r w:rsidR="001E0399" w:rsidRPr="001E0399">
              <w:rPr>
                <w:rFonts w:ascii="Times New Roman" w:eastAsia="Times New Roman" w:hAnsi="Times New Roman" w:cs="Times New Roman"/>
                <w:color w:val="000000"/>
                <w:sz w:val="24"/>
                <w:szCs w:val="24"/>
                <w:lang w:eastAsia="en-AU"/>
              </w:rPr>
              <w:t xml:space="preserve"> to violator</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18</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Notification - new Permit Request</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25</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Automated - Overdue Notification</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26</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Notification - new H&amp;S Issue</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4</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23</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Ensure Physical Permit for Vehicle Owner</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16</w:t>
            </w:r>
          </w:p>
        </w:tc>
      </w:tr>
    </w:tbl>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t>Payment system</w:t>
      </w:r>
    </w:p>
    <w:p w:rsidR="001E0399" w:rsidRPr="001E0399" w:rsidRDefault="001E0399" w:rsidP="002B3F8B">
      <w:pPr>
        <w:spacing w:before="240"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lastRenderedPageBreak/>
        <w:t>Involves creating a secure payment system for violation fines with a range of online payment options available. A flexible, multi-optional payment system is vital in ensuring that payments are suited to the users and as such can be completed promptly. Information is obtained from the database to provide a detailed explanation of the cost of the violation. This will prevent confusion for user</w:t>
      </w:r>
      <w:r w:rsidR="00C315C8">
        <w:rPr>
          <w:rFonts w:ascii="Calibri" w:eastAsia="Times New Roman" w:hAnsi="Calibri" w:cs="Times New Roman"/>
          <w:color w:val="000000"/>
          <w:lang w:eastAsia="en-AU"/>
        </w:rPr>
        <w:t>s</w:t>
      </w:r>
      <w:r w:rsidRPr="001E0399">
        <w:rPr>
          <w:rFonts w:ascii="Calibri" w:eastAsia="Times New Roman" w:hAnsi="Calibri" w:cs="Times New Roman"/>
          <w:color w:val="000000"/>
          <w:lang w:eastAsia="en-AU"/>
        </w:rPr>
        <w:t xml:space="preserve"> and lower potential rebuttals in </w:t>
      </w:r>
      <w:r w:rsidR="00C315C8">
        <w:rPr>
          <w:rFonts w:ascii="Calibri" w:eastAsia="Times New Roman" w:hAnsi="Calibri" w:cs="Times New Roman"/>
          <w:color w:val="000000"/>
          <w:lang w:eastAsia="en-AU"/>
        </w:rPr>
        <w:t xml:space="preserve">some </w:t>
      </w:r>
      <w:r w:rsidRPr="001E0399">
        <w:rPr>
          <w:rFonts w:ascii="Calibri" w:eastAsia="Times New Roman" w:hAnsi="Calibri" w:cs="Times New Roman"/>
          <w:color w:val="000000"/>
          <w:lang w:eastAsia="en-AU"/>
        </w:rPr>
        <w:t xml:space="preserve">cases. Security is necessary in providing a safe experience and ensuring confidentiality among users. </w:t>
      </w:r>
    </w:p>
    <w:tbl>
      <w:tblPr>
        <w:tblW w:w="0" w:type="auto"/>
        <w:tblCellMar>
          <w:top w:w="15" w:type="dxa"/>
          <w:left w:w="15" w:type="dxa"/>
          <w:bottom w:w="15" w:type="dxa"/>
          <w:right w:w="15" w:type="dxa"/>
        </w:tblCellMar>
        <w:tblLook w:val="04A0" w:firstRow="1" w:lastRow="0" w:firstColumn="1" w:lastColumn="0" w:noHBand="0" w:noVBand="1"/>
      </w:tblPr>
      <w:tblGrid>
        <w:gridCol w:w="968"/>
        <w:gridCol w:w="3440"/>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7</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varied Payment Options</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8</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8</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Detailed Payment System</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4</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12</w:t>
            </w:r>
          </w:p>
        </w:tc>
      </w:tr>
    </w:tbl>
    <w:p w:rsidR="001E0399" w:rsidRPr="001E0399" w:rsidRDefault="001E0399" w:rsidP="001E0399">
      <w:pPr>
        <w:spacing w:after="0" w:line="240" w:lineRule="auto"/>
        <w:rPr>
          <w:rFonts w:ascii="Times New Roman" w:eastAsia="Times New Roman" w:hAnsi="Times New Roman" w:cs="Times New Roman"/>
          <w:sz w:val="24"/>
          <w:szCs w:val="24"/>
          <w:lang w:eastAsia="en-AU"/>
        </w:rPr>
      </w:pPr>
    </w:p>
    <w:p w:rsidR="001E0399" w:rsidRPr="001E0399" w:rsidRDefault="001E0399" w:rsidP="001E0399">
      <w:pPr>
        <w:spacing w:before="480" w:after="120" w:line="240" w:lineRule="auto"/>
        <w:outlineLvl w:val="0"/>
        <w:rPr>
          <w:rFonts w:ascii="Times New Roman" w:eastAsia="Times New Roman" w:hAnsi="Times New Roman" w:cs="Times New Roman"/>
          <w:b/>
          <w:bCs/>
          <w:kern w:val="36"/>
          <w:sz w:val="48"/>
          <w:szCs w:val="48"/>
          <w:lang w:eastAsia="en-AU"/>
        </w:rPr>
      </w:pPr>
      <w:r w:rsidRPr="001E0399">
        <w:rPr>
          <w:rFonts w:ascii="Calibri" w:eastAsia="Times New Roman" w:hAnsi="Calibri" w:cs="Times New Roman"/>
          <w:b/>
          <w:bCs/>
          <w:color w:val="000000"/>
          <w:kern w:val="36"/>
          <w:sz w:val="28"/>
          <w:szCs w:val="28"/>
          <w:lang w:eastAsia="en-AU"/>
        </w:rPr>
        <w:t>Delivery Schedule</w:t>
      </w:r>
    </w:p>
    <w:tbl>
      <w:tblPr>
        <w:tblW w:w="0" w:type="auto"/>
        <w:tblCellMar>
          <w:top w:w="15" w:type="dxa"/>
          <w:left w:w="15" w:type="dxa"/>
          <w:bottom w:w="15" w:type="dxa"/>
          <w:right w:w="15" w:type="dxa"/>
        </w:tblCellMar>
        <w:tblLook w:val="04A0" w:firstRow="1" w:lastRow="0" w:firstColumn="1" w:lastColumn="0" w:noHBand="0" w:noVBand="1"/>
      </w:tblPr>
      <w:tblGrid>
        <w:gridCol w:w="856"/>
        <w:gridCol w:w="856"/>
        <w:gridCol w:w="856"/>
        <w:gridCol w:w="856"/>
        <w:gridCol w:w="968"/>
        <w:gridCol w:w="968"/>
        <w:gridCol w:w="968"/>
        <w:gridCol w:w="968"/>
      </w:tblGrid>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6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7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8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9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10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11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12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13 </w:t>
            </w:r>
          </w:p>
        </w:tc>
      </w:tr>
      <w:tr w:rsidR="001E0399" w:rsidRPr="001E0399" w:rsidTr="001E0399">
        <w:trPr>
          <w:trHeight w:val="28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Sprint 1</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Sprint 2</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Sprint 3</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Sprint 4</w:t>
            </w:r>
          </w:p>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r>
      <w:tr w:rsidR="001E0399" w:rsidRPr="001E0399" w:rsidTr="001E0399">
        <w:trPr>
          <w:trHeight w:val="28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DBE5F1"/>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Release 1</w:t>
            </w:r>
            <w:r w:rsidRPr="001E0399">
              <w:rPr>
                <w:rFonts w:ascii="Calibri" w:eastAsia="Times New Roman" w:hAnsi="Calibri" w:cs="Times New Roman"/>
                <w:color w:val="000000"/>
                <w:lang w:eastAsia="en-AU"/>
              </w:rPr>
              <w:br/>
            </w:r>
            <w:r w:rsidRPr="001E0399">
              <w:rPr>
                <w:rFonts w:ascii="Calibri" w:eastAsia="Times New Roman" w:hAnsi="Calibri" w:cs="Times New Roman"/>
                <w:color w:val="000000"/>
                <w:lang w:eastAsia="en-AU"/>
              </w:rPr>
              <w:br/>
            </w:r>
          </w:p>
        </w:tc>
        <w:tc>
          <w:tcPr>
            <w:tcW w:w="0" w:type="auto"/>
            <w:gridSpan w:val="4"/>
            <w:tcBorders>
              <w:top w:val="single" w:sz="6" w:space="0" w:color="000000"/>
              <w:left w:val="single" w:sz="6" w:space="0" w:color="000000"/>
              <w:bottom w:val="single" w:sz="6" w:space="0" w:color="000000"/>
              <w:right w:val="single" w:sz="6" w:space="0" w:color="000000"/>
            </w:tcBorders>
            <w:shd w:val="clear" w:color="auto" w:fill="B7DDE8"/>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Release 2</w:t>
            </w:r>
            <w:r w:rsidRPr="001E0399">
              <w:rPr>
                <w:rFonts w:ascii="Calibri" w:eastAsia="Times New Roman" w:hAnsi="Calibri" w:cs="Times New Roman"/>
                <w:color w:val="000000"/>
                <w:lang w:eastAsia="en-AU"/>
              </w:rPr>
              <w:br/>
            </w:r>
            <w:r w:rsidRPr="001E0399">
              <w:rPr>
                <w:rFonts w:ascii="Calibri" w:eastAsia="Times New Roman" w:hAnsi="Calibri" w:cs="Times New Roman"/>
                <w:color w:val="000000"/>
                <w:lang w:eastAsia="en-AU"/>
              </w:rPr>
              <w:br/>
            </w:r>
          </w:p>
        </w:tc>
      </w:tr>
    </w:tbl>
    <w:p w:rsidR="006F30D8" w:rsidRDefault="006F30D8" w:rsidP="001E0399">
      <w:pPr>
        <w:spacing w:after="200" w:line="240" w:lineRule="auto"/>
        <w:rPr>
          <w:rFonts w:ascii="Calibri" w:eastAsia="Times New Roman" w:hAnsi="Calibri" w:cs="Times New Roman"/>
          <w:color w:val="000000"/>
          <w:lang w:eastAsia="en-AU"/>
        </w:rPr>
      </w:pPr>
    </w:p>
    <w:p w:rsidR="001E0399" w:rsidRDefault="006F30D8" w:rsidP="001E0399">
      <w:pPr>
        <w:spacing w:after="200" w:line="240" w:lineRule="auto"/>
        <w:rPr>
          <w:rFonts w:ascii="Calibri" w:eastAsia="Times New Roman" w:hAnsi="Calibri" w:cs="Times New Roman"/>
          <w:b/>
          <w:color w:val="000000"/>
          <w:u w:val="single"/>
          <w:lang w:eastAsia="en-AU"/>
        </w:rPr>
      </w:pPr>
      <w:r w:rsidRPr="006F30D8">
        <w:rPr>
          <w:rFonts w:ascii="Calibri" w:eastAsia="Times New Roman" w:hAnsi="Calibri" w:cs="Times New Roman"/>
          <w:b/>
          <w:color w:val="000000"/>
          <w:u w:val="single"/>
          <w:lang w:eastAsia="en-AU"/>
        </w:rPr>
        <w:t>Release</w:t>
      </w:r>
      <w:r>
        <w:rPr>
          <w:rFonts w:ascii="Calibri" w:eastAsia="Times New Roman" w:hAnsi="Calibri" w:cs="Times New Roman"/>
          <w:b/>
          <w:color w:val="000000"/>
          <w:u w:val="single"/>
          <w:lang w:eastAsia="en-AU"/>
        </w:rPr>
        <w:t xml:space="preserve"> Plan</w:t>
      </w:r>
      <w:r w:rsidRPr="006F30D8">
        <w:rPr>
          <w:rFonts w:ascii="Calibri" w:eastAsia="Times New Roman" w:hAnsi="Calibri" w:cs="Times New Roman"/>
          <w:b/>
          <w:color w:val="000000"/>
          <w:u w:val="single"/>
          <w:lang w:eastAsia="en-AU"/>
        </w:rPr>
        <w:t xml:space="preserve"> Notes</w:t>
      </w:r>
    </w:p>
    <w:p w:rsidR="006F30D8" w:rsidRPr="006F30D8" w:rsidRDefault="006F30D8" w:rsidP="006F30D8">
      <w:pPr>
        <w:pStyle w:val="ListParagraph"/>
        <w:numPr>
          <w:ilvl w:val="0"/>
          <w:numId w:val="5"/>
        </w:numPr>
        <w:spacing w:after="200" w:line="240" w:lineRule="auto"/>
        <w:rPr>
          <w:rFonts w:ascii="Times New Roman" w:eastAsia="Times New Roman" w:hAnsi="Times New Roman" w:cs="Times New Roman"/>
          <w:b/>
          <w:sz w:val="24"/>
          <w:szCs w:val="24"/>
          <w:u w:val="single"/>
          <w:lang w:eastAsia="en-AU"/>
        </w:rPr>
      </w:pPr>
      <w:r>
        <w:rPr>
          <w:rFonts w:eastAsia="Times New Roman" w:cs="Times New Roman"/>
          <w:szCs w:val="24"/>
          <w:lang w:eastAsia="en-AU"/>
        </w:rPr>
        <w:t>Stories #11, #19 and #22 are not included in the plan, as the priorities for these User Stories were set to ‘Won’t’.</w:t>
      </w:r>
    </w:p>
    <w:p w:rsidR="002B3F8B" w:rsidRDefault="001E0399">
      <w:pPr>
        <w:rPr>
          <w:rFonts w:ascii="Calibri" w:eastAsia="Times New Roman" w:hAnsi="Calibri" w:cs="Times New Roman"/>
          <w:i/>
          <w:color w:val="000000"/>
          <w:sz w:val="24"/>
          <w:szCs w:val="24"/>
          <w:lang w:eastAsia="en-AU"/>
        </w:rPr>
      </w:pPr>
      <w:r w:rsidRPr="009E5BDA">
        <w:rPr>
          <w:rFonts w:ascii="Calibri" w:eastAsia="Times New Roman" w:hAnsi="Calibri" w:cs="Times New Roman"/>
          <w:b/>
          <w:color w:val="000000"/>
          <w:sz w:val="24"/>
          <w:szCs w:val="24"/>
          <w:lang w:eastAsia="en-AU"/>
        </w:rPr>
        <w:t>Estimated Velocity:</w:t>
      </w:r>
      <w:r w:rsidR="000D2519">
        <w:rPr>
          <w:rFonts w:ascii="Calibri" w:eastAsia="Times New Roman" w:hAnsi="Calibri" w:cs="Times New Roman"/>
          <w:color w:val="000000"/>
          <w:sz w:val="24"/>
          <w:szCs w:val="24"/>
          <w:lang w:eastAsia="en-AU"/>
        </w:rPr>
        <w:tab/>
      </w:r>
      <w:r w:rsidR="00015B96">
        <w:rPr>
          <w:rFonts w:ascii="Calibri" w:eastAsia="Times New Roman" w:hAnsi="Calibri" w:cs="Times New Roman"/>
          <w:color w:val="000000"/>
          <w:sz w:val="24"/>
          <w:szCs w:val="24"/>
          <w:lang w:eastAsia="en-AU"/>
        </w:rPr>
        <w:t>37.5</w:t>
      </w:r>
      <w:r w:rsidR="000D2519">
        <w:rPr>
          <w:rFonts w:ascii="Calibri" w:eastAsia="Times New Roman" w:hAnsi="Calibri" w:cs="Times New Roman"/>
          <w:color w:val="000000"/>
          <w:sz w:val="24"/>
          <w:szCs w:val="24"/>
          <w:lang w:eastAsia="en-AU"/>
        </w:rPr>
        <w:tab/>
      </w:r>
      <w:r w:rsidR="00015B96">
        <w:rPr>
          <w:rFonts w:ascii="Calibri" w:eastAsia="Times New Roman" w:hAnsi="Calibri" w:cs="Times New Roman"/>
          <w:b/>
          <w:color w:val="000000"/>
          <w:sz w:val="24"/>
          <w:szCs w:val="24"/>
          <w:lang w:eastAsia="en-AU"/>
        </w:rPr>
        <w:t>Stories Points per Sprint</w:t>
      </w:r>
    </w:p>
    <w:p w:rsidR="0079131F" w:rsidRDefault="0079131F">
      <w:pPr>
        <w:rPr>
          <w:b/>
          <w:u w:val="single"/>
        </w:rPr>
      </w:pPr>
      <w:r>
        <w:rPr>
          <w:b/>
          <w:u w:val="single"/>
        </w:rPr>
        <w:br w:type="page"/>
      </w:r>
    </w:p>
    <w:p w:rsidR="002B3F8B" w:rsidRDefault="002B3F8B" w:rsidP="002B3F8B">
      <w:pPr>
        <w:rPr>
          <w:b/>
          <w:u w:val="single"/>
        </w:rPr>
      </w:pPr>
      <w:bookmarkStart w:id="0" w:name="_GoBack"/>
      <w:bookmarkEnd w:id="0"/>
      <w:r>
        <w:rPr>
          <w:b/>
          <w:u w:val="single"/>
        </w:rPr>
        <w:lastRenderedPageBreak/>
        <w:t>Release Plan Update 21/09/2016</w:t>
      </w:r>
    </w:p>
    <w:p w:rsidR="002B3F8B" w:rsidRDefault="00FB3319" w:rsidP="002B3F8B">
      <w:pPr>
        <w:pStyle w:val="ListParagraph"/>
        <w:numPr>
          <w:ilvl w:val="0"/>
          <w:numId w:val="1"/>
        </w:numPr>
      </w:pPr>
      <w:r>
        <w:t>Release 1 delivery d</w:t>
      </w:r>
      <w:r w:rsidR="002B3F8B">
        <w:t xml:space="preserve">ate was corrected from </w:t>
      </w:r>
      <w:r w:rsidR="002B3F8B" w:rsidRPr="002B3F8B">
        <w:rPr>
          <w:strike/>
        </w:rPr>
        <w:t>27/09/2016</w:t>
      </w:r>
      <w:r w:rsidR="002B3F8B">
        <w:t xml:space="preserve"> to 21/09/2016</w:t>
      </w:r>
    </w:p>
    <w:p w:rsidR="00FB3319" w:rsidRDefault="00FB3319" w:rsidP="00FB3319">
      <w:pPr>
        <w:pStyle w:val="ListParagraph"/>
        <w:numPr>
          <w:ilvl w:val="0"/>
          <w:numId w:val="1"/>
        </w:numPr>
      </w:pPr>
      <w:r>
        <w:t xml:space="preserve">Release 2 delivery date was corrected from </w:t>
      </w:r>
      <w:r>
        <w:rPr>
          <w:strike/>
        </w:rPr>
        <w:t>25</w:t>
      </w:r>
      <w:r w:rsidRPr="002B3F8B">
        <w:rPr>
          <w:strike/>
        </w:rPr>
        <w:t>/09/2016</w:t>
      </w:r>
      <w:r>
        <w:t xml:space="preserve"> to 26/09/2016</w:t>
      </w:r>
    </w:p>
    <w:p w:rsidR="002B3F8B" w:rsidRDefault="002B3F8B" w:rsidP="002B3F8B">
      <w:pPr>
        <w:pStyle w:val="ListParagraph"/>
        <w:numPr>
          <w:ilvl w:val="0"/>
          <w:numId w:val="1"/>
        </w:numPr>
      </w:pPr>
      <w:r>
        <w:t xml:space="preserve">Story points of ‘Exclusive Staff/Student Permit’ adjusted from </w:t>
      </w:r>
      <w:r w:rsidRPr="002B3F8B">
        <w:rPr>
          <w:strike/>
        </w:rPr>
        <w:t>2</w:t>
      </w:r>
      <w:r>
        <w:t xml:space="preserve"> to 16</w:t>
      </w:r>
    </w:p>
    <w:p w:rsidR="002B3F8B" w:rsidRDefault="002B3F8B" w:rsidP="002B3F8B">
      <w:pPr>
        <w:pStyle w:val="ListParagraph"/>
        <w:numPr>
          <w:ilvl w:val="0"/>
          <w:numId w:val="1"/>
        </w:numPr>
      </w:pPr>
      <w:r>
        <w:t xml:space="preserve">Total points of release 1 adjusted from </w:t>
      </w:r>
      <w:r>
        <w:rPr>
          <w:strike/>
        </w:rPr>
        <w:t>83</w:t>
      </w:r>
      <w:r>
        <w:t xml:space="preserve"> to 97</w:t>
      </w:r>
    </w:p>
    <w:p w:rsidR="002C203D" w:rsidRDefault="002C203D" w:rsidP="002C203D">
      <w:pPr>
        <w:pStyle w:val="ListParagraph"/>
        <w:numPr>
          <w:ilvl w:val="0"/>
          <w:numId w:val="1"/>
        </w:numPr>
      </w:pPr>
      <w:r>
        <w:t>The progress of the Release Plan can be found in the Burndown Chart PDF provided</w:t>
      </w:r>
    </w:p>
    <w:p w:rsidR="002C203D" w:rsidRDefault="002C203D" w:rsidP="002C203D">
      <w:pPr>
        <w:pStyle w:val="ListParagraph"/>
        <w:numPr>
          <w:ilvl w:val="0"/>
          <w:numId w:val="1"/>
        </w:numPr>
      </w:pPr>
      <w:r>
        <w:t>The table on the next page is a table for reference for Release Plan 1’s Progress</w:t>
      </w:r>
    </w:p>
    <w:p w:rsidR="00FB3319" w:rsidRDefault="00FB3319" w:rsidP="002B3F8B">
      <w:pPr>
        <w:pStyle w:val="ListParagraph"/>
        <w:numPr>
          <w:ilvl w:val="0"/>
          <w:numId w:val="1"/>
        </w:numPr>
      </w:pPr>
      <w:r>
        <w:t>For further information on the progress of sprint 1 and 2, refer to Sprint 1 v1.1 and Sprint 2 v1.1</w:t>
      </w:r>
    </w:p>
    <w:p w:rsidR="002B3F8B" w:rsidRDefault="002B3F8B" w:rsidP="002B3F8B">
      <w:pPr>
        <w:rPr>
          <w:b/>
        </w:rPr>
      </w:pPr>
      <w:r>
        <w:rPr>
          <w:b/>
        </w:rPr>
        <w:t>Future Recommendations:</w:t>
      </w:r>
    </w:p>
    <w:p w:rsidR="002B3F8B" w:rsidRDefault="002B3F8B" w:rsidP="00FB3319">
      <w:pPr>
        <w:jc w:val="both"/>
      </w:pPr>
      <w:r>
        <w:t xml:space="preserve">For sprint 3 and 4, the use of story points will be re-evaluated, to correspond with the purpose and functionality of user story points. The future sprint plans for 3 and 4 (release 2) will have adjusted story points that are relative and dependent on the value of story point’s e.g. </w:t>
      </w:r>
      <w:r w:rsidR="00FB3319">
        <w:t xml:space="preserve">1 story point = 0.5 hours. Furthermore, they will be adjusted in a manner that will not trivialise the concept of story point, whilst avoiding the interruption of workflow that Team 111 will be partaking. </w:t>
      </w:r>
    </w:p>
    <w:p w:rsidR="002C203D" w:rsidRPr="00FB3319" w:rsidRDefault="002C203D" w:rsidP="00FB3319">
      <w:pPr>
        <w:jc w:val="both"/>
        <w:rPr>
          <w:b/>
        </w:rPr>
      </w:pPr>
      <w:r w:rsidRPr="002C203D">
        <w:rPr>
          <w:noProof/>
          <w:lang w:val="en-US"/>
        </w:rPr>
        <w:drawing>
          <wp:anchor distT="0" distB="0" distL="114300" distR="114300" simplePos="0" relativeHeight="251658240" behindDoc="0" locked="0" layoutInCell="1" allowOverlap="1">
            <wp:simplePos x="914400" y="4136065"/>
            <wp:positionH relativeFrom="margin">
              <wp:align>center</wp:align>
            </wp:positionH>
            <wp:positionV relativeFrom="margin">
              <wp:align>center</wp:align>
            </wp:positionV>
            <wp:extent cx="5848665" cy="2009554"/>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665" cy="2009554"/>
                    </a:xfrm>
                    <a:prstGeom prst="rect">
                      <a:avLst/>
                    </a:prstGeom>
                    <a:noFill/>
                    <a:ln>
                      <a:noFill/>
                    </a:ln>
                  </pic:spPr>
                </pic:pic>
              </a:graphicData>
            </a:graphic>
          </wp:anchor>
        </w:drawing>
      </w:r>
    </w:p>
    <w:p w:rsidR="002B3F8B" w:rsidRDefault="002B3F8B" w:rsidP="001E0399"/>
    <w:p w:rsidR="002A3294" w:rsidRDefault="00D01D9F" w:rsidP="002A3294">
      <w:pPr>
        <w:rPr>
          <w:b/>
          <w:u w:val="single"/>
        </w:rPr>
      </w:pPr>
      <w:r>
        <w:rPr>
          <w:b/>
          <w:u w:val="single"/>
        </w:rPr>
        <w:t>Release Plan Update 08/10</w:t>
      </w:r>
      <w:r w:rsidR="002A3294">
        <w:rPr>
          <w:b/>
          <w:u w:val="single"/>
        </w:rPr>
        <w:t>/2016</w:t>
      </w:r>
    </w:p>
    <w:p w:rsidR="00015B96" w:rsidRDefault="002A3294" w:rsidP="002A3294">
      <w:pPr>
        <w:pStyle w:val="ListParagraph"/>
        <w:numPr>
          <w:ilvl w:val="0"/>
          <w:numId w:val="3"/>
        </w:numPr>
      </w:pPr>
      <w:r>
        <w:t>Changed Release 2, Story ID 29’s Story Title from ‘</w:t>
      </w:r>
      <w:proofErr w:type="spellStart"/>
      <w:r>
        <w:rPr>
          <w:strike/>
        </w:rPr>
        <w:t>Dept</w:t>
      </w:r>
      <w:proofErr w:type="spellEnd"/>
      <w:r>
        <w:rPr>
          <w:strike/>
        </w:rPr>
        <w:t xml:space="preserve"> Member (H&amp;S)’</w:t>
      </w:r>
      <w:r>
        <w:t xml:space="preserve"> to ‘Upon Resolution, Enter Additional Info’</w:t>
      </w:r>
    </w:p>
    <w:p w:rsidR="00015B96" w:rsidRDefault="00015B96">
      <w:r>
        <w:br w:type="page"/>
      </w:r>
    </w:p>
    <w:p w:rsidR="00015B96" w:rsidRDefault="00015B96" w:rsidP="00015B96">
      <w:pPr>
        <w:rPr>
          <w:b/>
          <w:u w:val="single"/>
        </w:rPr>
      </w:pPr>
      <w:r>
        <w:rPr>
          <w:b/>
          <w:u w:val="single"/>
        </w:rPr>
        <w:lastRenderedPageBreak/>
        <w:t>Release Plan Update 24/10/2016</w:t>
      </w:r>
    </w:p>
    <w:p w:rsidR="002A3294" w:rsidRDefault="00015B96" w:rsidP="00015B96">
      <w:pPr>
        <w:pStyle w:val="ListParagraph"/>
        <w:numPr>
          <w:ilvl w:val="0"/>
          <w:numId w:val="3"/>
        </w:numPr>
      </w:pPr>
      <w:r>
        <w:t xml:space="preserve">Estimated Velocity adjusted so that Velocity of Release/Sprint Plan functions as intended. </w:t>
      </w:r>
    </w:p>
    <w:p w:rsidR="00A215DA" w:rsidRDefault="00A215DA" w:rsidP="00A215DA">
      <w:pPr>
        <w:pStyle w:val="ListParagraph"/>
        <w:numPr>
          <w:ilvl w:val="0"/>
          <w:numId w:val="3"/>
        </w:numPr>
      </w:pPr>
      <w:r w:rsidRPr="00A215DA">
        <w:t>Story #14 ‘Up-to-date Connection’ was added to the documentation of Sprint 2, as the story was completed in Sprint 2 when databases went live, despite being initially documented in Sprint 3.</w:t>
      </w:r>
    </w:p>
    <w:p w:rsidR="006F30D8" w:rsidRDefault="006F30D8" w:rsidP="00A215DA">
      <w:pPr>
        <w:pStyle w:val="ListParagraph"/>
        <w:numPr>
          <w:ilvl w:val="0"/>
          <w:numId w:val="3"/>
        </w:numPr>
      </w:pPr>
      <w:r>
        <w:t>Release plan notes added, detailing User Stories with ‘Won’t’ Priorities.</w:t>
      </w:r>
    </w:p>
    <w:p w:rsidR="00A215DA" w:rsidRDefault="00A215DA" w:rsidP="00A215DA">
      <w:pPr>
        <w:pStyle w:val="ListParagraph"/>
        <w:numPr>
          <w:ilvl w:val="0"/>
          <w:numId w:val="3"/>
        </w:numPr>
      </w:pPr>
      <w:r>
        <w:t>Release 1 and Release 2 adjusted to Story #14 change.</w:t>
      </w:r>
    </w:p>
    <w:p w:rsidR="006F30D8" w:rsidRDefault="00AA17EF" w:rsidP="00A215DA">
      <w:pPr>
        <w:pStyle w:val="ListParagraph"/>
        <w:numPr>
          <w:ilvl w:val="0"/>
          <w:numId w:val="3"/>
        </w:numPr>
      </w:pPr>
      <w:r>
        <w:t>Burndown Charts of Sprint and Release plans</w:t>
      </w:r>
      <w:r w:rsidR="006F30D8">
        <w:t xml:space="preserve"> added</w:t>
      </w:r>
    </w:p>
    <w:p w:rsidR="006F30D8" w:rsidRDefault="006F30D8" w:rsidP="006F30D8">
      <w:pPr>
        <w:pStyle w:val="ListParagraph"/>
        <w:numPr>
          <w:ilvl w:val="0"/>
          <w:numId w:val="3"/>
        </w:numPr>
      </w:pPr>
      <w:r>
        <w:t>The table below is a table for the Release Plan’s Progress</w:t>
      </w:r>
    </w:p>
    <w:p w:rsidR="006F30D8" w:rsidRDefault="006F30D8" w:rsidP="006F30D8"/>
    <w:p w:rsidR="00AA17EF" w:rsidRDefault="00AA17EF" w:rsidP="00AA17EF">
      <w:pPr>
        <w:jc w:val="center"/>
      </w:pPr>
      <w:r w:rsidRPr="00AA17EF">
        <w:rPr>
          <w:noProof/>
          <w:lang w:val="en-US"/>
        </w:rPr>
        <w:drawing>
          <wp:inline distT="0" distB="0" distL="0" distR="0">
            <wp:extent cx="5545369" cy="19119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7416" cy="1919528"/>
                    </a:xfrm>
                    <a:prstGeom prst="rect">
                      <a:avLst/>
                    </a:prstGeom>
                    <a:noFill/>
                    <a:ln>
                      <a:noFill/>
                    </a:ln>
                  </pic:spPr>
                </pic:pic>
              </a:graphicData>
            </a:graphic>
          </wp:inline>
        </w:drawing>
      </w:r>
    </w:p>
    <w:p w:rsidR="0061612C" w:rsidRDefault="0061612C" w:rsidP="0061612C">
      <w:pPr>
        <w:rPr>
          <w:b/>
          <w:u w:val="single"/>
        </w:rPr>
      </w:pPr>
      <w:r>
        <w:rPr>
          <w:b/>
          <w:u w:val="single"/>
        </w:rPr>
        <w:t>Release Plan Update 26/10/2016</w:t>
      </w:r>
    </w:p>
    <w:p w:rsidR="003B5CF4" w:rsidRDefault="003B5CF4" w:rsidP="0061612C">
      <w:pPr>
        <w:pStyle w:val="ListParagraph"/>
        <w:numPr>
          <w:ilvl w:val="0"/>
          <w:numId w:val="6"/>
        </w:numPr>
      </w:pPr>
      <w:r>
        <w:t>Page numbers added</w:t>
      </w:r>
    </w:p>
    <w:p w:rsidR="003B5CF4" w:rsidRDefault="003B5CF4" w:rsidP="0061612C">
      <w:pPr>
        <w:pStyle w:val="ListParagraph"/>
        <w:numPr>
          <w:ilvl w:val="0"/>
          <w:numId w:val="6"/>
        </w:numPr>
      </w:pPr>
      <w:r>
        <w:t>Header and footer added</w:t>
      </w:r>
    </w:p>
    <w:p w:rsidR="0061612C" w:rsidRPr="0061612C" w:rsidRDefault="002A63F3" w:rsidP="0061612C">
      <w:pPr>
        <w:pStyle w:val="ListParagraph"/>
        <w:numPr>
          <w:ilvl w:val="0"/>
          <w:numId w:val="6"/>
        </w:numPr>
      </w:pPr>
      <w:r>
        <w:t>Release Plan S</w:t>
      </w:r>
      <w:r w:rsidR="0061612C">
        <w:t xml:space="preserve">ummary </w:t>
      </w:r>
      <w:r>
        <w:t>and Future Recommendations added</w:t>
      </w:r>
    </w:p>
    <w:p w:rsidR="0061612C" w:rsidRDefault="0061612C">
      <w:r>
        <w:br w:type="page"/>
      </w:r>
    </w:p>
    <w:p w:rsidR="0061612C" w:rsidRDefault="0061612C" w:rsidP="0061612C">
      <w:pPr>
        <w:rPr>
          <w:b/>
        </w:rPr>
      </w:pPr>
      <w:r w:rsidRPr="0061612C">
        <w:rPr>
          <w:b/>
        </w:rPr>
        <w:lastRenderedPageBreak/>
        <w:t>Release 2 Summary</w:t>
      </w:r>
      <w:r>
        <w:rPr>
          <w:b/>
        </w:rPr>
        <w:t>:</w:t>
      </w:r>
    </w:p>
    <w:p w:rsidR="0061612C" w:rsidRDefault="0061612C" w:rsidP="0061612C">
      <w:pPr>
        <w:jc w:val="both"/>
      </w:pPr>
      <w:r>
        <w:t>As previously noted in the burndown chart analysis, Release 2 accounts for an estimated 35-40% of the Scrum. However, Release 2 is an important as it is expected that the product be at a satisfactory level that delivers business value to the client. To achieve this, the Sprint 3 and 4 plan was to be developed</w:t>
      </w:r>
      <w:r w:rsidR="002A63F3">
        <w:t xml:space="preserve"> by the IS students</w:t>
      </w:r>
      <w:r>
        <w:t xml:space="preserve"> on the prem</w:t>
      </w:r>
      <w:r w:rsidR="002A63F3">
        <w:t>ise of finalising the product for</w:t>
      </w:r>
      <w:r>
        <w:t xml:space="preserve"> </w:t>
      </w:r>
      <w:r w:rsidR="002A63F3">
        <w:t>Team 113 by the end of the release</w:t>
      </w:r>
      <w:r>
        <w:t xml:space="preserve">. </w:t>
      </w:r>
    </w:p>
    <w:p w:rsidR="0061612C" w:rsidRPr="0061612C" w:rsidRDefault="0061612C" w:rsidP="0061612C">
      <w:pPr>
        <w:jc w:val="both"/>
      </w:pPr>
      <w:r>
        <w:t xml:space="preserve">The Sprints stories and tasks included linking the developed front-end and back-end, as well as developing the final required systems; such as payment and notifications for users. These user stories and tasks were completed on time to be demonstrated to the client and missed no requirement as agreed upon by both client and development team. </w:t>
      </w:r>
      <w:r w:rsidR="002A63F3">
        <w:t>With this release and sprint plan scrum implementation, Team 111 were able to keep track on the development. The stories and tasks that correspond with these plans were then completed in a timely effective manner, where the outcome of Release 2 was successful thanks to the hard work and dedication</w:t>
      </w:r>
      <w:r w:rsidR="002A63F3" w:rsidRPr="002A63F3">
        <w:t xml:space="preserve"> </w:t>
      </w:r>
      <w:r w:rsidR="002A63F3">
        <w:t xml:space="preserve">from the CS students (Alex G and Alex S). </w:t>
      </w:r>
    </w:p>
    <w:p w:rsidR="002A63F3" w:rsidRDefault="002A63F3" w:rsidP="002A63F3">
      <w:pPr>
        <w:rPr>
          <w:b/>
        </w:rPr>
      </w:pPr>
      <w:r>
        <w:rPr>
          <w:b/>
        </w:rPr>
        <w:t>Future Recommendations:</w:t>
      </w:r>
    </w:p>
    <w:p w:rsidR="0061612C" w:rsidRDefault="002A63F3" w:rsidP="0061612C">
      <w:r>
        <w:t xml:space="preserve">Within the Release 2 demonstration, there were a few notes regarding the future developments of the </w:t>
      </w:r>
      <w:r w:rsidR="005D6E15">
        <w:t>website that could potentially be shown in ‘Sprint 5’:</w:t>
      </w:r>
    </w:p>
    <w:p w:rsidR="005D6E15" w:rsidRDefault="005D6E15" w:rsidP="005D6E15">
      <w:pPr>
        <w:pStyle w:val="ListParagraph"/>
        <w:numPr>
          <w:ilvl w:val="0"/>
          <w:numId w:val="6"/>
        </w:numPr>
      </w:pPr>
      <w:r>
        <w:t>Small bug fixes</w:t>
      </w:r>
    </w:p>
    <w:p w:rsidR="005D6E15" w:rsidRDefault="005D6E15" w:rsidP="005D6E15">
      <w:pPr>
        <w:pStyle w:val="ListParagraph"/>
        <w:numPr>
          <w:ilvl w:val="0"/>
          <w:numId w:val="6"/>
        </w:numPr>
      </w:pPr>
      <w:r>
        <w:t>Increase of security such as moving rights to create an admin user</w:t>
      </w:r>
    </w:p>
    <w:p w:rsidR="005D6E15" w:rsidRDefault="005D6E15" w:rsidP="005D6E15">
      <w:pPr>
        <w:pStyle w:val="ListParagraph"/>
        <w:numPr>
          <w:ilvl w:val="0"/>
          <w:numId w:val="6"/>
        </w:numPr>
      </w:pPr>
      <w:r>
        <w:t>Aesthetics (Refining of style sheets)</w:t>
      </w:r>
    </w:p>
    <w:p w:rsidR="005D6E15" w:rsidRDefault="005D6E15" w:rsidP="005D6E15">
      <w:pPr>
        <w:pStyle w:val="ListParagraph"/>
        <w:numPr>
          <w:ilvl w:val="0"/>
          <w:numId w:val="6"/>
        </w:numPr>
      </w:pPr>
      <w:r>
        <w:t>Re-organising of functions for smoother user experience (hiding unnecessary features)</w:t>
      </w:r>
    </w:p>
    <w:p w:rsidR="00AA17EF" w:rsidRDefault="00AA17EF" w:rsidP="00AA17EF"/>
    <w:p w:rsidR="00AA17EF" w:rsidRDefault="00AA17EF" w:rsidP="00AA17EF"/>
    <w:p w:rsidR="00AA17EF" w:rsidRDefault="00AA17EF" w:rsidP="00AA17EF">
      <w:pPr>
        <w:sectPr w:rsidR="00AA17EF" w:rsidSect="001E0399">
          <w:headerReference w:type="default" r:id="rId15"/>
          <w:footerReference w:type="default" r:id="rId16"/>
          <w:pgSz w:w="11906" w:h="16838" w:code="9"/>
          <w:pgMar w:top="1440" w:right="1440" w:bottom="1440" w:left="1440" w:header="708" w:footer="708" w:gutter="0"/>
          <w:cols w:space="708"/>
          <w:docGrid w:linePitch="360"/>
        </w:sectPr>
      </w:pPr>
    </w:p>
    <w:p w:rsidR="007E1E7C" w:rsidRDefault="003B5CF4">
      <w:r>
        <w:rPr>
          <w:noProof/>
          <w:lang w:val="en-US"/>
        </w:rPr>
        <w:lastRenderedPageBreak/>
        <mc:AlternateContent>
          <mc:Choice Requires="wps">
            <w:drawing>
              <wp:anchor distT="0" distB="0" distL="114300" distR="114300" simplePos="0" relativeHeight="251670528" behindDoc="0" locked="0" layoutInCell="1" allowOverlap="1" wp14:anchorId="06E8B6FE" wp14:editId="28C0E08D">
                <wp:simplePos x="0" y="0"/>
                <wp:positionH relativeFrom="margin">
                  <wp:align>center</wp:align>
                </wp:positionH>
                <wp:positionV relativeFrom="paragraph">
                  <wp:posOffset>4494530</wp:posOffset>
                </wp:positionV>
                <wp:extent cx="9347200" cy="635"/>
                <wp:effectExtent l="0" t="0" r="6350" b="0"/>
                <wp:wrapSquare wrapText="bothSides"/>
                <wp:docPr id="3" name="Text Box 3"/>
                <wp:cNvGraphicFramePr/>
                <a:graphic xmlns:a="http://schemas.openxmlformats.org/drawingml/2006/main">
                  <a:graphicData uri="http://schemas.microsoft.com/office/word/2010/wordprocessingShape">
                    <wps:wsp>
                      <wps:cNvSpPr txBox="1"/>
                      <wps:spPr>
                        <a:xfrm>
                          <a:off x="0" y="0"/>
                          <a:ext cx="9347200" cy="635"/>
                        </a:xfrm>
                        <a:prstGeom prst="rect">
                          <a:avLst/>
                        </a:prstGeom>
                        <a:solidFill>
                          <a:prstClr val="white"/>
                        </a:solidFill>
                        <a:ln>
                          <a:noFill/>
                        </a:ln>
                        <a:effectLst/>
                      </wps:spPr>
                      <wps:txbx>
                        <w:txbxContent>
                          <w:p w:rsidR="003B5CF4" w:rsidRPr="008F5959" w:rsidRDefault="003B5CF4" w:rsidP="003B5CF4">
                            <w:pPr>
                              <w:pStyle w:val="Caption"/>
                              <w:jc w:val="center"/>
                              <w:rPr>
                                <w:noProof/>
                              </w:rPr>
                            </w:pPr>
                            <w:bookmarkStart w:id="1" w:name="_Toc465278901"/>
                            <w:r>
                              <w:t xml:space="preserve">Figure </w:t>
                            </w:r>
                            <w:r w:rsidR="002C0DE6">
                              <w:fldChar w:fldCharType="begin"/>
                            </w:r>
                            <w:r w:rsidR="002C0DE6">
                              <w:instrText xml:space="preserve"> SEQ Figure \* ARABIC </w:instrText>
                            </w:r>
                            <w:r w:rsidR="002C0DE6">
                              <w:fldChar w:fldCharType="separate"/>
                            </w:r>
                            <w:r>
                              <w:rPr>
                                <w:noProof/>
                              </w:rPr>
                              <w:t>1</w:t>
                            </w:r>
                            <w:r w:rsidR="002C0DE6">
                              <w:rPr>
                                <w:noProof/>
                              </w:rPr>
                              <w:fldChar w:fldCharType="end"/>
                            </w:r>
                            <w:r>
                              <w:t>: Sprint 1 Burndown Chart (Story Points vs. Date)</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E8B6FE" id="_x0000_t202" coordsize="21600,21600" o:spt="202" path="m,l,21600r21600,l21600,xe">
                <v:stroke joinstyle="miter"/>
                <v:path gradientshapeok="t" o:connecttype="rect"/>
              </v:shapetype>
              <v:shape id="Text Box 3" o:spid="_x0000_s1026" type="#_x0000_t202" style="position:absolute;margin-left:0;margin-top:353.9pt;width:736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" stroked="f">
                <v:textbox style="mso-fit-shape-to-text:t" inset="0,0,0,0">
                  <w:txbxContent>
                    <w:p w:rsidR="003B5CF4" w:rsidRPr="008F5959" w:rsidRDefault="003B5CF4" w:rsidP="003B5CF4">
                      <w:pPr>
                        <w:pStyle w:val="Caption"/>
                        <w:jc w:val="center"/>
                        <w:rPr>
                          <w:noProof/>
                        </w:rPr>
                      </w:pPr>
                      <w:bookmarkStart w:id="2" w:name="_Toc465278901"/>
                      <w:r>
                        <w:t xml:space="preserve">Figure </w:t>
                      </w:r>
                      <w:fldSimple w:instr=" SEQ Figure \* ARABIC ">
                        <w:r>
                          <w:rPr>
                            <w:noProof/>
                          </w:rPr>
                          <w:t>1</w:t>
                        </w:r>
                      </w:fldSimple>
                      <w:r>
                        <w:t>: Sprint 1 Burndown Chart (Story Points vs. Date)</w:t>
                      </w:r>
                      <w:bookmarkEnd w:id="2"/>
                    </w:p>
                  </w:txbxContent>
                </v:textbox>
                <w10:wrap type="square" anchorx="margin"/>
              </v:shape>
            </w:pict>
          </mc:Fallback>
        </mc:AlternateContent>
      </w:r>
      <w:r w:rsidR="002C0DE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736pt;height:252.4pt;z-index:251660288;mso-position-horizontal:center;mso-position-horizontal-relative:margin;mso-position-vertical:center;mso-position-vertical-relative:margin">
            <v:imagedata r:id="rId17" o:title="Sprint 1"/>
            <w10:wrap type="square" anchorx="margin" anchory="margin"/>
          </v:shape>
        </w:pict>
      </w:r>
      <w:r w:rsidR="007E1E7C">
        <w:br w:type="page"/>
      </w:r>
    </w:p>
    <w:p w:rsidR="007E1E7C" w:rsidRDefault="003B5CF4">
      <w:r>
        <w:rPr>
          <w:noProof/>
          <w:lang w:val="en-US"/>
        </w:rPr>
        <w:lastRenderedPageBreak/>
        <mc:AlternateContent>
          <mc:Choice Requires="wps">
            <w:drawing>
              <wp:anchor distT="0" distB="0" distL="114300" distR="114300" simplePos="0" relativeHeight="251672576" behindDoc="0" locked="0" layoutInCell="1" allowOverlap="1" wp14:anchorId="2D98FF56" wp14:editId="61884089">
                <wp:simplePos x="0" y="0"/>
                <wp:positionH relativeFrom="margin">
                  <wp:align>center</wp:align>
                </wp:positionH>
                <wp:positionV relativeFrom="paragraph">
                  <wp:posOffset>4520565</wp:posOffset>
                </wp:positionV>
                <wp:extent cx="9312275" cy="635"/>
                <wp:effectExtent l="0" t="0" r="3175" b="0"/>
                <wp:wrapSquare wrapText="bothSides"/>
                <wp:docPr id="4" name="Text Box 4"/>
                <wp:cNvGraphicFramePr/>
                <a:graphic xmlns:a="http://schemas.openxmlformats.org/drawingml/2006/main">
                  <a:graphicData uri="http://schemas.microsoft.com/office/word/2010/wordprocessingShape">
                    <wps:wsp>
                      <wps:cNvSpPr txBox="1"/>
                      <wps:spPr>
                        <a:xfrm>
                          <a:off x="0" y="0"/>
                          <a:ext cx="9312275" cy="635"/>
                        </a:xfrm>
                        <a:prstGeom prst="rect">
                          <a:avLst/>
                        </a:prstGeom>
                        <a:solidFill>
                          <a:prstClr val="white"/>
                        </a:solidFill>
                        <a:ln>
                          <a:noFill/>
                        </a:ln>
                        <a:effectLst/>
                      </wps:spPr>
                      <wps:txbx>
                        <w:txbxContent>
                          <w:p w:rsidR="003B5CF4" w:rsidRPr="009974BF" w:rsidRDefault="003B5CF4" w:rsidP="003B5CF4">
                            <w:pPr>
                              <w:pStyle w:val="Caption"/>
                              <w:jc w:val="center"/>
                              <w:rPr>
                                <w:noProof/>
                              </w:rPr>
                            </w:pPr>
                            <w:bookmarkStart w:id="2" w:name="_Toc465278902"/>
                            <w:r>
                              <w:t xml:space="preserve">Figure </w:t>
                            </w:r>
                            <w:r w:rsidR="002C0DE6">
                              <w:fldChar w:fldCharType="begin"/>
                            </w:r>
                            <w:r w:rsidR="002C0DE6">
                              <w:instrText xml:space="preserve"> SEQ Figure \* ARABIC </w:instrText>
                            </w:r>
                            <w:r w:rsidR="002C0DE6">
                              <w:fldChar w:fldCharType="separate"/>
                            </w:r>
                            <w:r>
                              <w:rPr>
                                <w:noProof/>
                              </w:rPr>
                              <w:t>2</w:t>
                            </w:r>
                            <w:r w:rsidR="002C0DE6">
                              <w:rPr>
                                <w:noProof/>
                              </w:rPr>
                              <w:fldChar w:fldCharType="end"/>
                            </w:r>
                            <w:r>
                              <w:t>: Sprint 2</w:t>
                            </w:r>
                            <w:r w:rsidRPr="007103C4">
                              <w:t xml:space="preserve"> Burndown Chart (Story Points vs. Date)</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98FF56" id="Text Box 4" o:spid="_x0000_s1027" type="#_x0000_t202" style="position:absolute;margin-left:0;margin-top:355.95pt;width:733.2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" stroked="f">
                <v:textbox style="mso-fit-shape-to-text:t" inset="0,0,0,0">
                  <w:txbxContent>
                    <w:p w:rsidR="003B5CF4" w:rsidRPr="009974BF" w:rsidRDefault="003B5CF4" w:rsidP="003B5CF4">
                      <w:pPr>
                        <w:pStyle w:val="Caption"/>
                        <w:jc w:val="center"/>
                        <w:rPr>
                          <w:noProof/>
                        </w:rPr>
                      </w:pPr>
                      <w:bookmarkStart w:id="4" w:name="_Toc465278902"/>
                      <w:r>
                        <w:t xml:space="preserve">Figure </w:t>
                      </w:r>
                      <w:fldSimple w:instr=" SEQ Figure \* ARABIC ">
                        <w:r>
                          <w:rPr>
                            <w:noProof/>
                          </w:rPr>
                          <w:t>2</w:t>
                        </w:r>
                      </w:fldSimple>
                      <w:r>
                        <w:t>: Sprint 2</w:t>
                      </w:r>
                      <w:r w:rsidRPr="007103C4">
                        <w:t xml:space="preserve"> Burndown Chart (Story Points vs. Date)</w:t>
                      </w:r>
                      <w:bookmarkEnd w:id="4"/>
                    </w:p>
                  </w:txbxContent>
                </v:textbox>
                <w10:wrap type="square" anchorx="margin"/>
              </v:shape>
            </w:pict>
          </mc:Fallback>
        </mc:AlternateContent>
      </w:r>
      <w:r w:rsidR="002C0DE6">
        <w:rPr>
          <w:noProof/>
        </w:rPr>
        <w:pict>
          <v:shape id="_x0000_s1028" type="#_x0000_t75" style="position:absolute;margin-left:0;margin-top:0;width:733.25pt;height:251.45pt;z-index:251662336;mso-position-horizontal:center;mso-position-horizontal-relative:margin;mso-position-vertical:center;mso-position-vertical-relative:margin">
            <v:imagedata r:id="rId18" o:title="Sprint 2"/>
            <w10:wrap type="square" anchorx="margin" anchory="margin"/>
          </v:shape>
        </w:pict>
      </w:r>
      <w:r w:rsidR="007E1E7C">
        <w:br w:type="page"/>
      </w:r>
    </w:p>
    <w:p w:rsidR="007E1E7C" w:rsidRDefault="003B5CF4">
      <w:r>
        <w:rPr>
          <w:noProof/>
          <w:lang w:val="en-US"/>
        </w:rPr>
        <w:lastRenderedPageBreak/>
        <mc:AlternateContent>
          <mc:Choice Requires="wps">
            <w:drawing>
              <wp:anchor distT="0" distB="0" distL="114300" distR="114300" simplePos="0" relativeHeight="251674624" behindDoc="0" locked="0" layoutInCell="1" allowOverlap="1" wp14:anchorId="413A45D4" wp14:editId="7395BC84">
                <wp:simplePos x="0" y="0"/>
                <wp:positionH relativeFrom="margin">
                  <wp:align>center</wp:align>
                </wp:positionH>
                <wp:positionV relativeFrom="paragraph">
                  <wp:posOffset>4556760</wp:posOffset>
                </wp:positionV>
                <wp:extent cx="926401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9264015" cy="635"/>
                        </a:xfrm>
                        <a:prstGeom prst="rect">
                          <a:avLst/>
                        </a:prstGeom>
                        <a:solidFill>
                          <a:prstClr val="white"/>
                        </a:solidFill>
                        <a:ln>
                          <a:noFill/>
                        </a:ln>
                        <a:effectLst/>
                      </wps:spPr>
                      <wps:txbx>
                        <w:txbxContent>
                          <w:p w:rsidR="003B5CF4" w:rsidRPr="00125C5B" w:rsidRDefault="003B5CF4" w:rsidP="003B5CF4">
                            <w:pPr>
                              <w:pStyle w:val="Caption"/>
                              <w:jc w:val="center"/>
                              <w:rPr>
                                <w:noProof/>
                              </w:rPr>
                            </w:pPr>
                            <w:bookmarkStart w:id="3" w:name="_Toc465278903"/>
                            <w:r>
                              <w:t xml:space="preserve">Figure </w:t>
                            </w:r>
                            <w:r w:rsidR="002C0DE6">
                              <w:fldChar w:fldCharType="begin"/>
                            </w:r>
                            <w:r w:rsidR="002C0DE6">
                              <w:instrText xml:space="preserve"> SEQ Figure \* ARABIC </w:instrText>
                            </w:r>
                            <w:r w:rsidR="002C0DE6">
                              <w:fldChar w:fldCharType="separate"/>
                            </w:r>
                            <w:r>
                              <w:rPr>
                                <w:noProof/>
                              </w:rPr>
                              <w:t>3</w:t>
                            </w:r>
                            <w:r w:rsidR="002C0DE6">
                              <w:rPr>
                                <w:noProof/>
                              </w:rPr>
                              <w:fldChar w:fldCharType="end"/>
                            </w:r>
                            <w:r>
                              <w:t>: Sprint 3</w:t>
                            </w:r>
                            <w:r w:rsidRPr="002710A0">
                              <w:t xml:space="preserve"> Burndown Chart (Story Points vs. Date)</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A45D4" id="Text Box 5" o:spid="_x0000_s1028" type="#_x0000_t202" style="position:absolute;margin-left:0;margin-top:358.8pt;width:729.4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" stroked="f">
                <v:textbox style="mso-fit-shape-to-text:t" inset="0,0,0,0">
                  <w:txbxContent>
                    <w:p w:rsidR="003B5CF4" w:rsidRPr="00125C5B" w:rsidRDefault="003B5CF4" w:rsidP="003B5CF4">
                      <w:pPr>
                        <w:pStyle w:val="Caption"/>
                        <w:jc w:val="center"/>
                        <w:rPr>
                          <w:noProof/>
                        </w:rPr>
                      </w:pPr>
                      <w:bookmarkStart w:id="6" w:name="_Toc465278903"/>
                      <w:r>
                        <w:t xml:space="preserve">Figure </w:t>
                      </w:r>
                      <w:fldSimple w:instr=" SEQ Figure \* ARABIC ">
                        <w:r>
                          <w:rPr>
                            <w:noProof/>
                          </w:rPr>
                          <w:t>3</w:t>
                        </w:r>
                      </w:fldSimple>
                      <w:r>
                        <w:t>: Sprint 3</w:t>
                      </w:r>
                      <w:r w:rsidRPr="002710A0">
                        <w:t xml:space="preserve"> Burndown Chart (Story Points vs. Date)</w:t>
                      </w:r>
                      <w:bookmarkEnd w:id="6"/>
                    </w:p>
                  </w:txbxContent>
                </v:textbox>
                <w10:wrap type="square" anchorx="margin"/>
              </v:shape>
            </w:pict>
          </mc:Fallback>
        </mc:AlternateContent>
      </w:r>
      <w:r w:rsidR="002C0DE6">
        <w:rPr>
          <w:noProof/>
        </w:rPr>
        <w:pict>
          <v:shape id="_x0000_s1029" type="#_x0000_t75" style="position:absolute;margin-left:0;margin-top:0;width:729.45pt;height:250.15pt;z-index:251664384;mso-position-horizontal:center;mso-position-horizontal-relative:margin;mso-position-vertical:center;mso-position-vertical-relative:margin">
            <v:imagedata r:id="rId19" o:title="Sprint 3"/>
            <w10:wrap type="square" anchorx="margin" anchory="margin"/>
          </v:shape>
        </w:pict>
      </w:r>
      <w:r w:rsidR="007E1E7C">
        <w:br w:type="page"/>
      </w:r>
    </w:p>
    <w:p w:rsidR="007E1E7C" w:rsidRDefault="003B5CF4">
      <w:r>
        <w:rPr>
          <w:noProof/>
          <w:lang w:val="en-US"/>
        </w:rPr>
        <w:lastRenderedPageBreak/>
        <mc:AlternateContent>
          <mc:Choice Requires="wps">
            <w:drawing>
              <wp:anchor distT="0" distB="0" distL="114300" distR="114300" simplePos="0" relativeHeight="251676672" behindDoc="0" locked="0" layoutInCell="1" allowOverlap="1" wp14:anchorId="143CEAE3" wp14:editId="000BB287">
                <wp:simplePos x="0" y="0"/>
                <wp:positionH relativeFrom="margin">
                  <wp:align>left</wp:align>
                </wp:positionH>
                <wp:positionV relativeFrom="paragraph">
                  <wp:posOffset>4460875</wp:posOffset>
                </wp:positionV>
                <wp:extent cx="8856980" cy="635"/>
                <wp:effectExtent l="0" t="0" r="1270" b="0"/>
                <wp:wrapSquare wrapText="bothSides"/>
                <wp:docPr id="6" name="Text Box 6"/>
                <wp:cNvGraphicFramePr/>
                <a:graphic xmlns:a="http://schemas.openxmlformats.org/drawingml/2006/main">
                  <a:graphicData uri="http://schemas.microsoft.com/office/word/2010/wordprocessingShape">
                    <wps:wsp>
                      <wps:cNvSpPr txBox="1"/>
                      <wps:spPr>
                        <a:xfrm>
                          <a:off x="0" y="0"/>
                          <a:ext cx="8856980" cy="635"/>
                        </a:xfrm>
                        <a:prstGeom prst="rect">
                          <a:avLst/>
                        </a:prstGeom>
                        <a:solidFill>
                          <a:prstClr val="white"/>
                        </a:solidFill>
                        <a:ln>
                          <a:noFill/>
                        </a:ln>
                        <a:effectLst/>
                      </wps:spPr>
                      <wps:txbx>
                        <w:txbxContent>
                          <w:p w:rsidR="003B5CF4" w:rsidRPr="00D325F8" w:rsidRDefault="003B5CF4" w:rsidP="003B5CF4">
                            <w:pPr>
                              <w:pStyle w:val="Caption"/>
                              <w:jc w:val="center"/>
                              <w:rPr>
                                <w:noProof/>
                              </w:rPr>
                            </w:pPr>
                            <w:bookmarkStart w:id="4" w:name="_Toc465278904"/>
                            <w:r>
                              <w:t xml:space="preserve">Figure </w:t>
                            </w:r>
                            <w:r w:rsidR="002C0DE6">
                              <w:fldChar w:fldCharType="begin"/>
                            </w:r>
                            <w:r w:rsidR="002C0DE6">
                              <w:instrText xml:space="preserve"> SEQ Figure \* ARABIC </w:instrText>
                            </w:r>
                            <w:r w:rsidR="002C0DE6">
                              <w:fldChar w:fldCharType="separate"/>
                            </w:r>
                            <w:r>
                              <w:rPr>
                                <w:noProof/>
                              </w:rPr>
                              <w:t>4</w:t>
                            </w:r>
                            <w:r w:rsidR="002C0DE6">
                              <w:rPr>
                                <w:noProof/>
                              </w:rPr>
                              <w:fldChar w:fldCharType="end"/>
                            </w:r>
                            <w:r>
                              <w:t>: Sprint 4</w:t>
                            </w:r>
                            <w:r w:rsidRPr="00BC3C70">
                              <w:t xml:space="preserve"> Burndown Chart (Story Points vs. Date)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3CEAE3" id="Text Box 6" o:spid="_x0000_s1029" type="#_x0000_t202" style="position:absolute;margin-left:0;margin-top:351.25pt;width:697.4pt;height:.05pt;z-index:2516766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" stroked="f">
                <v:textbox style="mso-fit-shape-to-text:t" inset="0,0,0,0">
                  <w:txbxContent>
                    <w:p w:rsidR="003B5CF4" w:rsidRPr="00D325F8" w:rsidRDefault="003B5CF4" w:rsidP="003B5CF4">
                      <w:pPr>
                        <w:pStyle w:val="Caption"/>
                        <w:jc w:val="center"/>
                        <w:rPr>
                          <w:noProof/>
                        </w:rPr>
                      </w:pPr>
                      <w:bookmarkStart w:id="8" w:name="_Toc465278904"/>
                      <w:r>
                        <w:t xml:space="preserve">Figure </w:t>
                      </w:r>
                      <w:fldSimple w:instr=" SEQ Figure \* ARABIC ">
                        <w:r>
                          <w:rPr>
                            <w:noProof/>
                          </w:rPr>
                          <w:t>4</w:t>
                        </w:r>
                      </w:fldSimple>
                      <w:r>
                        <w:t>: Sprint 4</w:t>
                      </w:r>
                      <w:r w:rsidRPr="00BC3C70">
                        <w:t xml:space="preserve"> Burndown Chart (Story Points vs. Date)</w:t>
                      </w:r>
                      <w:bookmarkEnd w:id="8"/>
                    </w:p>
                  </w:txbxContent>
                </v:textbox>
                <w10:wrap type="square" anchorx="margin"/>
              </v:shape>
            </w:pict>
          </mc:Fallback>
        </mc:AlternateContent>
      </w:r>
      <w:r w:rsidR="002C0DE6">
        <w:rPr>
          <w:noProof/>
        </w:rPr>
        <w:pict>
          <v:shape id="_x0000_s1030" type="#_x0000_t75" style="position:absolute;margin-left:0;margin-top:0;width:697.4pt;height:237.75pt;z-index:251666432;mso-position-horizontal:center;mso-position-horizontal-relative:margin;mso-position-vertical:center;mso-position-vertical-relative:margin">
            <v:imagedata r:id="rId20" o:title="Sprint 4"/>
            <w10:wrap type="square" anchorx="margin" anchory="margin"/>
          </v:shape>
        </w:pict>
      </w:r>
      <w:r w:rsidR="007E1E7C">
        <w:br w:type="page"/>
      </w:r>
    </w:p>
    <w:p w:rsidR="00AA17EF" w:rsidRPr="00A215DA" w:rsidRDefault="003B5CF4" w:rsidP="00AA17EF">
      <w:r>
        <w:rPr>
          <w:noProof/>
          <w:lang w:val="en-US"/>
        </w:rPr>
        <w:lastRenderedPageBreak/>
        <mc:AlternateContent>
          <mc:Choice Requires="wps">
            <w:drawing>
              <wp:anchor distT="0" distB="0" distL="114300" distR="114300" simplePos="0" relativeHeight="251678720" behindDoc="0" locked="0" layoutInCell="1" allowOverlap="1" wp14:anchorId="572DB650" wp14:editId="0FB7EFCF">
                <wp:simplePos x="0" y="0"/>
                <wp:positionH relativeFrom="margin">
                  <wp:align>center</wp:align>
                </wp:positionH>
                <wp:positionV relativeFrom="paragraph">
                  <wp:posOffset>4468495</wp:posOffset>
                </wp:positionV>
                <wp:extent cx="9104630" cy="635"/>
                <wp:effectExtent l="0" t="0" r="1270" b="0"/>
                <wp:wrapSquare wrapText="bothSides"/>
                <wp:docPr id="7" name="Text Box 7"/>
                <wp:cNvGraphicFramePr/>
                <a:graphic xmlns:a="http://schemas.openxmlformats.org/drawingml/2006/main">
                  <a:graphicData uri="http://schemas.microsoft.com/office/word/2010/wordprocessingShape">
                    <wps:wsp>
                      <wps:cNvSpPr txBox="1"/>
                      <wps:spPr>
                        <a:xfrm>
                          <a:off x="0" y="0"/>
                          <a:ext cx="9104630" cy="635"/>
                        </a:xfrm>
                        <a:prstGeom prst="rect">
                          <a:avLst/>
                        </a:prstGeom>
                        <a:solidFill>
                          <a:prstClr val="white"/>
                        </a:solidFill>
                        <a:ln>
                          <a:noFill/>
                        </a:ln>
                        <a:effectLst/>
                      </wps:spPr>
                      <wps:txbx>
                        <w:txbxContent>
                          <w:p w:rsidR="003B5CF4" w:rsidRPr="002A648C" w:rsidRDefault="003B5CF4" w:rsidP="003B5CF4">
                            <w:pPr>
                              <w:pStyle w:val="Caption"/>
                              <w:jc w:val="center"/>
                              <w:rPr>
                                <w:noProof/>
                              </w:rPr>
                            </w:pPr>
                            <w:bookmarkStart w:id="5" w:name="_Toc465278905"/>
                            <w:r>
                              <w:t xml:space="preserve">Figure </w:t>
                            </w:r>
                            <w:r w:rsidR="002C0DE6">
                              <w:fldChar w:fldCharType="begin"/>
                            </w:r>
                            <w:r w:rsidR="002C0DE6">
                              <w:instrText xml:space="preserve"> SEQ Figure \* ARABIC </w:instrText>
                            </w:r>
                            <w:r w:rsidR="002C0DE6">
                              <w:fldChar w:fldCharType="separate"/>
                            </w:r>
                            <w:r>
                              <w:rPr>
                                <w:noProof/>
                              </w:rPr>
                              <w:t>5</w:t>
                            </w:r>
                            <w:r w:rsidR="002C0DE6">
                              <w:rPr>
                                <w:noProof/>
                              </w:rPr>
                              <w:fldChar w:fldCharType="end"/>
                            </w:r>
                            <w:r>
                              <w:t>: Release</w:t>
                            </w:r>
                            <w:r w:rsidRPr="0014197B">
                              <w:t xml:space="preserve"> 1</w:t>
                            </w:r>
                            <w:r>
                              <w:t xml:space="preserve"> &amp; 2</w:t>
                            </w:r>
                            <w:r w:rsidRPr="0014197B">
                              <w:t xml:space="preserve"> Burndown Chart (Sto</w:t>
                            </w:r>
                            <w:r>
                              <w:t>ry Points vs. Sprint</w:t>
                            </w:r>
                            <w:r w:rsidRPr="0014197B">
                              <w:t>)</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2DB650" id="Text Box 7" o:spid="_x0000_s1030" type="#_x0000_t202" style="position:absolute;margin-left:0;margin-top:351.85pt;width:716.9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" stroked="f">
                <v:textbox style="mso-fit-shape-to-text:t" inset="0,0,0,0">
                  <w:txbxContent>
                    <w:p w:rsidR="003B5CF4" w:rsidRPr="002A648C" w:rsidRDefault="003B5CF4" w:rsidP="003B5CF4">
                      <w:pPr>
                        <w:pStyle w:val="Caption"/>
                        <w:jc w:val="center"/>
                        <w:rPr>
                          <w:noProof/>
                        </w:rPr>
                      </w:pPr>
                      <w:bookmarkStart w:id="10" w:name="_Toc465278905"/>
                      <w:r>
                        <w:t xml:space="preserve">Figure </w:t>
                      </w:r>
                      <w:fldSimple w:instr=" SEQ Figure \* ARABIC ">
                        <w:r>
                          <w:rPr>
                            <w:noProof/>
                          </w:rPr>
                          <w:t>5</w:t>
                        </w:r>
                      </w:fldSimple>
                      <w:r>
                        <w:t>: Release</w:t>
                      </w:r>
                      <w:r w:rsidRPr="0014197B">
                        <w:t xml:space="preserve"> 1</w:t>
                      </w:r>
                      <w:r>
                        <w:t xml:space="preserve"> &amp; 2</w:t>
                      </w:r>
                      <w:r w:rsidRPr="0014197B">
                        <w:t xml:space="preserve"> Burndown Chart (Sto</w:t>
                      </w:r>
                      <w:r>
                        <w:t>ry Points vs. Sprint</w:t>
                      </w:r>
                      <w:r w:rsidRPr="0014197B">
                        <w:t>)</w:t>
                      </w:r>
                      <w:bookmarkEnd w:id="10"/>
                    </w:p>
                  </w:txbxContent>
                </v:textbox>
                <w10:wrap type="square" anchorx="margin"/>
              </v:shape>
            </w:pict>
          </mc:Fallback>
        </mc:AlternateContent>
      </w:r>
      <w:r w:rsidR="002C0DE6">
        <w:rPr>
          <w:noProof/>
        </w:rPr>
        <w:pict>
          <v:shape id="_x0000_s1031" type="#_x0000_t75" style="position:absolute;margin-left:0;margin-top:0;width:716.9pt;height:247.85pt;z-index:251668480;mso-position-horizontal:center;mso-position-horizontal-relative:margin;mso-position-vertical:center;mso-position-vertical-relative:margin">
            <v:imagedata r:id="rId21" o:title="Release 2"/>
            <w10:wrap type="square" anchorx="margin" anchory="margin"/>
          </v:shape>
        </w:pict>
      </w:r>
    </w:p>
    <w:sectPr w:rsidR="00AA17EF" w:rsidRPr="00A215DA" w:rsidSect="00AA17EF">
      <w:pgSz w:w="16838" w:h="11906" w:orient="landscape"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DE6" w:rsidRDefault="002C0DE6" w:rsidP="003B5CF4">
      <w:pPr>
        <w:spacing w:after="0" w:line="240" w:lineRule="auto"/>
      </w:pPr>
      <w:r>
        <w:separator/>
      </w:r>
    </w:p>
  </w:endnote>
  <w:endnote w:type="continuationSeparator" w:id="0">
    <w:p w:rsidR="002C0DE6" w:rsidRDefault="002C0DE6" w:rsidP="003B5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7378679"/>
      <w:docPartObj>
        <w:docPartGallery w:val="Page Numbers (Bottom of Page)"/>
        <w:docPartUnique/>
      </w:docPartObj>
    </w:sdtPr>
    <w:sdtEndPr>
      <w:rPr>
        <w:color w:val="7F7F7F" w:themeColor="background1" w:themeShade="7F"/>
        <w:spacing w:val="60"/>
      </w:rPr>
    </w:sdtEndPr>
    <w:sdtContent>
      <w:p w:rsidR="003B5CF4" w:rsidRDefault="003B5CF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9131F" w:rsidRPr="0079131F">
          <w:rPr>
            <w:b/>
            <w:bCs/>
            <w:noProof/>
          </w:rPr>
          <w:t>14</w:t>
        </w:r>
        <w:r>
          <w:rPr>
            <w:b/>
            <w:bCs/>
            <w:noProof/>
          </w:rPr>
          <w:fldChar w:fldCharType="end"/>
        </w:r>
        <w:r>
          <w:rPr>
            <w:b/>
            <w:bCs/>
          </w:rPr>
          <w:t xml:space="preserve"> | </w:t>
        </w:r>
        <w:r>
          <w:rPr>
            <w:color w:val="7F7F7F" w:themeColor="background1" w:themeShade="7F"/>
            <w:spacing w:val="60"/>
          </w:rPr>
          <w:t>Page</w:t>
        </w:r>
      </w:p>
    </w:sdtContent>
  </w:sdt>
  <w:p w:rsidR="003B5CF4" w:rsidRDefault="003B5C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DE6" w:rsidRDefault="002C0DE6" w:rsidP="003B5CF4">
      <w:pPr>
        <w:spacing w:after="0" w:line="240" w:lineRule="auto"/>
      </w:pPr>
      <w:r>
        <w:separator/>
      </w:r>
    </w:p>
  </w:footnote>
  <w:footnote w:type="continuationSeparator" w:id="0">
    <w:p w:rsidR="002C0DE6" w:rsidRDefault="002C0DE6" w:rsidP="003B5C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CF4" w:rsidRDefault="003B5CF4">
    <w:pPr>
      <w:pStyle w:val="Header"/>
    </w:pPr>
    <w:r>
      <w:t>IFB299</w:t>
    </w:r>
    <w:r>
      <w:ptab w:relativeTo="margin" w:alignment="center" w:leader="none"/>
    </w:r>
    <w:r>
      <w:t xml:space="preserve">Team 111 Release Plan </w:t>
    </w:r>
    <w:r>
      <w:ptab w:relativeTo="margin" w:alignment="right" w:leader="none"/>
    </w:r>
    <w:r>
      <w:t>26/10/2016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25919"/>
    <w:multiLevelType w:val="hybridMultilevel"/>
    <w:tmpl w:val="9EA80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EF09EE"/>
    <w:multiLevelType w:val="hybridMultilevel"/>
    <w:tmpl w:val="E7569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FF3643"/>
    <w:multiLevelType w:val="hybridMultilevel"/>
    <w:tmpl w:val="E3189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C61939"/>
    <w:multiLevelType w:val="hybridMultilevel"/>
    <w:tmpl w:val="17FC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4A04F7"/>
    <w:multiLevelType w:val="hybridMultilevel"/>
    <w:tmpl w:val="4B2A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1C5197"/>
    <w:multiLevelType w:val="hybridMultilevel"/>
    <w:tmpl w:val="7A2A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99"/>
    <w:rsid w:val="00015B96"/>
    <w:rsid w:val="000D2519"/>
    <w:rsid w:val="001E0399"/>
    <w:rsid w:val="002644F6"/>
    <w:rsid w:val="00287DC1"/>
    <w:rsid w:val="002A3294"/>
    <w:rsid w:val="002A63F3"/>
    <w:rsid w:val="002B3F8B"/>
    <w:rsid w:val="002C0DE6"/>
    <w:rsid w:val="002C203D"/>
    <w:rsid w:val="002E2DEC"/>
    <w:rsid w:val="003B5CF4"/>
    <w:rsid w:val="00437A33"/>
    <w:rsid w:val="004456D1"/>
    <w:rsid w:val="00505DCB"/>
    <w:rsid w:val="00527E15"/>
    <w:rsid w:val="005D6E15"/>
    <w:rsid w:val="005E708B"/>
    <w:rsid w:val="005F7C07"/>
    <w:rsid w:val="0061612C"/>
    <w:rsid w:val="0066610B"/>
    <w:rsid w:val="006F30D8"/>
    <w:rsid w:val="0079131F"/>
    <w:rsid w:val="007E1E7C"/>
    <w:rsid w:val="00891ACF"/>
    <w:rsid w:val="008D4CE9"/>
    <w:rsid w:val="008E5451"/>
    <w:rsid w:val="008F42E4"/>
    <w:rsid w:val="009541EE"/>
    <w:rsid w:val="009E5BDA"/>
    <w:rsid w:val="00A215DA"/>
    <w:rsid w:val="00A31161"/>
    <w:rsid w:val="00AA17EF"/>
    <w:rsid w:val="00BD3094"/>
    <w:rsid w:val="00C315C8"/>
    <w:rsid w:val="00D01D9F"/>
    <w:rsid w:val="00F83AAF"/>
    <w:rsid w:val="00FB33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C6AB9ACE-54A1-4756-BD02-F140A0F9E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12C"/>
  </w:style>
  <w:style w:type="paragraph" w:styleId="Heading1">
    <w:name w:val="heading 1"/>
    <w:basedOn w:val="Normal"/>
    <w:link w:val="Heading1Char"/>
    <w:uiPriority w:val="9"/>
    <w:qFormat/>
    <w:rsid w:val="001E03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399"/>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1E039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1E0399"/>
    <w:rPr>
      <w:color w:val="0000FF"/>
      <w:u w:val="single"/>
    </w:rPr>
  </w:style>
  <w:style w:type="character" w:customStyle="1" w:styleId="apple-tab-span">
    <w:name w:val="apple-tab-span"/>
    <w:basedOn w:val="DefaultParagraphFont"/>
    <w:rsid w:val="001E0399"/>
  </w:style>
  <w:style w:type="paragraph" w:styleId="ListParagraph">
    <w:name w:val="List Paragraph"/>
    <w:basedOn w:val="Normal"/>
    <w:uiPriority w:val="34"/>
    <w:qFormat/>
    <w:rsid w:val="002B3F8B"/>
    <w:pPr>
      <w:ind w:left="720"/>
      <w:contextualSpacing/>
    </w:pPr>
  </w:style>
  <w:style w:type="paragraph" w:styleId="Caption">
    <w:name w:val="caption"/>
    <w:basedOn w:val="Normal"/>
    <w:next w:val="Normal"/>
    <w:uiPriority w:val="35"/>
    <w:unhideWhenUsed/>
    <w:qFormat/>
    <w:rsid w:val="003B5CF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B5CF4"/>
    <w:pPr>
      <w:spacing w:after="0"/>
    </w:pPr>
  </w:style>
  <w:style w:type="paragraph" w:styleId="Header">
    <w:name w:val="header"/>
    <w:basedOn w:val="Normal"/>
    <w:link w:val="HeaderChar"/>
    <w:uiPriority w:val="99"/>
    <w:unhideWhenUsed/>
    <w:rsid w:val="003B5C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CF4"/>
  </w:style>
  <w:style w:type="paragraph" w:styleId="Footer">
    <w:name w:val="footer"/>
    <w:basedOn w:val="Normal"/>
    <w:link w:val="FooterChar"/>
    <w:uiPriority w:val="99"/>
    <w:unhideWhenUsed/>
    <w:rsid w:val="003B5C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662999">
      <w:bodyDiv w:val="1"/>
      <w:marLeft w:val="0"/>
      <w:marRight w:val="0"/>
      <w:marTop w:val="0"/>
      <w:marBottom w:val="0"/>
      <w:divBdr>
        <w:top w:val="none" w:sz="0" w:space="0" w:color="auto"/>
        <w:left w:val="none" w:sz="0" w:space="0" w:color="auto"/>
        <w:bottom w:val="none" w:sz="0" w:space="0" w:color="auto"/>
        <w:right w:val="none" w:sz="0" w:space="0" w:color="auto"/>
      </w:divBdr>
      <w:divsChild>
        <w:div w:id="31343308">
          <w:marLeft w:val="1127"/>
          <w:marRight w:val="0"/>
          <w:marTop w:val="0"/>
          <w:marBottom w:val="0"/>
          <w:divBdr>
            <w:top w:val="none" w:sz="0" w:space="0" w:color="auto"/>
            <w:left w:val="none" w:sz="0" w:space="0" w:color="auto"/>
            <w:bottom w:val="none" w:sz="0" w:space="0" w:color="auto"/>
            <w:right w:val="none" w:sz="0" w:space="0" w:color="auto"/>
          </w:divBdr>
        </w:div>
        <w:div w:id="1650938773">
          <w:marLeft w:val="0"/>
          <w:marRight w:val="0"/>
          <w:marTop w:val="0"/>
          <w:marBottom w:val="0"/>
          <w:divBdr>
            <w:top w:val="none" w:sz="0" w:space="0" w:color="auto"/>
            <w:left w:val="none" w:sz="0" w:space="0" w:color="auto"/>
            <w:bottom w:val="none" w:sz="0" w:space="0" w:color="auto"/>
            <w:right w:val="none" w:sz="0" w:space="0" w:color="auto"/>
          </w:divBdr>
        </w:div>
        <w:div w:id="1890144150">
          <w:marLeft w:val="0"/>
          <w:marRight w:val="0"/>
          <w:marTop w:val="0"/>
          <w:marBottom w:val="0"/>
          <w:divBdr>
            <w:top w:val="none" w:sz="0" w:space="0" w:color="auto"/>
            <w:left w:val="none" w:sz="0" w:space="0" w:color="auto"/>
            <w:bottom w:val="none" w:sz="0" w:space="0" w:color="auto"/>
            <w:right w:val="none" w:sz="0" w:space="0" w:color="auto"/>
          </w:divBdr>
        </w:div>
        <w:div w:id="1969697805">
          <w:marLeft w:val="0"/>
          <w:marRight w:val="0"/>
          <w:marTop w:val="0"/>
          <w:marBottom w:val="0"/>
          <w:divBdr>
            <w:top w:val="none" w:sz="0" w:space="0" w:color="auto"/>
            <w:left w:val="none" w:sz="0" w:space="0" w:color="auto"/>
            <w:bottom w:val="none" w:sz="0" w:space="0" w:color="auto"/>
            <w:right w:val="none" w:sz="0" w:space="0" w:color="auto"/>
          </w:divBdr>
        </w:div>
        <w:div w:id="114099676">
          <w:marLeft w:val="0"/>
          <w:marRight w:val="0"/>
          <w:marTop w:val="0"/>
          <w:marBottom w:val="0"/>
          <w:divBdr>
            <w:top w:val="none" w:sz="0" w:space="0" w:color="auto"/>
            <w:left w:val="none" w:sz="0" w:space="0" w:color="auto"/>
            <w:bottom w:val="none" w:sz="0" w:space="0" w:color="auto"/>
            <w:right w:val="none" w:sz="0" w:space="0" w:color="auto"/>
          </w:divBdr>
        </w:div>
        <w:div w:id="654794346">
          <w:marLeft w:val="0"/>
          <w:marRight w:val="0"/>
          <w:marTop w:val="0"/>
          <w:marBottom w:val="0"/>
          <w:divBdr>
            <w:top w:val="none" w:sz="0" w:space="0" w:color="auto"/>
            <w:left w:val="none" w:sz="0" w:space="0" w:color="auto"/>
            <w:bottom w:val="none" w:sz="0" w:space="0" w:color="auto"/>
            <w:right w:val="none" w:sz="0" w:space="0" w:color="auto"/>
          </w:divBdr>
        </w:div>
        <w:div w:id="1705712564">
          <w:marLeft w:val="0"/>
          <w:marRight w:val="0"/>
          <w:marTop w:val="0"/>
          <w:marBottom w:val="0"/>
          <w:divBdr>
            <w:top w:val="none" w:sz="0" w:space="0" w:color="auto"/>
            <w:left w:val="none" w:sz="0" w:space="0" w:color="auto"/>
            <w:bottom w:val="none" w:sz="0" w:space="0" w:color="auto"/>
            <w:right w:val="none" w:sz="0" w:space="0" w:color="auto"/>
          </w:divBdr>
        </w:div>
        <w:div w:id="1887449016">
          <w:marLeft w:val="0"/>
          <w:marRight w:val="0"/>
          <w:marTop w:val="0"/>
          <w:marBottom w:val="0"/>
          <w:divBdr>
            <w:top w:val="none" w:sz="0" w:space="0" w:color="auto"/>
            <w:left w:val="none" w:sz="0" w:space="0" w:color="auto"/>
            <w:bottom w:val="none" w:sz="0" w:space="0" w:color="auto"/>
            <w:right w:val="none" w:sz="0" w:space="0" w:color="auto"/>
          </w:divBdr>
        </w:div>
        <w:div w:id="1430154448">
          <w:marLeft w:val="-85"/>
          <w:marRight w:val="0"/>
          <w:marTop w:val="0"/>
          <w:marBottom w:val="0"/>
          <w:divBdr>
            <w:top w:val="none" w:sz="0" w:space="0" w:color="auto"/>
            <w:left w:val="none" w:sz="0" w:space="0" w:color="auto"/>
            <w:bottom w:val="none" w:sz="0" w:space="0" w:color="auto"/>
            <w:right w:val="none" w:sz="0" w:space="0" w:color="auto"/>
          </w:divBdr>
        </w:div>
      </w:divsChild>
    </w:div>
    <w:div w:id="458374949">
      <w:bodyDiv w:val="1"/>
      <w:marLeft w:val="0"/>
      <w:marRight w:val="0"/>
      <w:marTop w:val="0"/>
      <w:marBottom w:val="0"/>
      <w:divBdr>
        <w:top w:val="none" w:sz="0" w:space="0" w:color="auto"/>
        <w:left w:val="none" w:sz="0" w:space="0" w:color="auto"/>
        <w:bottom w:val="none" w:sz="0" w:space="0" w:color="auto"/>
        <w:right w:val="none" w:sz="0" w:space="0" w:color="auto"/>
      </w:divBdr>
    </w:div>
    <w:div w:id="490020920">
      <w:bodyDiv w:val="1"/>
      <w:marLeft w:val="0"/>
      <w:marRight w:val="0"/>
      <w:marTop w:val="0"/>
      <w:marBottom w:val="0"/>
      <w:divBdr>
        <w:top w:val="none" w:sz="0" w:space="0" w:color="auto"/>
        <w:left w:val="none" w:sz="0" w:space="0" w:color="auto"/>
        <w:bottom w:val="none" w:sz="0" w:space="0" w:color="auto"/>
        <w:right w:val="none" w:sz="0" w:space="0" w:color="auto"/>
      </w:divBdr>
    </w:div>
    <w:div w:id="659506412">
      <w:bodyDiv w:val="1"/>
      <w:marLeft w:val="0"/>
      <w:marRight w:val="0"/>
      <w:marTop w:val="0"/>
      <w:marBottom w:val="0"/>
      <w:divBdr>
        <w:top w:val="none" w:sz="0" w:space="0" w:color="auto"/>
        <w:left w:val="none" w:sz="0" w:space="0" w:color="auto"/>
        <w:bottom w:val="none" w:sz="0" w:space="0" w:color="auto"/>
        <w:right w:val="none" w:sz="0" w:space="0" w:color="auto"/>
      </w:divBdr>
    </w:div>
    <w:div w:id="1615405806">
      <w:bodyDiv w:val="1"/>
      <w:marLeft w:val="0"/>
      <w:marRight w:val="0"/>
      <w:marTop w:val="0"/>
      <w:marBottom w:val="0"/>
      <w:divBdr>
        <w:top w:val="none" w:sz="0" w:space="0" w:color="auto"/>
        <w:left w:val="none" w:sz="0" w:space="0" w:color="auto"/>
        <w:bottom w:val="none" w:sz="0" w:space="0" w:color="auto"/>
        <w:right w:val="none" w:sz="0" w:space="0" w:color="auto"/>
      </w:divBdr>
    </w:div>
    <w:div w:id="1835486066">
      <w:bodyDiv w:val="1"/>
      <w:marLeft w:val="0"/>
      <w:marRight w:val="0"/>
      <w:marTop w:val="0"/>
      <w:marBottom w:val="0"/>
      <w:divBdr>
        <w:top w:val="none" w:sz="0" w:space="0" w:color="auto"/>
        <w:left w:val="none" w:sz="0" w:space="0" w:color="auto"/>
        <w:bottom w:val="none" w:sz="0" w:space="0" w:color="auto"/>
        <w:right w:val="none" w:sz="0" w:space="0" w:color="auto"/>
      </w:divBdr>
    </w:div>
    <w:div w:id="208510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maorenz\Documents\UNI\Sem%202%202016\IFB299\Release%202\Team%20111%20-%20Release%20Plans%20v1.2.docx" TargetMode="External"/><Relationship Id="rId13" Type="http://schemas.openxmlformats.org/officeDocument/2006/relationships/image" Target="media/image1.emf"/><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Lmaorenz\Documents\UNI\Sem%202%202016\IFB299\Release%202\Team%20111%20-%20Release%20Plans%20v1.2.doc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maorenz\Documents\UNI\Sem%202%202016\IFB299\Release%202\Team%20111%20-%20Release%20Plans%20v1.2.docx"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file:///C:\Users\Lmaorenz\Documents\UNI\Sem%202%202016\IFB299\Release%202\Team%20111%20-%20Release%20Plans%20v1.2.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Users\Lmaorenz\Documents\UNI\Sem%202%202016\IFB299\Release%202\Team%20111%20-%20Release%20Plans%20v1.2.docx" TargetMode="External"/><Relationship Id="rId14" Type="http://schemas.openxmlformats.org/officeDocument/2006/relationships/image" Target="media/image2.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6725B-F30A-4D5E-AB94-C217EB340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Griffiths</dc:creator>
  <cp:keywords/>
  <dc:description/>
  <cp:lastModifiedBy>Lmaorenz</cp:lastModifiedBy>
  <cp:revision>17</cp:revision>
  <dcterms:created xsi:type="dcterms:W3CDTF">2016-09-21T07:55:00Z</dcterms:created>
  <dcterms:modified xsi:type="dcterms:W3CDTF">2016-10-26T11:25:00Z</dcterms:modified>
</cp:coreProperties>
</file>