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6FF30" w14:textId="24EDC9D3" w:rsidR="00250119" w:rsidRPr="00057DF9" w:rsidRDefault="00250119" w:rsidP="00057DF9">
      <w:pPr>
        <w:pStyle w:val="BodyA"/>
        <w:widowControl w:val="0"/>
        <w:suppressAutoHyphens/>
        <w:rPr>
          <w:rFonts w:ascii="Arial" w:hAnsi="Arial" w:cs="Arial"/>
          <w:color w:val="606060"/>
          <w:sz w:val="23"/>
          <w:szCs w:val="23"/>
          <w:shd w:val="clear" w:color="auto" w:fill="FFFFFF"/>
        </w:rPr>
      </w:pPr>
      <w:r>
        <w:rPr>
          <w:rFonts w:ascii="Arial" w:eastAsia="Arial" w:hAnsi="Arial" w:cs="Arial"/>
          <w:b/>
          <w:bCs/>
          <w:color w:val="000000" w:themeColor="text1"/>
        </w:rPr>
        <w:t>Combating fraudulent participant enrollment</w:t>
      </w:r>
      <w:r w:rsidR="00122098">
        <w:rPr>
          <w:rFonts w:ascii="Arial" w:eastAsia="Arial" w:hAnsi="Arial" w:cs="Arial"/>
          <w:b/>
          <w:bCs/>
          <w:color w:val="000000" w:themeColor="text1"/>
        </w:rPr>
        <w:t xml:space="preserve"> when using electronic recruitment</w:t>
      </w:r>
    </w:p>
    <w:p w14:paraId="1D36623E" w14:textId="77777777" w:rsidR="00250119" w:rsidRDefault="00250119" w:rsidP="00057DF9">
      <w:pPr>
        <w:pStyle w:val="BodyA"/>
        <w:widowControl w:val="0"/>
        <w:suppressAutoHyphens/>
        <w:rPr>
          <w:rFonts w:ascii="Arial" w:eastAsia="Arial" w:hAnsi="Arial" w:cs="Arial"/>
          <w:b/>
          <w:bCs/>
          <w:color w:val="000000" w:themeColor="text1"/>
        </w:rPr>
      </w:pPr>
    </w:p>
    <w:p w14:paraId="2F1590EF" w14:textId="6A6AB872" w:rsidR="00B47543" w:rsidRPr="00EA2734" w:rsidRDefault="1666CAD1" w:rsidP="00057DF9">
      <w:pPr>
        <w:pStyle w:val="BodyA"/>
        <w:widowControl w:val="0"/>
        <w:suppressAutoHyphens/>
        <w:rPr>
          <w:rFonts w:ascii="Arial" w:hAnsi="Arial" w:cs="Arial"/>
        </w:rPr>
      </w:pPr>
      <w:r w:rsidRPr="00EA2734">
        <w:rPr>
          <w:rFonts w:ascii="Arial" w:hAnsi="Arial" w:cs="Arial"/>
          <w:b/>
          <w:bCs/>
        </w:rPr>
        <w:t xml:space="preserve">Objectives: </w:t>
      </w:r>
      <w:r w:rsidR="00835AA2" w:rsidRPr="00EA2734">
        <w:rPr>
          <w:rFonts w:ascii="Arial" w:hAnsi="Arial" w:cs="Arial"/>
        </w:rPr>
        <w:t>T</w:t>
      </w:r>
      <w:r w:rsidR="00250119">
        <w:rPr>
          <w:rFonts w:ascii="Arial" w:hAnsi="Arial" w:cs="Arial"/>
        </w:rPr>
        <w:t xml:space="preserve">o describe an unanticipated response to electronic survey recruitment and </w:t>
      </w:r>
      <w:r w:rsidR="00B47543" w:rsidRPr="00EA2734">
        <w:rPr>
          <w:rFonts w:ascii="Arial" w:hAnsi="Arial" w:cs="Arial"/>
        </w:rPr>
        <w:t xml:space="preserve">strategies </w:t>
      </w:r>
      <w:r w:rsidR="00250119">
        <w:rPr>
          <w:rFonts w:ascii="Arial" w:hAnsi="Arial" w:cs="Arial"/>
        </w:rPr>
        <w:t xml:space="preserve">we implemented </w:t>
      </w:r>
      <w:r w:rsidR="00B47543" w:rsidRPr="00EA2734">
        <w:rPr>
          <w:rFonts w:ascii="Arial" w:hAnsi="Arial" w:cs="Arial"/>
        </w:rPr>
        <w:t xml:space="preserve">to identify and exclude </w:t>
      </w:r>
      <w:r w:rsidR="00250119">
        <w:rPr>
          <w:rFonts w:ascii="Arial" w:hAnsi="Arial" w:cs="Arial"/>
        </w:rPr>
        <w:t xml:space="preserve">ineligible </w:t>
      </w:r>
      <w:r w:rsidR="00B47543" w:rsidRPr="00EA2734">
        <w:rPr>
          <w:rFonts w:ascii="Arial" w:hAnsi="Arial" w:cs="Arial"/>
        </w:rPr>
        <w:t xml:space="preserve">participants. </w:t>
      </w:r>
    </w:p>
    <w:p w14:paraId="047534C1" w14:textId="77777777" w:rsidR="0079728B" w:rsidRPr="00EA2734" w:rsidRDefault="0079728B" w:rsidP="00057DF9">
      <w:pPr>
        <w:pStyle w:val="BodyA"/>
        <w:widowControl w:val="0"/>
        <w:suppressAutoHyphens/>
        <w:rPr>
          <w:rFonts w:ascii="Arial" w:eastAsia="Arial" w:hAnsi="Arial" w:cs="Arial"/>
          <w:b/>
          <w:bCs/>
        </w:rPr>
      </w:pPr>
    </w:p>
    <w:p w14:paraId="5CD44DC5" w14:textId="4807086D" w:rsidR="00122098" w:rsidRDefault="1666CAD1" w:rsidP="00057DF9">
      <w:pPr>
        <w:pStyle w:val="BodyA"/>
        <w:widowControl w:val="0"/>
        <w:suppressAutoHyphens/>
        <w:rPr>
          <w:rFonts w:ascii="Arial" w:hAnsi="Arial" w:cs="Arial"/>
        </w:rPr>
      </w:pPr>
      <w:r w:rsidRPr="00EA2734">
        <w:rPr>
          <w:rFonts w:ascii="Arial" w:hAnsi="Arial" w:cs="Arial"/>
          <w:b/>
          <w:bCs/>
        </w:rPr>
        <w:t>Methods:</w:t>
      </w:r>
      <w:r w:rsidRPr="00EA2734">
        <w:rPr>
          <w:rFonts w:ascii="Arial" w:hAnsi="Arial" w:cs="Arial"/>
        </w:rPr>
        <w:t xml:space="preserve"> </w:t>
      </w:r>
      <w:r w:rsidR="00250119">
        <w:rPr>
          <w:rFonts w:ascii="Arial" w:hAnsi="Arial" w:cs="Arial"/>
        </w:rPr>
        <w:t xml:space="preserve">For an NIH-funded trial testing an online continence promotion program, we sought to recruit 500 participants for an exclusively electronic study. Eligible participants had to be assigned female at birth, 50 years or older, able to read and understand English, and have access to an internet-connected device with which to access the continence promotion. </w:t>
      </w:r>
      <w:r w:rsidR="000645DF">
        <w:rPr>
          <w:rFonts w:ascii="Arial" w:hAnsi="Arial" w:cs="Arial"/>
        </w:rPr>
        <w:t xml:space="preserve">Participants were recruited </w:t>
      </w:r>
      <w:r w:rsidR="00122098">
        <w:rPr>
          <w:rFonts w:ascii="Arial" w:hAnsi="Arial" w:cs="Arial"/>
        </w:rPr>
        <w:t xml:space="preserve">through a study website promoted </w:t>
      </w:r>
      <w:r w:rsidR="000645DF">
        <w:rPr>
          <w:rFonts w:ascii="Arial" w:hAnsi="Arial" w:cs="Arial"/>
        </w:rPr>
        <w:t>via online and in-person outreach by community organizations and social media advertisements</w:t>
      </w:r>
      <w:r w:rsidR="00122098">
        <w:rPr>
          <w:rFonts w:ascii="Arial" w:hAnsi="Arial" w:cs="Arial"/>
        </w:rPr>
        <w:t>. The study website provided information about the study and contained a link to an electronic screening survey</w:t>
      </w:r>
      <w:r w:rsidR="00FD1343">
        <w:rPr>
          <w:rFonts w:ascii="Arial" w:hAnsi="Arial" w:cs="Arial"/>
        </w:rPr>
        <w:t xml:space="preserve"> where eligible participants </w:t>
      </w:r>
      <w:r w:rsidR="00122098">
        <w:rPr>
          <w:rFonts w:ascii="Arial" w:hAnsi="Arial" w:cs="Arial"/>
        </w:rPr>
        <w:t>provide</w:t>
      </w:r>
      <w:r w:rsidR="00FD1343">
        <w:rPr>
          <w:rFonts w:ascii="Arial" w:hAnsi="Arial" w:cs="Arial"/>
        </w:rPr>
        <w:t>d</w:t>
      </w:r>
      <w:r w:rsidR="00122098">
        <w:rPr>
          <w:rFonts w:ascii="Arial" w:hAnsi="Arial" w:cs="Arial"/>
        </w:rPr>
        <w:t xml:space="preserve"> electronic consent and then were invited to complete </w:t>
      </w:r>
      <w:r w:rsidR="00FD1343">
        <w:rPr>
          <w:rFonts w:ascii="Arial" w:hAnsi="Arial" w:cs="Arial"/>
        </w:rPr>
        <w:t xml:space="preserve">a </w:t>
      </w:r>
      <w:r w:rsidR="00122098">
        <w:rPr>
          <w:rFonts w:ascii="Arial" w:hAnsi="Arial" w:cs="Arial"/>
        </w:rPr>
        <w:t>baseline questionnaire and create a</w:t>
      </w:r>
      <w:r w:rsidR="00FD1343">
        <w:rPr>
          <w:rFonts w:ascii="Arial" w:hAnsi="Arial" w:cs="Arial"/>
        </w:rPr>
        <w:t xml:space="preserve"> study account</w:t>
      </w:r>
      <w:r w:rsidR="00122098">
        <w:rPr>
          <w:rFonts w:ascii="Arial" w:hAnsi="Arial" w:cs="Arial"/>
        </w:rPr>
        <w:t xml:space="preserve">. Once participants created </w:t>
      </w:r>
      <w:r w:rsidR="00FD1343">
        <w:rPr>
          <w:rFonts w:ascii="Arial" w:hAnsi="Arial" w:cs="Arial"/>
        </w:rPr>
        <w:t xml:space="preserve">a study </w:t>
      </w:r>
      <w:r w:rsidR="00122098">
        <w:rPr>
          <w:rFonts w:ascii="Arial" w:hAnsi="Arial" w:cs="Arial"/>
        </w:rPr>
        <w:t>account, they were randomized and received their first participation stipend</w:t>
      </w:r>
      <w:r w:rsidR="007D62B7">
        <w:rPr>
          <w:rFonts w:ascii="Arial" w:hAnsi="Arial" w:cs="Arial"/>
        </w:rPr>
        <w:t xml:space="preserve"> ($25)</w:t>
      </w:r>
      <w:r w:rsidR="00122098">
        <w:rPr>
          <w:rFonts w:ascii="Arial" w:hAnsi="Arial" w:cs="Arial"/>
        </w:rPr>
        <w:t xml:space="preserve">. </w:t>
      </w:r>
    </w:p>
    <w:p w14:paraId="0635EB50" w14:textId="77777777" w:rsidR="00122098" w:rsidRDefault="00122098" w:rsidP="00057DF9">
      <w:pPr>
        <w:pStyle w:val="BodyA"/>
        <w:widowControl w:val="0"/>
        <w:suppressAutoHyphens/>
        <w:rPr>
          <w:rFonts w:ascii="Arial" w:hAnsi="Arial" w:cs="Arial"/>
        </w:rPr>
      </w:pPr>
    </w:p>
    <w:p w14:paraId="255EE81C" w14:textId="361F4D97" w:rsidR="00122098" w:rsidRDefault="00173AFE" w:rsidP="00057DF9">
      <w:pPr>
        <w:pStyle w:val="BodyA"/>
        <w:widowControl w:val="0"/>
        <w:suppressAutoHyphens/>
        <w:rPr>
          <w:rFonts w:ascii="Arial" w:hAnsi="Arial" w:cs="Arial"/>
        </w:rPr>
      </w:pPr>
      <w:r>
        <w:rPr>
          <w:rFonts w:ascii="Arial" w:hAnsi="Arial" w:cs="Arial"/>
        </w:rPr>
        <w:t xml:space="preserve">In response to a sudden influx of participants overnight and subsequent inquiries about stipends, we suspected and then confirmed fraudulent activity and implemented a participant verification process. </w:t>
      </w:r>
      <w:r w:rsidR="00FD1343">
        <w:rPr>
          <w:rFonts w:ascii="Arial" w:hAnsi="Arial" w:cs="Arial"/>
        </w:rPr>
        <w:t>P</w:t>
      </w:r>
      <w:r>
        <w:rPr>
          <w:rFonts w:ascii="Arial" w:hAnsi="Arial" w:cs="Arial"/>
        </w:rPr>
        <w:t xml:space="preserve">articipants who could not confirm their identity were removed from the trial. </w:t>
      </w:r>
    </w:p>
    <w:p w14:paraId="307F53BB" w14:textId="77777777" w:rsidR="00122098" w:rsidRDefault="00122098" w:rsidP="00057DF9">
      <w:pPr>
        <w:pStyle w:val="BodyA"/>
        <w:widowControl w:val="0"/>
        <w:suppressAutoHyphens/>
        <w:rPr>
          <w:rFonts w:ascii="Arial" w:hAnsi="Arial" w:cs="Arial"/>
        </w:rPr>
      </w:pPr>
    </w:p>
    <w:p w14:paraId="24FB9B70" w14:textId="76E85272" w:rsidR="00173AFE" w:rsidRPr="009E4BC0" w:rsidRDefault="00173AFE" w:rsidP="00057DF9">
      <w:pPr>
        <w:pStyle w:val="BodyA"/>
        <w:widowControl w:val="0"/>
        <w:suppressAutoHyphens/>
        <w:rPr>
          <w:rFonts w:ascii="Arial" w:hAnsi="Arial" w:cs="Arial"/>
          <w:b/>
          <w:bCs/>
        </w:rPr>
      </w:pPr>
      <w:r w:rsidRPr="009E4BC0">
        <w:rPr>
          <w:rFonts w:ascii="Arial" w:hAnsi="Arial" w:cs="Arial"/>
          <w:b/>
          <w:bCs/>
        </w:rPr>
        <w:t>Results:</w:t>
      </w:r>
    </w:p>
    <w:p w14:paraId="0CE7504D" w14:textId="035EE3ED" w:rsidR="006B6E07" w:rsidRPr="00EA2734" w:rsidRDefault="00173AFE" w:rsidP="00057DF9">
      <w:pPr>
        <w:pStyle w:val="BodyA"/>
        <w:widowControl w:val="0"/>
        <w:suppressAutoHyphens/>
        <w:rPr>
          <w:rFonts w:ascii="Arial" w:hAnsi="Arial" w:cs="Arial"/>
        </w:rPr>
      </w:pPr>
      <w:r>
        <w:rPr>
          <w:rFonts w:ascii="Arial" w:hAnsi="Arial" w:cs="Arial"/>
        </w:rPr>
        <w:t xml:space="preserve">Figure 1 presents </w:t>
      </w:r>
      <w:r w:rsidR="007273A9">
        <w:rPr>
          <w:rFonts w:ascii="Arial" w:hAnsi="Arial" w:cs="Arial"/>
        </w:rPr>
        <w:t xml:space="preserve">the recruitment timeline and participants </w:t>
      </w:r>
      <w:r w:rsidR="00FD1343">
        <w:rPr>
          <w:rFonts w:ascii="Arial" w:hAnsi="Arial" w:cs="Arial"/>
        </w:rPr>
        <w:t xml:space="preserve">entering the screener </w:t>
      </w:r>
      <w:r w:rsidR="007273A9">
        <w:rPr>
          <w:rFonts w:ascii="Arial" w:hAnsi="Arial" w:cs="Arial"/>
        </w:rPr>
        <w:t>daily. Recruitment launched 11/30/23</w:t>
      </w:r>
      <w:r w:rsidR="00FD1343">
        <w:rPr>
          <w:rFonts w:ascii="Arial" w:hAnsi="Arial" w:cs="Arial"/>
        </w:rPr>
        <w:t xml:space="preserve"> with 2 weeks of scheduled Facebook advertisements and </w:t>
      </w:r>
      <w:r w:rsidR="007273A9">
        <w:rPr>
          <w:rFonts w:ascii="Arial" w:hAnsi="Arial" w:cs="Arial"/>
        </w:rPr>
        <w:t xml:space="preserve">emails sent to </w:t>
      </w:r>
      <w:r w:rsidR="00EC32CD">
        <w:rPr>
          <w:rFonts w:ascii="Arial" w:hAnsi="Arial" w:cs="Arial"/>
        </w:rPr>
        <w:t>1</w:t>
      </w:r>
      <w:r w:rsidR="00FD1343">
        <w:rPr>
          <w:rFonts w:ascii="Arial" w:hAnsi="Arial" w:cs="Arial"/>
        </w:rPr>
        <w:t>,</w:t>
      </w:r>
      <w:r w:rsidR="00EC32CD">
        <w:rPr>
          <w:rFonts w:ascii="Arial" w:hAnsi="Arial" w:cs="Arial"/>
        </w:rPr>
        <w:t>361</w:t>
      </w:r>
      <w:r w:rsidR="007273A9">
        <w:rPr>
          <w:rFonts w:ascii="Arial" w:hAnsi="Arial" w:cs="Arial"/>
        </w:rPr>
        <w:t xml:space="preserve"> community partner organizations</w:t>
      </w:r>
      <w:r w:rsidR="00FD1343">
        <w:rPr>
          <w:rFonts w:ascii="Arial" w:hAnsi="Arial" w:cs="Arial"/>
        </w:rPr>
        <w:t>.</w:t>
      </w:r>
      <w:r w:rsidR="007273A9">
        <w:rPr>
          <w:rFonts w:ascii="Arial" w:hAnsi="Arial" w:cs="Arial"/>
        </w:rPr>
        <w:t xml:space="preserve"> We closed enrollment on 12/2</w:t>
      </w:r>
      <w:r w:rsidR="00EC32CD">
        <w:rPr>
          <w:rFonts w:ascii="Arial" w:hAnsi="Arial" w:cs="Arial"/>
        </w:rPr>
        <w:t>2</w:t>
      </w:r>
      <w:r w:rsidR="00E0721D">
        <w:rPr>
          <w:rFonts w:ascii="Arial" w:hAnsi="Arial" w:cs="Arial"/>
        </w:rPr>
        <w:t>/23</w:t>
      </w:r>
      <w:r w:rsidR="007273A9">
        <w:rPr>
          <w:rFonts w:ascii="Arial" w:hAnsi="Arial" w:cs="Arial"/>
        </w:rPr>
        <w:t xml:space="preserve"> following a surge of participants that entered the study between 12/14 and 12/2</w:t>
      </w:r>
      <w:r w:rsidR="00EC32CD">
        <w:rPr>
          <w:rFonts w:ascii="Arial" w:hAnsi="Arial" w:cs="Arial"/>
        </w:rPr>
        <w:t>2</w:t>
      </w:r>
      <w:r w:rsidR="00E0721D">
        <w:rPr>
          <w:rFonts w:ascii="Arial" w:hAnsi="Arial" w:cs="Arial"/>
        </w:rPr>
        <w:t xml:space="preserve">, </w:t>
      </w:r>
      <w:r w:rsidR="00FD1343">
        <w:rPr>
          <w:rFonts w:ascii="Arial" w:hAnsi="Arial" w:cs="Arial"/>
        </w:rPr>
        <w:t xml:space="preserve">having </w:t>
      </w:r>
      <w:r w:rsidR="00E0721D">
        <w:rPr>
          <w:rFonts w:ascii="Arial" w:hAnsi="Arial" w:cs="Arial"/>
        </w:rPr>
        <w:t>met our enrollment target</w:t>
      </w:r>
      <w:r w:rsidR="007273A9">
        <w:rPr>
          <w:rFonts w:ascii="Arial" w:hAnsi="Arial" w:cs="Arial"/>
        </w:rPr>
        <w:t xml:space="preserve">. </w:t>
      </w:r>
    </w:p>
    <w:p w14:paraId="42F65687" w14:textId="77777777" w:rsidR="004B724C" w:rsidRDefault="004B724C" w:rsidP="00057DF9">
      <w:pPr>
        <w:pStyle w:val="BodyA"/>
        <w:rPr>
          <w:rFonts w:ascii="Arial" w:hAnsi="Arial" w:cs="Arial"/>
        </w:rPr>
      </w:pPr>
    </w:p>
    <w:p w14:paraId="6FA55F4E" w14:textId="171FECA3" w:rsidR="006B6E07" w:rsidRDefault="00E0721D" w:rsidP="00057DF9">
      <w:pPr>
        <w:pStyle w:val="BodyA"/>
        <w:rPr>
          <w:rFonts w:ascii="Arial" w:hAnsi="Arial" w:cs="Arial"/>
        </w:rPr>
      </w:pPr>
      <w:r>
        <w:rPr>
          <w:rFonts w:ascii="Arial" w:hAnsi="Arial" w:cs="Arial"/>
        </w:rPr>
        <w:t xml:space="preserve">As we processed the surge of new participants, </w:t>
      </w:r>
      <w:r w:rsidR="00FD1343">
        <w:rPr>
          <w:rFonts w:ascii="Arial" w:hAnsi="Arial" w:cs="Arial"/>
        </w:rPr>
        <w:t xml:space="preserve">several flags prompted us to </w:t>
      </w:r>
      <w:r>
        <w:rPr>
          <w:rFonts w:ascii="Arial" w:hAnsi="Arial" w:cs="Arial"/>
        </w:rPr>
        <w:t>question whether they were truly unique, eligible participants</w:t>
      </w:r>
      <w:r w:rsidR="002D0005">
        <w:rPr>
          <w:rFonts w:ascii="Arial" w:hAnsi="Arial" w:cs="Arial"/>
        </w:rPr>
        <w:t xml:space="preserve"> (Table 1)</w:t>
      </w:r>
      <w:r>
        <w:rPr>
          <w:rFonts w:ascii="Arial" w:hAnsi="Arial" w:cs="Arial"/>
        </w:rPr>
        <w:t xml:space="preserve">. We worked with IRB and REDCap officials to implement a data integrity recovery plan. Almost </w:t>
      </w:r>
      <w:r w:rsidR="004B724C">
        <w:rPr>
          <w:rFonts w:ascii="Arial" w:hAnsi="Arial" w:cs="Arial"/>
        </w:rPr>
        <w:t xml:space="preserve">70% of </w:t>
      </w:r>
      <w:r>
        <w:rPr>
          <w:rFonts w:ascii="Arial" w:hAnsi="Arial" w:cs="Arial"/>
        </w:rPr>
        <w:t xml:space="preserve">enrolled participants did not pass </w:t>
      </w:r>
      <w:r w:rsidR="00FD1343">
        <w:rPr>
          <w:rFonts w:ascii="Arial" w:hAnsi="Arial" w:cs="Arial"/>
        </w:rPr>
        <w:t xml:space="preserve">an identity </w:t>
      </w:r>
      <w:r>
        <w:rPr>
          <w:rFonts w:ascii="Arial" w:hAnsi="Arial" w:cs="Arial"/>
        </w:rPr>
        <w:t>verification survey</w:t>
      </w:r>
      <w:r w:rsidR="00060E9B">
        <w:rPr>
          <w:rFonts w:ascii="Arial" w:hAnsi="Arial" w:cs="Arial"/>
        </w:rPr>
        <w:t xml:space="preserve"> and were subsequently excluded</w:t>
      </w:r>
      <w:r>
        <w:rPr>
          <w:rFonts w:ascii="Arial" w:hAnsi="Arial" w:cs="Arial"/>
        </w:rPr>
        <w:t xml:space="preserve">. </w:t>
      </w:r>
      <w:r w:rsidR="00FD1343">
        <w:rPr>
          <w:rFonts w:ascii="Arial" w:hAnsi="Arial" w:cs="Arial"/>
        </w:rPr>
        <w:t>W</w:t>
      </w:r>
      <w:r w:rsidR="00060E9B">
        <w:rPr>
          <w:rFonts w:ascii="Arial" w:hAnsi="Arial" w:cs="Arial"/>
        </w:rPr>
        <w:t xml:space="preserve">e </w:t>
      </w:r>
      <w:r w:rsidR="004B724C">
        <w:rPr>
          <w:rFonts w:ascii="Arial" w:hAnsi="Arial" w:cs="Arial"/>
        </w:rPr>
        <w:t xml:space="preserve">re-opened recruitment </w:t>
      </w:r>
      <w:r w:rsidR="00FD1343">
        <w:rPr>
          <w:rFonts w:ascii="Arial" w:hAnsi="Arial" w:cs="Arial"/>
        </w:rPr>
        <w:t xml:space="preserve">with 3 </w:t>
      </w:r>
      <w:r w:rsidR="004B724C">
        <w:rPr>
          <w:rFonts w:ascii="Arial" w:hAnsi="Arial" w:cs="Arial"/>
        </w:rPr>
        <w:t>strategies: 1) reCAPTCHA, 2)</w:t>
      </w:r>
      <w:r w:rsidR="008953EE">
        <w:rPr>
          <w:rFonts w:ascii="Arial" w:hAnsi="Arial" w:cs="Arial"/>
        </w:rPr>
        <w:t xml:space="preserve"> </w:t>
      </w:r>
      <w:r w:rsidR="002D0005">
        <w:rPr>
          <w:rFonts w:ascii="Arial" w:hAnsi="Arial" w:cs="Arial"/>
        </w:rPr>
        <w:t xml:space="preserve">minimum survey completion </w:t>
      </w:r>
      <w:r w:rsidR="004B724C">
        <w:rPr>
          <w:rFonts w:ascii="Arial" w:hAnsi="Arial" w:cs="Arial"/>
        </w:rPr>
        <w:t xml:space="preserve">time </w:t>
      </w:r>
      <w:r w:rsidR="002D0005">
        <w:rPr>
          <w:rFonts w:ascii="Arial" w:hAnsi="Arial" w:cs="Arial"/>
        </w:rPr>
        <w:t>threshold, 3) identity confirmation survey with additional personal screening if discrepant</w:t>
      </w:r>
      <w:r w:rsidR="00EA2734" w:rsidRPr="00EA2734">
        <w:rPr>
          <w:rFonts w:ascii="Arial" w:hAnsi="Arial" w:cs="Arial"/>
        </w:rPr>
        <w:t>.</w:t>
      </w:r>
      <w:r w:rsidR="00046DDE">
        <w:rPr>
          <w:rFonts w:ascii="Arial" w:hAnsi="Arial" w:cs="Arial"/>
        </w:rPr>
        <w:t xml:space="preserve"> Even with these strategies, fraudulent participants continued to enter the screening link long after Facebook advertisements had stopped, and we ultimately created a new study link and sent the invitation only to university employees to complete enrollment.</w:t>
      </w:r>
    </w:p>
    <w:p w14:paraId="2B61898F" w14:textId="77777777" w:rsidR="00C40D2F" w:rsidRDefault="00C40D2F" w:rsidP="00057DF9">
      <w:pPr>
        <w:pStyle w:val="BodyA"/>
        <w:rPr>
          <w:rFonts w:ascii="Arial" w:hAnsi="Arial" w:cs="Arial"/>
        </w:rPr>
      </w:pPr>
    </w:p>
    <w:p w14:paraId="7E629D2A" w14:textId="1CFBFEB8" w:rsidR="005662AD" w:rsidRPr="00EA2734" w:rsidRDefault="00046DDE" w:rsidP="00057DF9">
      <w:pPr>
        <w:pStyle w:val="BodyA"/>
        <w:rPr>
          <w:rFonts w:ascii="Arial" w:hAnsi="Arial" w:cs="Arial"/>
        </w:rPr>
      </w:pPr>
      <w:r>
        <w:rPr>
          <w:rFonts w:ascii="Arial" w:hAnsi="Arial" w:cs="Arial"/>
        </w:rPr>
        <w:t>W</w:t>
      </w:r>
      <w:r w:rsidR="00C40D2F">
        <w:rPr>
          <w:rFonts w:ascii="Arial" w:hAnsi="Arial" w:cs="Arial"/>
        </w:rPr>
        <w:t xml:space="preserve">e </w:t>
      </w:r>
      <w:r>
        <w:rPr>
          <w:rFonts w:ascii="Arial" w:hAnsi="Arial" w:cs="Arial"/>
        </w:rPr>
        <w:t xml:space="preserve">ultimately had </w:t>
      </w:r>
      <w:r w:rsidR="005662AD" w:rsidRPr="00EA2734">
        <w:rPr>
          <w:rFonts w:ascii="Arial" w:hAnsi="Arial" w:cs="Arial"/>
        </w:rPr>
        <w:t>1</w:t>
      </w:r>
      <w:r>
        <w:rPr>
          <w:rFonts w:ascii="Arial" w:hAnsi="Arial" w:cs="Arial"/>
        </w:rPr>
        <w:t>,</w:t>
      </w:r>
      <w:r w:rsidR="005662AD" w:rsidRPr="00EA2734">
        <w:rPr>
          <w:rFonts w:ascii="Arial" w:hAnsi="Arial" w:cs="Arial"/>
        </w:rPr>
        <w:t xml:space="preserve">393 fraudulent participants (373 inconsistent information; 433 </w:t>
      </w:r>
      <w:r w:rsidR="00FD1343">
        <w:rPr>
          <w:rFonts w:ascii="Arial" w:hAnsi="Arial" w:cs="Arial"/>
        </w:rPr>
        <w:t>survey time</w:t>
      </w:r>
      <w:r w:rsidR="005662AD" w:rsidRPr="00EA2734">
        <w:rPr>
          <w:rFonts w:ascii="Arial" w:hAnsi="Arial" w:cs="Arial"/>
        </w:rPr>
        <w:t xml:space="preserve">; </w:t>
      </w:r>
      <w:r w:rsidR="00FD1343">
        <w:rPr>
          <w:rFonts w:ascii="Arial" w:hAnsi="Arial" w:cs="Arial"/>
        </w:rPr>
        <w:t>587 failed personal screen</w:t>
      </w:r>
      <w:r w:rsidR="005662AD" w:rsidRPr="00EA2734">
        <w:rPr>
          <w:rFonts w:ascii="Arial" w:hAnsi="Arial" w:cs="Arial"/>
        </w:rPr>
        <w:t>)</w:t>
      </w:r>
      <w:r w:rsidR="007D62B7">
        <w:rPr>
          <w:rFonts w:ascii="Arial" w:hAnsi="Arial" w:cs="Arial"/>
        </w:rPr>
        <w:t xml:space="preserve"> attempt to enroll, over 400 of whom received a participant stipend</w:t>
      </w:r>
      <w:r w:rsidR="005662AD" w:rsidRPr="00EA2734">
        <w:rPr>
          <w:rFonts w:ascii="Arial" w:hAnsi="Arial" w:cs="Arial"/>
        </w:rPr>
        <w:t>.</w:t>
      </w:r>
      <w:r w:rsidR="009639B0" w:rsidRPr="00EA2734">
        <w:rPr>
          <w:rFonts w:ascii="Arial" w:hAnsi="Arial" w:cs="Arial"/>
        </w:rPr>
        <w:t xml:space="preserve"> </w:t>
      </w:r>
      <w:r w:rsidR="00FD1343">
        <w:rPr>
          <w:rFonts w:ascii="Arial" w:hAnsi="Arial" w:cs="Arial"/>
        </w:rPr>
        <w:t>Most (</w:t>
      </w:r>
      <w:r w:rsidR="007D62B7" w:rsidRPr="00EA2734">
        <w:rPr>
          <w:rFonts w:ascii="Arial" w:hAnsi="Arial" w:cs="Arial"/>
        </w:rPr>
        <w:t>986</w:t>
      </w:r>
      <w:r w:rsidR="00FD1343">
        <w:rPr>
          <w:rFonts w:ascii="Arial" w:hAnsi="Arial" w:cs="Arial"/>
        </w:rPr>
        <w:t>,</w:t>
      </w:r>
      <w:r w:rsidR="007D62B7" w:rsidRPr="00EA2734">
        <w:rPr>
          <w:rFonts w:ascii="Arial" w:hAnsi="Arial" w:cs="Arial"/>
        </w:rPr>
        <w:t xml:space="preserve"> 71%) </w:t>
      </w:r>
      <w:r w:rsidR="007D62B7">
        <w:rPr>
          <w:rFonts w:ascii="Arial" w:hAnsi="Arial" w:cs="Arial"/>
        </w:rPr>
        <w:t xml:space="preserve">used </w:t>
      </w:r>
      <w:r w:rsidR="009639B0" w:rsidRPr="00EA2734">
        <w:rPr>
          <w:rFonts w:ascii="Arial" w:hAnsi="Arial" w:cs="Arial"/>
        </w:rPr>
        <w:t xml:space="preserve">Gmail </w:t>
      </w:r>
      <w:r w:rsidR="00FD1343">
        <w:rPr>
          <w:rFonts w:ascii="Arial" w:hAnsi="Arial" w:cs="Arial"/>
        </w:rPr>
        <w:t xml:space="preserve">or </w:t>
      </w:r>
      <w:r w:rsidR="009639B0" w:rsidRPr="00EA2734">
        <w:rPr>
          <w:rFonts w:ascii="Arial" w:hAnsi="Arial" w:cs="Arial"/>
        </w:rPr>
        <w:t>Outlook</w:t>
      </w:r>
      <w:r w:rsidR="00FD1343">
        <w:rPr>
          <w:rFonts w:ascii="Arial" w:hAnsi="Arial" w:cs="Arial"/>
        </w:rPr>
        <w:t xml:space="preserve"> (</w:t>
      </w:r>
      <w:r w:rsidR="00FD1343" w:rsidRPr="00EA2734">
        <w:rPr>
          <w:rFonts w:ascii="Arial" w:hAnsi="Arial" w:cs="Arial"/>
        </w:rPr>
        <w:t>368</w:t>
      </w:r>
      <w:r w:rsidR="00FD1343">
        <w:rPr>
          <w:rFonts w:ascii="Arial" w:hAnsi="Arial" w:cs="Arial"/>
        </w:rPr>
        <w:t>, 26%) emails.</w:t>
      </w:r>
      <w:r w:rsidR="00F735F9">
        <w:rPr>
          <w:rFonts w:ascii="Arial" w:hAnsi="Arial" w:cs="Arial"/>
        </w:rPr>
        <w:t xml:space="preserve"> </w:t>
      </w:r>
    </w:p>
    <w:p w14:paraId="6B9648EE" w14:textId="77777777" w:rsidR="00816302" w:rsidRPr="00EA2734" w:rsidRDefault="00816302" w:rsidP="00057DF9">
      <w:pPr>
        <w:pStyle w:val="BodyA"/>
        <w:widowControl w:val="0"/>
        <w:suppressAutoHyphens/>
        <w:rPr>
          <w:rFonts w:ascii="Arial" w:eastAsia="Arial" w:hAnsi="Arial" w:cs="Arial"/>
        </w:rPr>
      </w:pPr>
    </w:p>
    <w:p w14:paraId="79504BD3" w14:textId="2AB4FAA2" w:rsidR="00CB26BE" w:rsidRDefault="0079787B" w:rsidP="00057DF9">
      <w:pPr>
        <w:pStyle w:val="BodyA"/>
        <w:widowControl w:val="0"/>
        <w:suppressAutoHyphens/>
        <w:rPr>
          <w:rFonts w:ascii="Arial" w:hAnsi="Arial" w:cs="Arial"/>
        </w:rPr>
      </w:pPr>
      <w:r w:rsidRPr="00EA2734">
        <w:rPr>
          <w:rFonts w:ascii="Arial" w:hAnsi="Arial" w:cs="Arial"/>
          <w:b/>
          <w:bCs/>
        </w:rPr>
        <w:t>Conclusions:</w:t>
      </w:r>
      <w:r w:rsidR="00FD3C4C" w:rsidRPr="00EA2734">
        <w:rPr>
          <w:rFonts w:ascii="Arial" w:hAnsi="Arial" w:cs="Arial"/>
          <w:b/>
          <w:bCs/>
        </w:rPr>
        <w:t xml:space="preserve"> </w:t>
      </w:r>
      <w:r w:rsidR="00FD1343">
        <w:rPr>
          <w:rFonts w:ascii="Arial" w:hAnsi="Arial" w:cs="Arial"/>
        </w:rPr>
        <w:t>R</w:t>
      </w:r>
      <w:r w:rsidR="007D62B7">
        <w:rPr>
          <w:rFonts w:ascii="Arial" w:hAnsi="Arial" w:cs="Arial"/>
        </w:rPr>
        <w:t xml:space="preserve">esearch recruitment via social media </w:t>
      </w:r>
      <w:r w:rsidR="00FD1343">
        <w:rPr>
          <w:rFonts w:ascii="Arial" w:hAnsi="Arial" w:cs="Arial"/>
        </w:rPr>
        <w:t xml:space="preserve">is </w:t>
      </w:r>
      <w:r w:rsidR="007D62B7">
        <w:rPr>
          <w:rFonts w:ascii="Arial" w:hAnsi="Arial" w:cs="Arial"/>
        </w:rPr>
        <w:t>particularly vulnerable to exploitation by those who seek to earn compensation through participation regardless of eligibility. When recruiting for electronic studies, it is imperative to implement identity and eligibility confirmation checks to protect human subjects and preserve data integrity.</w:t>
      </w:r>
    </w:p>
    <w:p w14:paraId="6D8B7715" w14:textId="77777777" w:rsidR="00CB26BE" w:rsidRDefault="00CB26BE" w:rsidP="00057DF9">
      <w:pPr>
        <w:rPr>
          <w:rFonts w:ascii="Arial" w:hAnsi="Arial" w:cs="Arial"/>
          <w:color w:val="000000"/>
          <w:sz w:val="22"/>
          <w:szCs w:val="22"/>
          <w:u w:color="000000"/>
          <w14:textOutline w14:w="12700" w14:cap="flat" w14:cmpd="sng" w14:algn="ctr">
            <w14:noFill/>
            <w14:prstDash w14:val="solid"/>
            <w14:miter w14:lim="400000"/>
          </w14:textOutline>
        </w:rPr>
      </w:pPr>
    </w:p>
    <w:p w14:paraId="0742D6A2" w14:textId="77777777" w:rsidR="00D128E8" w:rsidRDefault="00D128E8" w:rsidP="00057DF9">
      <w:pPr>
        <w:rPr>
          <w:rFonts w:ascii="Arial" w:hAnsi="Arial" w:cs="Arial"/>
          <w:color w:val="000000"/>
          <w:sz w:val="22"/>
          <w:szCs w:val="22"/>
          <w:u w:color="000000"/>
          <w14:textOutline w14:w="12700" w14:cap="flat" w14:cmpd="sng" w14:algn="ctr">
            <w14:noFill/>
            <w14:prstDash w14:val="solid"/>
            <w14:miter w14:lim="400000"/>
          </w14:textOutline>
        </w:rPr>
      </w:pPr>
    </w:p>
    <w:p w14:paraId="2BFC4A97" w14:textId="77777777" w:rsidR="00D128E8" w:rsidRDefault="00D128E8" w:rsidP="00057DF9">
      <w:pPr>
        <w:rPr>
          <w:rFonts w:ascii="Arial" w:hAnsi="Arial" w:cs="Arial"/>
          <w:color w:val="000000"/>
          <w:sz w:val="22"/>
          <w:szCs w:val="22"/>
          <w:u w:color="000000"/>
          <w14:textOutline w14:w="12700" w14:cap="flat" w14:cmpd="sng" w14:algn="ctr">
            <w14:noFill/>
            <w14:prstDash w14:val="solid"/>
            <w14:miter w14:lim="400000"/>
          </w14:textOutline>
        </w:rPr>
      </w:pPr>
    </w:p>
    <w:p w14:paraId="6F362956" w14:textId="38CCE5BC" w:rsidR="003731ED" w:rsidRPr="006B6E07" w:rsidRDefault="0018370A">
      <w:pPr>
        <w:rPr>
          <w:rFonts w:ascii="Arial" w:hAnsi="Arial" w:cs="Arial"/>
          <w:color w:val="000000"/>
          <w:sz w:val="22"/>
          <w:szCs w:val="22"/>
          <w:u w:color="000000"/>
          <w14:textOutline w14:w="12700" w14:cap="flat" w14:cmpd="sng" w14:algn="ctr">
            <w14:noFill/>
            <w14:prstDash w14:val="solid"/>
            <w14:miter w14:lim="400000"/>
          </w14:textOutline>
        </w:rPr>
      </w:pPr>
      <w:r w:rsidRPr="00234627">
        <w:rPr>
          <w:rFonts w:ascii="Arial" w:hAnsi="Arial" w:cs="Arial"/>
          <w:color w:val="000000"/>
          <w:sz w:val="22"/>
          <w:szCs w:val="22"/>
          <w:u w:color="000000"/>
          <w14:textOutline w14:w="12700" w14:cap="flat" w14:cmpd="sng" w14:algn="ctr">
            <w14:noFill/>
            <w14:prstDash w14:val="solid"/>
            <w14:miter w14:lim="400000"/>
          </w14:textOutline>
        </w:rPr>
        <w:br w:type="page"/>
      </w:r>
      <w:r w:rsidR="003731ED" w:rsidRPr="00DB7819">
        <w:rPr>
          <w:rFonts w:ascii="Arial" w:eastAsia="Arial" w:hAnsi="Arial" w:cs="Arial"/>
          <w:b/>
          <w:bCs/>
        </w:rPr>
        <w:lastRenderedPageBreak/>
        <w:t>Figure 1.</w:t>
      </w:r>
      <w:r w:rsidR="00DB7819">
        <w:rPr>
          <w:rFonts w:ascii="Arial" w:eastAsia="Arial" w:hAnsi="Arial" w:cs="Arial"/>
        </w:rPr>
        <w:t xml:space="preserve"> Number of participants that clicked into screening questionnaire across time</w:t>
      </w:r>
    </w:p>
    <w:p w14:paraId="7B115B6D" w14:textId="0066DBA7" w:rsidR="00EE6C17" w:rsidRDefault="00EE6C17">
      <w:pPr>
        <w:rPr>
          <w:rFonts w:ascii="Arial" w:eastAsia="Arial" w:hAnsi="Arial" w:cs="Arial"/>
        </w:rPr>
      </w:pPr>
    </w:p>
    <w:p w14:paraId="26D90BDB" w14:textId="27B6F701" w:rsidR="00EE6C17" w:rsidRDefault="00EE6C17">
      <w:pPr>
        <w:rPr>
          <w:rFonts w:ascii="Arial" w:eastAsia="Arial" w:hAnsi="Arial" w:cs="Arial"/>
        </w:rPr>
      </w:pPr>
    </w:p>
    <w:p w14:paraId="2EA99EAE" w14:textId="312EB968" w:rsidR="003731ED" w:rsidRDefault="000645DF">
      <w:pPr>
        <w:rPr>
          <w:rFonts w:ascii="Arial" w:eastAsia="Arial" w:hAnsi="Arial" w:cs="Arial"/>
        </w:rPr>
      </w:pPr>
      <w:r>
        <w:rPr>
          <w:rFonts w:ascii="Arial" w:eastAsia="Arial" w:hAnsi="Arial" w:cs="Arial"/>
          <w:b/>
          <w:bCs/>
          <w:noProof/>
        </w:rPr>
        <mc:AlternateContent>
          <mc:Choice Requires="wps">
            <w:drawing>
              <wp:anchor distT="0" distB="0" distL="114300" distR="114300" simplePos="0" relativeHeight="251678720" behindDoc="0" locked="0" layoutInCell="1" allowOverlap="1" wp14:anchorId="29480E90" wp14:editId="72AA97E9">
                <wp:simplePos x="0" y="0"/>
                <wp:positionH relativeFrom="column">
                  <wp:posOffset>2800350</wp:posOffset>
                </wp:positionH>
                <wp:positionV relativeFrom="paragraph">
                  <wp:posOffset>114544</wp:posOffset>
                </wp:positionV>
                <wp:extent cx="1466850" cy="542925"/>
                <wp:effectExtent l="0" t="0" r="19050" b="28575"/>
                <wp:wrapNone/>
                <wp:docPr id="1094012374" name="Text Box 5"/>
                <wp:cNvGraphicFramePr/>
                <a:graphic xmlns:a="http://schemas.openxmlformats.org/drawingml/2006/main">
                  <a:graphicData uri="http://schemas.microsoft.com/office/word/2010/wordprocessingShape">
                    <wps:wsp>
                      <wps:cNvSpPr txBox="1"/>
                      <wps:spPr>
                        <a:xfrm>
                          <a:off x="0" y="0"/>
                          <a:ext cx="1466850" cy="5429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D8987F7" w14:textId="398D2750" w:rsidR="00EE6C17" w:rsidRDefault="000645DF" w:rsidP="00DB7819">
                            <w:pPr>
                              <w:ind w:right="-59"/>
                              <w:jc w:val="center"/>
                            </w:pPr>
                            <w:r>
                              <w:t xml:space="preserve">Screening </w:t>
                            </w:r>
                            <w:r w:rsidR="00EE6C17">
                              <w:t>link</w:t>
                            </w:r>
                            <w:r w:rsidR="00DB7819">
                              <w:t xml:space="preserve"> added</w:t>
                            </w:r>
                            <w:r w:rsidR="00EE6C17">
                              <w:t xml:space="preserve"> back to study we</w:t>
                            </w:r>
                            <w:r>
                              <w:t>b</w:t>
                            </w:r>
                            <w:r w:rsidR="00EE6C17">
                              <w:t>site</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480E90" id="_x0000_t202" coordsize="21600,21600" o:spt="202" path="m,l,21600r21600,l21600,xe">
                <v:stroke joinstyle="miter"/>
                <v:path gradientshapeok="t" o:connecttype="rect"/>
              </v:shapetype>
              <v:shape id="Text Box 5" o:spid="_x0000_s1026" type="#_x0000_t202" style="position:absolute;margin-left:220.5pt;margin-top:9pt;width:115.5pt;height:4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" fillcolor="white [3201]" strokecolor="black [3200]" strokeweight="1pt">
                <v:textbox inset="4pt,4pt,4pt,4pt">
                  <w:txbxContent>
                    <w:p w14:paraId="4D8987F7" w14:textId="398D2750" w:rsidR="00EE6C17" w:rsidRDefault="000645DF" w:rsidP="00DB7819">
                      <w:pPr>
                        <w:ind w:right="-59"/>
                        <w:jc w:val="center"/>
                      </w:pPr>
                      <w:r>
                        <w:t xml:space="preserve">Screening </w:t>
                      </w:r>
                      <w:r w:rsidR="00EE6C17">
                        <w:t>link</w:t>
                      </w:r>
                      <w:r w:rsidR="00DB7819">
                        <w:t xml:space="preserve"> added</w:t>
                      </w:r>
                      <w:r w:rsidR="00EE6C17">
                        <w:t xml:space="preserve"> back to study </w:t>
                      </w:r>
                      <w:proofErr w:type="gramStart"/>
                      <w:r w:rsidR="00EE6C17">
                        <w:t>we</w:t>
                      </w:r>
                      <w:r>
                        <w:t>b</w:t>
                      </w:r>
                      <w:r w:rsidR="00EE6C17">
                        <w:t>site</w:t>
                      </w:r>
                      <w:proofErr w:type="gramEnd"/>
                    </w:p>
                  </w:txbxContent>
                </v:textbox>
              </v:shape>
            </w:pict>
          </mc:Fallback>
        </mc:AlternateContent>
      </w:r>
    </w:p>
    <w:p w14:paraId="351ABE55" w14:textId="093F0120" w:rsidR="003731ED" w:rsidRDefault="00EC32CD" w:rsidP="004B724C">
      <w:pPr>
        <w:ind w:left="-810"/>
        <w:jc w:val="right"/>
        <w:rPr>
          <w:rFonts w:ascii="Arial" w:eastAsia="Arial" w:hAnsi="Arial" w:cs="Arial"/>
          <w:b/>
          <w:bCs/>
          <w:color w:val="000000"/>
          <w:sz w:val="22"/>
          <w:szCs w:val="22"/>
          <w:u w:color="000000"/>
          <w14:textOutline w14:w="12700" w14:cap="flat" w14:cmpd="sng" w14:algn="ctr">
            <w14:noFill/>
            <w14:prstDash w14:val="solid"/>
            <w14:miter w14:lim="400000"/>
          </w14:textOutline>
        </w:rPr>
      </w:pPr>
      <w:r>
        <w:rPr>
          <w:rFonts w:ascii="Arial" w:eastAsia="Arial" w:hAnsi="Arial" w:cs="Arial"/>
          <w:b/>
          <w:bCs/>
          <w:noProof/>
        </w:rPr>
        <mc:AlternateContent>
          <mc:Choice Requires="wps">
            <w:drawing>
              <wp:anchor distT="0" distB="0" distL="114300" distR="114300" simplePos="0" relativeHeight="251666432" behindDoc="0" locked="0" layoutInCell="1" allowOverlap="1" wp14:anchorId="23BD2B1A" wp14:editId="35411042">
                <wp:simplePos x="0" y="0"/>
                <wp:positionH relativeFrom="column">
                  <wp:posOffset>1699113</wp:posOffset>
                </wp:positionH>
                <wp:positionV relativeFrom="paragraph">
                  <wp:posOffset>2089785</wp:posOffset>
                </wp:positionV>
                <wp:extent cx="1538605" cy="666750"/>
                <wp:effectExtent l="0" t="0" r="23495" b="19050"/>
                <wp:wrapNone/>
                <wp:docPr id="1986432818" name="Text Box 5"/>
                <wp:cNvGraphicFramePr/>
                <a:graphic xmlns:a="http://schemas.openxmlformats.org/drawingml/2006/main">
                  <a:graphicData uri="http://schemas.microsoft.com/office/word/2010/wordprocessingShape">
                    <wps:wsp>
                      <wps:cNvSpPr txBox="1"/>
                      <wps:spPr>
                        <a:xfrm>
                          <a:off x="0" y="0"/>
                          <a:ext cx="1538605" cy="66675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1BF926C7" w14:textId="7729F0F7" w:rsidR="004E66C4" w:rsidRDefault="000645DF" w:rsidP="004E66C4">
                            <w:pPr>
                              <w:jc w:val="center"/>
                            </w:pPr>
                            <w:r>
                              <w:t>Developed &amp; refined process for eligibility confirmation</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D2B1A" id="_x0000_s1027" type="#_x0000_t202" style="position:absolute;left:0;text-align:left;margin-left:133.8pt;margin-top:164.55pt;width:121.15pt;height: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" fillcolor="white [3201]" strokecolor="black [3200]" strokeweight="1pt">
                <v:textbox inset="4pt,4pt,4pt,4pt">
                  <w:txbxContent>
                    <w:p w14:paraId="1BF926C7" w14:textId="7729F0F7" w:rsidR="004E66C4" w:rsidRDefault="000645DF" w:rsidP="004E66C4">
                      <w:pPr>
                        <w:jc w:val="center"/>
                      </w:pPr>
                      <w:r>
                        <w:t xml:space="preserve">Developed &amp; refined process for eligibility </w:t>
                      </w:r>
                      <w:proofErr w:type="gramStart"/>
                      <w:r>
                        <w:t>confirmation</w:t>
                      </w:r>
                      <w:proofErr w:type="gramEnd"/>
                    </w:p>
                  </w:txbxContent>
                </v:textbox>
              </v:shape>
            </w:pict>
          </mc:Fallback>
        </mc:AlternateContent>
      </w:r>
      <w:r>
        <w:rPr>
          <w:rFonts w:ascii="Arial" w:eastAsia="Arial" w:hAnsi="Arial" w:cs="Arial"/>
          <w:b/>
          <w:bCs/>
          <w:noProof/>
        </w:rPr>
        <mc:AlternateContent>
          <mc:Choice Requires="wps">
            <w:drawing>
              <wp:anchor distT="0" distB="0" distL="114300" distR="114300" simplePos="0" relativeHeight="251693056" behindDoc="0" locked="0" layoutInCell="1" allowOverlap="1" wp14:anchorId="2B97F8C2" wp14:editId="2EC6CD9D">
                <wp:simplePos x="0" y="0"/>
                <wp:positionH relativeFrom="column">
                  <wp:posOffset>6205855</wp:posOffset>
                </wp:positionH>
                <wp:positionV relativeFrom="paragraph">
                  <wp:posOffset>1496695</wp:posOffset>
                </wp:positionV>
                <wp:extent cx="0" cy="2090530"/>
                <wp:effectExtent l="63500" t="25400" r="38100" b="17780"/>
                <wp:wrapNone/>
                <wp:docPr id="327641361" name="Straight Arrow Connector 4"/>
                <wp:cNvGraphicFramePr/>
                <a:graphic xmlns:a="http://schemas.openxmlformats.org/drawingml/2006/main">
                  <a:graphicData uri="http://schemas.microsoft.com/office/word/2010/wordprocessingShape">
                    <wps:wsp>
                      <wps:cNvCnPr/>
                      <wps:spPr>
                        <a:xfrm flipV="1">
                          <a:off x="0" y="0"/>
                          <a:ext cx="0" cy="2090530"/>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50CAF" id="Straight Arrow Connector 4" o:spid="_x0000_s1026" type="#_x0000_t32" style="position:absolute;margin-left:488.65pt;margin-top:117.85pt;width:0;height:164.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" strokecolor="black [3200]" strokeweight="1pt">
                <v:stroke endarrow="block"/>
              </v:shape>
            </w:pict>
          </mc:Fallback>
        </mc:AlternateContent>
      </w:r>
      <w:r w:rsidR="007273A9">
        <w:rPr>
          <w:rFonts w:ascii="Arial" w:eastAsia="Arial" w:hAnsi="Arial" w:cs="Arial"/>
          <w:b/>
          <w:bCs/>
          <w:noProof/>
        </w:rPr>
        <mc:AlternateContent>
          <mc:Choice Requires="wps">
            <w:drawing>
              <wp:anchor distT="0" distB="0" distL="114300" distR="114300" simplePos="0" relativeHeight="251686912" behindDoc="0" locked="0" layoutInCell="1" allowOverlap="1" wp14:anchorId="2ECB4AC0" wp14:editId="4BF95CAB">
                <wp:simplePos x="0" y="0"/>
                <wp:positionH relativeFrom="column">
                  <wp:posOffset>-47625</wp:posOffset>
                </wp:positionH>
                <wp:positionV relativeFrom="paragraph">
                  <wp:posOffset>1844040</wp:posOffset>
                </wp:positionV>
                <wp:extent cx="942975" cy="733425"/>
                <wp:effectExtent l="0" t="0" r="28575" b="28575"/>
                <wp:wrapNone/>
                <wp:docPr id="1577713745" name="Text Box 5"/>
                <wp:cNvGraphicFramePr/>
                <a:graphic xmlns:a="http://schemas.openxmlformats.org/drawingml/2006/main">
                  <a:graphicData uri="http://schemas.microsoft.com/office/word/2010/wordprocessingShape">
                    <wps:wsp>
                      <wps:cNvSpPr txBox="1"/>
                      <wps:spPr>
                        <a:xfrm>
                          <a:off x="0" y="0"/>
                          <a:ext cx="942975" cy="7334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5BBDBCEE" w14:textId="0FB886F2" w:rsidR="007273A9" w:rsidRDefault="007273A9" w:rsidP="00DB7819">
                            <w:pPr>
                              <w:ind w:left="-90" w:right="-78"/>
                              <w:jc w:val="center"/>
                            </w:pPr>
                            <w:r>
                              <w:t xml:space="preserve">Initial 14 d </w:t>
                            </w:r>
                          </w:p>
                          <w:p w14:paraId="03ECDA08" w14:textId="77777777" w:rsidR="007273A9" w:rsidRDefault="007273A9" w:rsidP="00DB7819">
                            <w:pPr>
                              <w:ind w:left="-90" w:right="-78"/>
                              <w:jc w:val="center"/>
                            </w:pPr>
                            <w:r>
                              <w:t xml:space="preserve">Facebook </w:t>
                            </w:r>
                          </w:p>
                          <w:p w14:paraId="6531C74A" w14:textId="3C578096" w:rsidR="00DB7819" w:rsidRDefault="007273A9" w:rsidP="00DB7819">
                            <w:pPr>
                              <w:ind w:left="-90" w:right="-78"/>
                              <w:jc w:val="center"/>
                            </w:pPr>
                            <w:r>
                              <w:t xml:space="preserve">recruitment </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B4AC0" id="_x0000_s1028" type="#_x0000_t202" style="position:absolute;left:0;text-align:left;margin-left:-3.75pt;margin-top:145.2pt;width:74.25pt;height:5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" fillcolor="white [3201]" strokecolor="black [3200]" strokeweight="1pt">
                <v:textbox inset="4pt,4pt,4pt,4pt">
                  <w:txbxContent>
                    <w:p w14:paraId="5BBDBCEE" w14:textId="0FB886F2" w:rsidR="007273A9" w:rsidRDefault="007273A9" w:rsidP="00DB7819">
                      <w:pPr>
                        <w:ind w:left="-90" w:right="-78"/>
                        <w:jc w:val="center"/>
                      </w:pPr>
                      <w:r>
                        <w:t xml:space="preserve">Initial 14 d </w:t>
                      </w:r>
                    </w:p>
                    <w:p w14:paraId="03ECDA08" w14:textId="77777777" w:rsidR="007273A9" w:rsidRDefault="007273A9" w:rsidP="00DB7819">
                      <w:pPr>
                        <w:ind w:left="-90" w:right="-78"/>
                        <w:jc w:val="center"/>
                      </w:pPr>
                      <w:r>
                        <w:t xml:space="preserve">Facebook </w:t>
                      </w:r>
                    </w:p>
                    <w:p w14:paraId="6531C74A" w14:textId="3C578096" w:rsidR="00DB7819" w:rsidRDefault="007273A9" w:rsidP="00DB7819">
                      <w:pPr>
                        <w:ind w:left="-90" w:right="-78"/>
                        <w:jc w:val="center"/>
                      </w:pPr>
                      <w:r>
                        <w:t xml:space="preserve">recruitment </w:t>
                      </w:r>
                    </w:p>
                  </w:txbxContent>
                </v:textbox>
              </v:shape>
            </w:pict>
          </mc:Fallback>
        </mc:AlternateContent>
      </w:r>
      <w:r w:rsidR="000645DF">
        <w:rPr>
          <w:rFonts w:ascii="Arial" w:eastAsia="Arial" w:hAnsi="Arial" w:cs="Arial"/>
          <w:b/>
          <w:bCs/>
          <w:noProof/>
        </w:rPr>
        <mc:AlternateContent>
          <mc:Choice Requires="wps">
            <w:drawing>
              <wp:anchor distT="0" distB="0" distL="114300" distR="114300" simplePos="0" relativeHeight="251668480" behindDoc="0" locked="0" layoutInCell="1" allowOverlap="1" wp14:anchorId="58A1E343" wp14:editId="7F779F5A">
                <wp:simplePos x="0" y="0"/>
                <wp:positionH relativeFrom="column">
                  <wp:posOffset>916940</wp:posOffset>
                </wp:positionH>
                <wp:positionV relativeFrom="paragraph">
                  <wp:posOffset>615950</wp:posOffset>
                </wp:positionV>
                <wp:extent cx="952975" cy="982345"/>
                <wp:effectExtent l="0" t="0" r="12700" b="8255"/>
                <wp:wrapNone/>
                <wp:docPr id="236117688" name="Text Box 5"/>
                <wp:cNvGraphicFramePr/>
                <a:graphic xmlns:a="http://schemas.openxmlformats.org/drawingml/2006/main">
                  <a:graphicData uri="http://schemas.microsoft.com/office/word/2010/wordprocessingShape">
                    <wps:wsp>
                      <wps:cNvSpPr txBox="1"/>
                      <wps:spPr>
                        <a:xfrm>
                          <a:off x="0" y="0"/>
                          <a:ext cx="952975" cy="98234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092EFEBB" w14:textId="2B6BEB3E" w:rsidR="000645DF" w:rsidRDefault="000645DF" w:rsidP="000645DF">
                            <w:pPr>
                              <w:jc w:val="center"/>
                            </w:pPr>
                            <w:r>
                              <w:t xml:space="preserve">Removed </w:t>
                            </w:r>
                          </w:p>
                          <w:p w14:paraId="6AEEF30B" w14:textId="13FB81C2" w:rsidR="000645DF" w:rsidRDefault="000645DF" w:rsidP="000645DF">
                            <w:pPr>
                              <w:jc w:val="center"/>
                            </w:pPr>
                            <w:r>
                              <w:t xml:space="preserve">link to screening from study </w:t>
                            </w:r>
                          </w:p>
                          <w:p w14:paraId="08BCEA1C" w14:textId="3D5B8D84" w:rsidR="004E66C4" w:rsidRDefault="000645DF" w:rsidP="000645DF">
                            <w:pPr>
                              <w:jc w:val="center"/>
                            </w:pPr>
                            <w:r>
                              <w:t>website</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1E343" id="_x0000_s1029" type="#_x0000_t202" style="position:absolute;left:0;text-align:left;margin-left:72.2pt;margin-top:48.5pt;width:75.05pt;height:77.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" fillcolor="white [3201]" strokecolor="black [3200]" strokeweight="1pt">
                <v:textbox inset="4pt,4pt,4pt,4pt">
                  <w:txbxContent>
                    <w:p w14:paraId="092EFEBB" w14:textId="2B6BEB3E" w:rsidR="000645DF" w:rsidRDefault="000645DF" w:rsidP="000645DF">
                      <w:pPr>
                        <w:jc w:val="center"/>
                      </w:pPr>
                      <w:r>
                        <w:t xml:space="preserve">Removed </w:t>
                      </w:r>
                    </w:p>
                    <w:p w14:paraId="6AEEF30B" w14:textId="13FB81C2" w:rsidR="000645DF" w:rsidRDefault="000645DF" w:rsidP="000645DF">
                      <w:pPr>
                        <w:jc w:val="center"/>
                      </w:pPr>
                      <w:r>
                        <w:t xml:space="preserve">link </w:t>
                      </w:r>
                      <w:r>
                        <w:t xml:space="preserve">to screening from </w:t>
                      </w:r>
                      <w:proofErr w:type="gramStart"/>
                      <w:r>
                        <w:t>study</w:t>
                      </w:r>
                      <w:proofErr w:type="gramEnd"/>
                      <w:r>
                        <w:t xml:space="preserve"> </w:t>
                      </w:r>
                    </w:p>
                    <w:p w14:paraId="08BCEA1C" w14:textId="3D5B8D84" w:rsidR="004E66C4" w:rsidRDefault="000645DF" w:rsidP="000645DF">
                      <w:pPr>
                        <w:jc w:val="center"/>
                      </w:pPr>
                      <w:r>
                        <w:t>website</w:t>
                      </w:r>
                    </w:p>
                  </w:txbxContent>
                </v:textbox>
              </v:shape>
            </w:pict>
          </mc:Fallback>
        </mc:AlternateContent>
      </w:r>
      <w:r w:rsidR="008953EE">
        <w:rPr>
          <w:rFonts w:ascii="Arial" w:eastAsia="Arial" w:hAnsi="Arial" w:cs="Arial"/>
          <w:b/>
          <w:bCs/>
          <w:noProof/>
        </w:rPr>
        <mc:AlternateContent>
          <mc:Choice Requires="wps">
            <w:drawing>
              <wp:anchor distT="0" distB="0" distL="114300" distR="114300" simplePos="0" relativeHeight="251680768" behindDoc="0" locked="0" layoutInCell="1" allowOverlap="1" wp14:anchorId="35856B04" wp14:editId="3A9F2265">
                <wp:simplePos x="0" y="0"/>
                <wp:positionH relativeFrom="column">
                  <wp:posOffset>1383061</wp:posOffset>
                </wp:positionH>
                <wp:positionV relativeFrom="paragraph">
                  <wp:posOffset>1635125</wp:posOffset>
                </wp:positionV>
                <wp:extent cx="0" cy="1956109"/>
                <wp:effectExtent l="63500" t="25400" r="38100" b="12700"/>
                <wp:wrapNone/>
                <wp:docPr id="371350083" name="Straight Arrow Connector 4"/>
                <wp:cNvGraphicFramePr/>
                <a:graphic xmlns:a="http://schemas.openxmlformats.org/drawingml/2006/main">
                  <a:graphicData uri="http://schemas.microsoft.com/office/word/2010/wordprocessingShape">
                    <wps:wsp>
                      <wps:cNvCnPr/>
                      <wps:spPr>
                        <a:xfrm flipV="1">
                          <a:off x="0" y="0"/>
                          <a:ext cx="0" cy="1956109"/>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63B495" id="_x0000_t32" coordsize="21600,21600" o:spt="32" o:oned="t" path="m,l21600,21600e" filled="f">
                <v:path arrowok="t" fillok="f" o:connecttype="none"/>
                <o:lock v:ext="edit" shapetype="t"/>
              </v:shapetype>
              <v:shape id="Straight Arrow Connector 4" o:spid="_x0000_s1026" type="#_x0000_t32" style="position:absolute;margin-left:108.9pt;margin-top:128.75pt;width:0;height:15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" strokecolor="black [3200]" strokeweight="1pt">
                <v:stroke endarrow="block"/>
              </v:shape>
            </w:pict>
          </mc:Fallback>
        </mc:AlternateContent>
      </w:r>
      <w:r w:rsidR="00DB7819">
        <w:rPr>
          <w:rFonts w:ascii="Arial" w:eastAsia="Arial" w:hAnsi="Arial" w:cs="Arial"/>
          <w:b/>
          <w:bCs/>
          <w:noProof/>
        </w:rPr>
        <mc:AlternateContent>
          <mc:Choice Requires="wps">
            <w:drawing>
              <wp:anchor distT="0" distB="0" distL="114300" distR="114300" simplePos="0" relativeHeight="251682816" behindDoc="0" locked="0" layoutInCell="1" allowOverlap="1" wp14:anchorId="296094B8" wp14:editId="3B958FC1">
                <wp:simplePos x="0" y="0"/>
                <wp:positionH relativeFrom="column">
                  <wp:posOffset>3524250</wp:posOffset>
                </wp:positionH>
                <wp:positionV relativeFrom="paragraph">
                  <wp:posOffset>485140</wp:posOffset>
                </wp:positionV>
                <wp:extent cx="0" cy="3108978"/>
                <wp:effectExtent l="63500" t="25400" r="38100" b="15240"/>
                <wp:wrapNone/>
                <wp:docPr id="577221616" name="Straight Arrow Connector 4"/>
                <wp:cNvGraphicFramePr/>
                <a:graphic xmlns:a="http://schemas.openxmlformats.org/drawingml/2006/main">
                  <a:graphicData uri="http://schemas.microsoft.com/office/word/2010/wordprocessingShape">
                    <wps:wsp>
                      <wps:cNvCnPr/>
                      <wps:spPr>
                        <a:xfrm flipH="1" flipV="1">
                          <a:off x="0" y="0"/>
                          <a:ext cx="0" cy="3108978"/>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45F212" id="Straight Arrow Connector 4" o:spid="_x0000_s1026" type="#_x0000_t32" style="position:absolute;margin-left:277.5pt;margin-top:38.2pt;width:0;height:244.8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" strokecolor="black [3200]" strokeweight="1pt">
                <v:stroke endarrow="block"/>
              </v:shape>
            </w:pict>
          </mc:Fallback>
        </mc:AlternateContent>
      </w:r>
      <w:r w:rsidR="00EC2E0F">
        <w:rPr>
          <w:rFonts w:ascii="Arial" w:eastAsia="Arial" w:hAnsi="Arial" w:cs="Arial"/>
          <w:b/>
          <w:bCs/>
          <w:noProof/>
        </w:rPr>
        <w:drawing>
          <wp:inline distT="0" distB="0" distL="0" distR="0" wp14:anchorId="5319C411" wp14:editId="075615F1">
            <wp:extent cx="6968490" cy="4343400"/>
            <wp:effectExtent l="0" t="0" r="3810" b="0"/>
            <wp:docPr id="102149956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3731ED">
        <w:rPr>
          <w:rFonts w:ascii="Arial" w:eastAsia="Arial" w:hAnsi="Arial" w:cs="Arial"/>
          <w:b/>
          <w:bCs/>
        </w:rPr>
        <w:br w:type="page"/>
      </w:r>
    </w:p>
    <w:p w14:paraId="0A491572" w14:textId="7DB02742" w:rsidR="00A100C2" w:rsidRPr="002D0005" w:rsidRDefault="00575A6D" w:rsidP="00E95CE6">
      <w:pPr>
        <w:pStyle w:val="BodyA"/>
        <w:widowControl w:val="0"/>
        <w:suppressAutoHyphens/>
        <w:ind w:left="-1170"/>
        <w:rPr>
          <w:rFonts w:ascii="Arial" w:eastAsia="Arial" w:hAnsi="Arial" w:cs="Arial"/>
        </w:rPr>
      </w:pPr>
      <w:r>
        <w:rPr>
          <w:rFonts w:ascii="Arial" w:eastAsia="Arial" w:hAnsi="Arial" w:cs="Arial"/>
          <w:b/>
          <w:bCs/>
        </w:rPr>
        <w:lastRenderedPageBreak/>
        <w:t xml:space="preserve">Table 1. </w:t>
      </w:r>
      <w:r w:rsidR="002D0005" w:rsidRPr="009700DB">
        <w:rPr>
          <w:rFonts w:ascii="Arial" w:eastAsia="Arial" w:hAnsi="Arial" w:cs="Arial"/>
        </w:rPr>
        <w:t>Flags indicating potential fraudulent / ineligible participant</w:t>
      </w:r>
      <w:r w:rsidR="009700DB">
        <w:rPr>
          <w:rFonts w:ascii="Arial" w:eastAsia="Arial" w:hAnsi="Arial" w:cs="Arial"/>
        </w:rPr>
        <w:t>s</w:t>
      </w:r>
      <w:r w:rsidR="002D0005" w:rsidRPr="009700DB">
        <w:rPr>
          <w:rFonts w:ascii="Arial" w:eastAsia="Arial" w:hAnsi="Arial" w:cs="Arial"/>
        </w:rPr>
        <w:t xml:space="preserve"> </w:t>
      </w:r>
    </w:p>
    <w:p w14:paraId="2C337E9C" w14:textId="77777777" w:rsidR="00575A6D" w:rsidRPr="00E95CE6" w:rsidRDefault="00575A6D">
      <w:pPr>
        <w:pStyle w:val="BodyA"/>
        <w:widowControl w:val="0"/>
        <w:suppressAutoHyphens/>
        <w:rPr>
          <w:rFonts w:ascii="Arial" w:eastAsia="Arial" w:hAnsi="Arial" w:cs="Arial"/>
          <w:sz w:val="8"/>
          <w:szCs w:val="8"/>
        </w:rPr>
      </w:pPr>
    </w:p>
    <w:tbl>
      <w:tblPr>
        <w:tblStyle w:val="TableGrid"/>
        <w:tblW w:w="11610" w:type="dxa"/>
        <w:tblInd w:w="-1175" w:type="dxa"/>
        <w:tblLook w:val="04A0" w:firstRow="1" w:lastRow="0" w:firstColumn="1" w:lastColumn="0" w:noHBand="0" w:noVBand="1"/>
      </w:tblPr>
      <w:tblGrid>
        <w:gridCol w:w="847"/>
        <w:gridCol w:w="1403"/>
        <w:gridCol w:w="9360"/>
      </w:tblGrid>
      <w:tr w:rsidR="00575A6D" w:rsidRPr="000F257E" w14:paraId="37FF2AAD" w14:textId="77777777" w:rsidTr="000F257E">
        <w:tc>
          <w:tcPr>
            <w:tcW w:w="847" w:type="dxa"/>
          </w:tcPr>
          <w:p w14:paraId="2AC351AC" w14:textId="6F61466B" w:rsidR="00575A6D" w:rsidRPr="000F257E" w:rsidRDefault="00C42927">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b/>
                <w:bCs/>
                <w:sz w:val="15"/>
                <w:szCs w:val="15"/>
              </w:rPr>
            </w:pPr>
            <w:r w:rsidRPr="000F257E">
              <w:rPr>
                <w:rFonts w:ascii="Times New Roman" w:eastAsia="Arial" w:hAnsi="Times New Roman" w:cs="Times New Roman"/>
                <w:b/>
                <w:bCs/>
                <w:sz w:val="15"/>
                <w:szCs w:val="15"/>
              </w:rPr>
              <w:t>Category</w:t>
            </w:r>
          </w:p>
        </w:tc>
        <w:tc>
          <w:tcPr>
            <w:tcW w:w="1403" w:type="dxa"/>
          </w:tcPr>
          <w:p w14:paraId="222107DB" w14:textId="4707EFEE" w:rsidR="00575A6D" w:rsidRPr="000F257E" w:rsidRDefault="00C42927">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b/>
                <w:bCs/>
                <w:sz w:val="15"/>
                <w:szCs w:val="15"/>
              </w:rPr>
            </w:pPr>
            <w:r w:rsidRPr="000F257E">
              <w:rPr>
                <w:rFonts w:ascii="Times New Roman" w:eastAsia="Arial" w:hAnsi="Times New Roman" w:cs="Times New Roman"/>
                <w:b/>
                <w:bCs/>
                <w:sz w:val="15"/>
                <w:szCs w:val="15"/>
              </w:rPr>
              <w:t>Sub-category</w:t>
            </w:r>
          </w:p>
        </w:tc>
        <w:tc>
          <w:tcPr>
            <w:tcW w:w="9360" w:type="dxa"/>
          </w:tcPr>
          <w:p w14:paraId="68372443" w14:textId="44C09745" w:rsidR="00575A6D" w:rsidRPr="000F257E" w:rsidRDefault="004B1169">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b/>
                <w:bCs/>
                <w:sz w:val="15"/>
                <w:szCs w:val="15"/>
              </w:rPr>
            </w:pPr>
            <w:r w:rsidRPr="000F257E">
              <w:rPr>
                <w:rFonts w:ascii="Times New Roman" w:eastAsia="Arial" w:hAnsi="Times New Roman" w:cs="Times New Roman"/>
                <w:b/>
                <w:bCs/>
                <w:sz w:val="15"/>
                <w:szCs w:val="15"/>
              </w:rPr>
              <w:t>Description and Ex</w:t>
            </w:r>
            <w:r w:rsidR="00C42927" w:rsidRPr="000F257E">
              <w:rPr>
                <w:rFonts w:ascii="Times New Roman" w:eastAsia="Arial" w:hAnsi="Times New Roman" w:cs="Times New Roman"/>
                <w:b/>
                <w:bCs/>
                <w:sz w:val="15"/>
                <w:szCs w:val="15"/>
              </w:rPr>
              <w:t>amples</w:t>
            </w:r>
          </w:p>
        </w:tc>
      </w:tr>
      <w:tr w:rsidR="000F257E" w:rsidRPr="000F257E" w14:paraId="220E0B60" w14:textId="77777777" w:rsidTr="000F257E">
        <w:tc>
          <w:tcPr>
            <w:tcW w:w="847" w:type="dxa"/>
            <w:vMerge w:val="restart"/>
          </w:tcPr>
          <w:p w14:paraId="6E22193F" w14:textId="2E75FB20" w:rsidR="000F257E" w:rsidRPr="00335C25" w:rsidRDefault="000F257E" w:rsidP="004B1169">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sidRPr="00335C25">
              <w:rPr>
                <w:rFonts w:ascii="Times New Roman" w:eastAsia="Arial" w:hAnsi="Times New Roman" w:cs="Times New Roman"/>
                <w:sz w:val="15"/>
                <w:szCs w:val="15"/>
              </w:rPr>
              <w:t>Emails</w:t>
            </w:r>
          </w:p>
        </w:tc>
        <w:tc>
          <w:tcPr>
            <w:tcW w:w="1403" w:type="dxa"/>
          </w:tcPr>
          <w:p w14:paraId="2D2F69B1" w14:textId="4871CB05" w:rsidR="000F257E" w:rsidRPr="000F257E" w:rsidRDefault="000F257E" w:rsidP="004B1169">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sidRPr="000F257E">
              <w:rPr>
                <w:rFonts w:ascii="Times New Roman" w:eastAsia="Arial" w:hAnsi="Times New Roman" w:cs="Times New Roman"/>
                <w:sz w:val="15"/>
                <w:szCs w:val="15"/>
              </w:rPr>
              <w:t>Name associated with email address</w:t>
            </w:r>
          </w:p>
        </w:tc>
        <w:tc>
          <w:tcPr>
            <w:tcW w:w="9360" w:type="dxa"/>
          </w:tcPr>
          <w:p w14:paraId="0EF6830C" w14:textId="7C7C144A" w:rsidR="000F257E" w:rsidRPr="000F257E" w:rsidRDefault="00F735F9" w:rsidP="004B1169">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Pr>
                <w:rFonts w:ascii="Times New Roman" w:hAnsi="Times New Roman" w:cs="Times New Roman"/>
                <w:noProof/>
                <w:sz w:val="15"/>
                <w:szCs w:val="15"/>
                <w14:textOutline w14:w="0" w14:cap="rnd" w14:cmpd="sng" w14:algn="ctr">
                  <w14:noFill/>
                  <w14:prstDash w14:val="solid"/>
                  <w14:bevel/>
                </w14:textOutline>
              </w:rPr>
              <w:drawing>
                <wp:inline distT="0" distB="0" distL="0" distR="0" wp14:anchorId="5E68492C" wp14:editId="74B095CD">
                  <wp:extent cx="99060" cy="99060"/>
                  <wp:effectExtent l="0" t="0" r="2540" b="2540"/>
                  <wp:docPr id="486494551" name="Graphic 2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94551" name="Graphic 486494551" descr="Close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2080" cy="102080"/>
                          </a:xfrm>
                          <a:prstGeom prst="rect">
                            <a:avLst/>
                          </a:prstGeom>
                        </pic:spPr>
                      </pic:pic>
                    </a:graphicData>
                  </a:graphic>
                </wp:inline>
              </w:drawing>
            </w:r>
            <w:r w:rsidR="000F257E" w:rsidRPr="000F257E">
              <w:rPr>
                <w:rFonts w:ascii="Times New Roman" w:hAnsi="Times New Roman" w:cs="Times New Roman"/>
                <w:sz w:val="15"/>
                <w:szCs w:val="15"/>
              </w:rPr>
              <w:t>Name</w:t>
            </w:r>
            <w:r w:rsidR="00335C25">
              <w:rPr>
                <w:rFonts w:ascii="Times New Roman" w:hAnsi="Times New Roman" w:cs="Times New Roman"/>
                <w:sz w:val="15"/>
                <w:szCs w:val="15"/>
              </w:rPr>
              <w:t xml:space="preserve"> associated with email address</w:t>
            </w:r>
            <w:r w:rsidR="000F257E" w:rsidRPr="000F257E">
              <w:rPr>
                <w:rFonts w:ascii="Times New Roman" w:hAnsi="Times New Roman" w:cs="Times New Roman"/>
                <w:sz w:val="15"/>
                <w:szCs w:val="15"/>
              </w:rPr>
              <w:t xml:space="preserve"> differs from first and last name on informed consent. </w:t>
            </w:r>
          </w:p>
        </w:tc>
      </w:tr>
      <w:tr w:rsidR="000F257E" w:rsidRPr="000F257E" w14:paraId="28B1DE2E" w14:textId="77777777" w:rsidTr="000F257E">
        <w:tc>
          <w:tcPr>
            <w:tcW w:w="847" w:type="dxa"/>
            <w:vMerge/>
          </w:tcPr>
          <w:p w14:paraId="63DCA449" w14:textId="3A8C2BB8" w:rsidR="000F257E" w:rsidRPr="00335C25" w:rsidRDefault="000F257E" w:rsidP="004B1169">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p>
        </w:tc>
        <w:tc>
          <w:tcPr>
            <w:tcW w:w="1403" w:type="dxa"/>
          </w:tcPr>
          <w:p w14:paraId="22976F72" w14:textId="2AA474E3" w:rsidR="000F257E" w:rsidRPr="000F257E" w:rsidRDefault="000F257E" w:rsidP="004B1169">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sidRPr="000F257E">
              <w:rPr>
                <w:rFonts w:ascii="Times New Roman" w:eastAsia="Arial" w:hAnsi="Times New Roman" w:cs="Times New Roman"/>
                <w:sz w:val="15"/>
                <w:szCs w:val="15"/>
              </w:rPr>
              <w:t>Subject line</w:t>
            </w:r>
          </w:p>
        </w:tc>
        <w:tc>
          <w:tcPr>
            <w:tcW w:w="9360" w:type="dxa"/>
          </w:tcPr>
          <w:p w14:paraId="41EAF635" w14:textId="744A4D6B" w:rsidR="000F257E" w:rsidRPr="000F257E" w:rsidRDefault="00F735F9" w:rsidP="004B1169">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Pr>
                <w:rFonts w:ascii="Times New Roman" w:hAnsi="Times New Roman" w:cs="Times New Roman"/>
                <w:noProof/>
                <w:sz w:val="15"/>
                <w:szCs w:val="15"/>
                <w14:textOutline w14:w="0" w14:cap="rnd" w14:cmpd="sng" w14:algn="ctr">
                  <w14:noFill/>
                  <w14:prstDash w14:val="solid"/>
                  <w14:bevel/>
                </w14:textOutline>
              </w:rPr>
              <w:drawing>
                <wp:inline distT="0" distB="0" distL="0" distR="0" wp14:anchorId="6188E899" wp14:editId="66938E91">
                  <wp:extent cx="102072" cy="102072"/>
                  <wp:effectExtent l="0" t="0" r="0" b="0"/>
                  <wp:docPr id="1588562203" name="Graphic 2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62203" name="Graphic 1588562203" descr="Close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5305" cy="105305"/>
                          </a:xfrm>
                          <a:prstGeom prst="rect">
                            <a:avLst/>
                          </a:prstGeom>
                        </pic:spPr>
                      </pic:pic>
                    </a:graphicData>
                  </a:graphic>
                </wp:inline>
              </w:drawing>
            </w:r>
            <w:r w:rsidR="00335C25">
              <w:rPr>
                <w:rFonts w:ascii="Times New Roman" w:hAnsi="Times New Roman" w:cs="Times New Roman"/>
                <w:sz w:val="15"/>
                <w:szCs w:val="15"/>
              </w:rPr>
              <w:t>Using</w:t>
            </w:r>
            <w:r w:rsidR="000F257E" w:rsidRPr="000F257E">
              <w:rPr>
                <w:rFonts w:ascii="Times New Roman" w:hAnsi="Times New Roman" w:cs="Times New Roman"/>
                <w:sz w:val="15"/>
                <w:szCs w:val="15"/>
              </w:rPr>
              <w:t xml:space="preserve"> all capitalized letters in the subject.</w:t>
            </w:r>
          </w:p>
          <w:p w14:paraId="565E8DD1" w14:textId="43D65571" w:rsidR="000F257E" w:rsidRPr="00335C25" w:rsidRDefault="00F735F9" w:rsidP="00335C2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5"/>
                <w:szCs w:val="15"/>
              </w:rPr>
            </w:pPr>
            <w:r>
              <w:rPr>
                <w:noProof/>
                <w:sz w:val="15"/>
                <w:szCs w:val="15"/>
              </w:rPr>
              <w:drawing>
                <wp:inline distT="0" distB="0" distL="0" distR="0" wp14:anchorId="3A63D879" wp14:editId="23746869">
                  <wp:extent cx="102072" cy="102072"/>
                  <wp:effectExtent l="0" t="0" r="0" b="0"/>
                  <wp:docPr id="1876815088" name="Graphic 2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62203" name="Graphic 1588562203" descr="Close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5305" cy="105305"/>
                          </a:xfrm>
                          <a:prstGeom prst="rect">
                            <a:avLst/>
                          </a:prstGeom>
                        </pic:spPr>
                      </pic:pic>
                    </a:graphicData>
                  </a:graphic>
                </wp:inline>
              </w:drawing>
            </w:r>
            <w:r w:rsidRPr="00335C25">
              <w:rPr>
                <w:sz w:val="15"/>
                <w:szCs w:val="15"/>
              </w:rPr>
              <w:t xml:space="preserve"> </w:t>
            </w:r>
            <w:r w:rsidR="000F257E" w:rsidRPr="00335C25">
              <w:rPr>
                <w:sz w:val="15"/>
                <w:szCs w:val="15"/>
              </w:rPr>
              <w:t>“Interested”</w:t>
            </w:r>
          </w:p>
          <w:p w14:paraId="57895E1E" w14:textId="650F52D8" w:rsidR="000F257E" w:rsidRPr="00335C25" w:rsidRDefault="00F735F9" w:rsidP="00335C2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5"/>
                <w:szCs w:val="15"/>
              </w:rPr>
            </w:pPr>
            <w:r>
              <w:rPr>
                <w:noProof/>
                <w:sz w:val="15"/>
                <w:szCs w:val="15"/>
              </w:rPr>
              <w:drawing>
                <wp:inline distT="0" distB="0" distL="0" distR="0" wp14:anchorId="4F848FE1" wp14:editId="2B909776">
                  <wp:extent cx="102072" cy="102072"/>
                  <wp:effectExtent l="0" t="0" r="0" b="0"/>
                  <wp:docPr id="1990145460" name="Graphic 2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62203" name="Graphic 1588562203" descr="Close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5305" cy="105305"/>
                          </a:xfrm>
                          <a:prstGeom prst="rect">
                            <a:avLst/>
                          </a:prstGeom>
                        </pic:spPr>
                      </pic:pic>
                    </a:graphicData>
                  </a:graphic>
                </wp:inline>
              </w:drawing>
            </w:r>
            <w:r w:rsidRPr="00335C25">
              <w:rPr>
                <w:sz w:val="15"/>
                <w:szCs w:val="15"/>
              </w:rPr>
              <w:t xml:space="preserve"> </w:t>
            </w:r>
            <w:r w:rsidR="000F257E" w:rsidRPr="00335C25">
              <w:rPr>
                <w:sz w:val="15"/>
                <w:szCs w:val="15"/>
              </w:rPr>
              <w:t>“Study”</w:t>
            </w:r>
          </w:p>
          <w:p w14:paraId="717B93B0" w14:textId="6440AC0D" w:rsidR="000F257E" w:rsidRPr="00DB7819" w:rsidRDefault="00F735F9" w:rsidP="00DB781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5"/>
                <w:szCs w:val="15"/>
              </w:rPr>
            </w:pPr>
            <w:r>
              <w:rPr>
                <w:noProof/>
                <w:sz w:val="15"/>
                <w:szCs w:val="15"/>
              </w:rPr>
              <w:drawing>
                <wp:inline distT="0" distB="0" distL="0" distR="0" wp14:anchorId="45854DCD" wp14:editId="26068C4A">
                  <wp:extent cx="102072" cy="102072"/>
                  <wp:effectExtent l="0" t="0" r="0" b="0"/>
                  <wp:docPr id="1020954856" name="Graphic 2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62203" name="Graphic 1588562203" descr="Close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5305" cy="105305"/>
                          </a:xfrm>
                          <a:prstGeom prst="rect">
                            <a:avLst/>
                          </a:prstGeom>
                        </pic:spPr>
                      </pic:pic>
                    </a:graphicData>
                  </a:graphic>
                </wp:inline>
              </w:drawing>
            </w:r>
            <w:r w:rsidRPr="00DB7819">
              <w:rPr>
                <w:sz w:val="15"/>
                <w:szCs w:val="15"/>
              </w:rPr>
              <w:t xml:space="preserve"> </w:t>
            </w:r>
            <w:r w:rsidR="000F257E" w:rsidRPr="00DB7819">
              <w:rPr>
                <w:sz w:val="15"/>
                <w:szCs w:val="15"/>
              </w:rPr>
              <w:t>“Promised compensation”</w:t>
            </w:r>
          </w:p>
          <w:p w14:paraId="2CDDA9EB" w14:textId="6A3CCB9A" w:rsidR="000F257E" w:rsidRPr="00DB7819" w:rsidRDefault="00F735F9" w:rsidP="00DB781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5"/>
                <w:szCs w:val="15"/>
              </w:rPr>
            </w:pPr>
            <w:r>
              <w:rPr>
                <w:noProof/>
                <w:sz w:val="15"/>
                <w:szCs w:val="15"/>
              </w:rPr>
              <w:drawing>
                <wp:inline distT="0" distB="0" distL="0" distR="0" wp14:anchorId="02B632E5" wp14:editId="22CB3F01">
                  <wp:extent cx="102072" cy="102072"/>
                  <wp:effectExtent l="0" t="0" r="0" b="0"/>
                  <wp:docPr id="286038798" name="Graphic 2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62203" name="Graphic 1588562203" descr="Close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5305" cy="105305"/>
                          </a:xfrm>
                          <a:prstGeom prst="rect">
                            <a:avLst/>
                          </a:prstGeom>
                        </pic:spPr>
                      </pic:pic>
                    </a:graphicData>
                  </a:graphic>
                </wp:inline>
              </w:drawing>
            </w:r>
            <w:r w:rsidRPr="00DB7819">
              <w:rPr>
                <w:sz w:val="15"/>
                <w:szCs w:val="15"/>
              </w:rPr>
              <w:t xml:space="preserve"> </w:t>
            </w:r>
            <w:r w:rsidR="000F257E" w:rsidRPr="00DB7819">
              <w:rPr>
                <w:sz w:val="15"/>
                <w:szCs w:val="15"/>
              </w:rPr>
              <w:t>“About the compensation”</w:t>
            </w:r>
          </w:p>
          <w:p w14:paraId="269B239C" w14:textId="099EA762" w:rsidR="000F257E" w:rsidRPr="00DB7819" w:rsidRDefault="00F735F9" w:rsidP="00DB781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5"/>
                <w:szCs w:val="15"/>
              </w:rPr>
            </w:pPr>
            <w:r>
              <w:rPr>
                <w:noProof/>
                <w:sz w:val="15"/>
                <w:szCs w:val="15"/>
              </w:rPr>
              <w:drawing>
                <wp:inline distT="0" distB="0" distL="0" distR="0" wp14:anchorId="75D5CE48" wp14:editId="2657993E">
                  <wp:extent cx="102072" cy="102072"/>
                  <wp:effectExtent l="0" t="0" r="0" b="0"/>
                  <wp:docPr id="2116531119" name="Graphic 2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62203" name="Graphic 1588562203" descr="Close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5305" cy="105305"/>
                          </a:xfrm>
                          <a:prstGeom prst="rect">
                            <a:avLst/>
                          </a:prstGeom>
                        </pic:spPr>
                      </pic:pic>
                    </a:graphicData>
                  </a:graphic>
                </wp:inline>
              </w:drawing>
            </w:r>
            <w:r w:rsidRPr="00DB7819">
              <w:rPr>
                <w:sz w:val="15"/>
                <w:szCs w:val="15"/>
              </w:rPr>
              <w:t xml:space="preserve"> </w:t>
            </w:r>
            <w:r w:rsidR="000F257E" w:rsidRPr="00DB7819">
              <w:rPr>
                <w:sz w:val="15"/>
                <w:szCs w:val="15"/>
              </w:rPr>
              <w:t>“Requesting for the compensation”</w:t>
            </w:r>
          </w:p>
        </w:tc>
      </w:tr>
      <w:tr w:rsidR="000F257E" w:rsidRPr="000F257E" w14:paraId="3533BF98" w14:textId="77777777" w:rsidTr="000F257E">
        <w:tc>
          <w:tcPr>
            <w:tcW w:w="847" w:type="dxa"/>
            <w:vMerge/>
          </w:tcPr>
          <w:p w14:paraId="5314FA14" w14:textId="01750D30" w:rsidR="000F257E" w:rsidRPr="00335C25" w:rsidRDefault="000F257E" w:rsidP="004B1169">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p>
        </w:tc>
        <w:tc>
          <w:tcPr>
            <w:tcW w:w="1403" w:type="dxa"/>
          </w:tcPr>
          <w:p w14:paraId="66CAA9D4" w14:textId="34BF2039" w:rsidR="000F257E" w:rsidRPr="000F257E" w:rsidRDefault="000F257E" w:rsidP="004B1169">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hAnsi="Times New Roman" w:cs="Times New Roman"/>
                <w:color w:val="auto"/>
                <w:sz w:val="15"/>
                <w:szCs w:val="15"/>
                <w14:textOutline w14:w="0" w14:cap="rnd" w14:cmpd="sng" w14:algn="ctr">
                  <w14:noFill/>
                  <w14:prstDash w14:val="solid"/>
                  <w14:bevel/>
                </w14:textOutline>
              </w:rPr>
            </w:pPr>
            <w:r w:rsidRPr="000F257E">
              <w:rPr>
                <w:rFonts w:ascii="Times New Roman" w:hAnsi="Times New Roman" w:cs="Times New Roman"/>
                <w:color w:val="auto"/>
                <w:sz w:val="15"/>
                <w:szCs w:val="15"/>
                <w14:textOutline w14:w="0" w14:cap="rnd" w14:cmpd="sng" w14:algn="ctr">
                  <w14:noFill/>
                  <w14:prstDash w14:val="solid"/>
                  <w14:bevel/>
                </w14:textOutline>
              </w:rPr>
              <w:t>Body of email</w:t>
            </w:r>
          </w:p>
        </w:tc>
        <w:tc>
          <w:tcPr>
            <w:tcW w:w="9360" w:type="dxa"/>
          </w:tcPr>
          <w:p w14:paraId="147AA49F" w14:textId="6C3B6398" w:rsidR="002D0005" w:rsidRDefault="002D0005" w:rsidP="004B116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5"/>
                <w:szCs w:val="15"/>
              </w:rPr>
            </w:pPr>
            <w:r>
              <w:rPr>
                <w:sz w:val="15"/>
                <w:szCs w:val="15"/>
              </w:rPr>
              <w:t xml:space="preserve">Legitimate </w:t>
            </w:r>
          </w:p>
          <w:p w14:paraId="7DC0904C" w14:textId="3107557C" w:rsidR="000F257E" w:rsidRPr="00DB7819" w:rsidRDefault="00F735F9" w:rsidP="00DB781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64" w:hanging="164"/>
              <w:rPr>
                <w:sz w:val="15"/>
                <w:szCs w:val="15"/>
              </w:rPr>
            </w:pPr>
            <w:r>
              <w:rPr>
                <w:noProof/>
                <w:sz w:val="15"/>
                <w:szCs w:val="15"/>
              </w:rPr>
              <w:drawing>
                <wp:inline distT="0" distB="0" distL="0" distR="0" wp14:anchorId="01673511" wp14:editId="2A12DB05">
                  <wp:extent cx="102072" cy="102072"/>
                  <wp:effectExtent l="0" t="0" r="0" b="0"/>
                  <wp:docPr id="1899889096" name="Graphic 3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89096" name="Graphic 1899889096"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3855" cy="103855"/>
                          </a:xfrm>
                          <a:prstGeom prst="rect">
                            <a:avLst/>
                          </a:prstGeom>
                        </pic:spPr>
                      </pic:pic>
                    </a:graphicData>
                  </a:graphic>
                </wp:inline>
              </w:drawing>
            </w:r>
            <w:r w:rsidR="00DB7819">
              <w:rPr>
                <w:sz w:val="15"/>
                <w:szCs w:val="15"/>
              </w:rPr>
              <w:t>E</w:t>
            </w:r>
            <w:r w:rsidR="000F257E" w:rsidRPr="00DB7819">
              <w:rPr>
                <w:sz w:val="15"/>
                <w:szCs w:val="15"/>
              </w:rPr>
              <w:t>xample: “Morning, I am a [xx y/o] women with a prolapsed bladder, as of [month and year]. Surgery improved it a little, but it is still very much "at the door" when I am standing. At [age] I had a hysterectomy after discovering cancer of the uterus, and I also had an episiotomy while giving birth to my only child, a son. Given my history, I would be interested in helping myself strengthen muscles in that area to help my bladder. If you believe I would make a good candidate for your study, please let me know. Sincerely, [first and last name]”</w:t>
            </w:r>
          </w:p>
          <w:p w14:paraId="54465A59" w14:textId="77777777" w:rsidR="00046DDE" w:rsidRDefault="00046DDE" w:rsidP="000F25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5"/>
                <w:szCs w:val="15"/>
              </w:rPr>
            </w:pPr>
          </w:p>
          <w:p w14:paraId="75C988EB" w14:textId="35B801D7" w:rsidR="002D0005" w:rsidRPr="000F257E" w:rsidRDefault="00046DDE" w:rsidP="000F25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5"/>
                <w:szCs w:val="15"/>
              </w:rPr>
            </w:pPr>
            <w:r>
              <w:rPr>
                <w:noProof/>
                <w:sz w:val="15"/>
                <w:szCs w:val="15"/>
              </w:rPr>
              <w:drawing>
                <wp:inline distT="0" distB="0" distL="0" distR="0" wp14:anchorId="589E5559" wp14:editId="4D3D26E6">
                  <wp:extent cx="99252" cy="99252"/>
                  <wp:effectExtent l="0" t="0" r="2540" b="2540"/>
                  <wp:docPr id="1252964228" name="Graphic 3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06520" name="Graphic 692306520"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0727" cy="100727"/>
                          </a:xfrm>
                          <a:prstGeom prst="rect">
                            <a:avLst/>
                          </a:prstGeom>
                        </pic:spPr>
                      </pic:pic>
                    </a:graphicData>
                  </a:graphic>
                </wp:inline>
              </w:drawing>
            </w:r>
            <w:r>
              <w:rPr>
                <w:sz w:val="15"/>
                <w:szCs w:val="15"/>
              </w:rPr>
              <w:t>E</w:t>
            </w:r>
            <w:r w:rsidRPr="00335C25">
              <w:rPr>
                <w:sz w:val="15"/>
                <w:szCs w:val="15"/>
              </w:rPr>
              <w:t>xample: [Last paragraph of an email received from participant] “Also, as a side note ... I got a message after I filled out the initial survey saying that I would receive the $25 gift card, but have not received it. Please know that receipt of the card has absolutely nothing to do with my participation, but did just want to let you know that if I was understanding correctly, it sounds like it should have reached me. I'm thinking it may have just slipped through the cracks, and I'm not worried about even receiving it. That's not why I'm participating, but just wanted you to be aware in case others also experienced it.”</w:t>
            </w:r>
          </w:p>
          <w:p w14:paraId="20C9BABE" w14:textId="77777777" w:rsidR="00046DDE" w:rsidRDefault="00046DDE" w:rsidP="00335C2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60" w:hanging="180"/>
              <w:rPr>
                <w:sz w:val="15"/>
                <w:szCs w:val="15"/>
              </w:rPr>
            </w:pPr>
          </w:p>
          <w:p w14:paraId="22DC7B59" w14:textId="3AE0B035" w:rsidR="002D0005" w:rsidRDefault="002D0005" w:rsidP="00335C2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60" w:hanging="180"/>
              <w:rPr>
                <w:sz w:val="15"/>
                <w:szCs w:val="15"/>
              </w:rPr>
            </w:pPr>
            <w:r>
              <w:rPr>
                <w:sz w:val="15"/>
                <w:szCs w:val="15"/>
              </w:rPr>
              <w:t>Fraudulent</w:t>
            </w:r>
          </w:p>
          <w:p w14:paraId="1C29B697" w14:textId="77777777" w:rsidR="00046DDE" w:rsidRDefault="00046DDE" w:rsidP="002D000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58" w:hanging="158"/>
              <w:rPr>
                <w:sz w:val="15"/>
                <w:szCs w:val="15"/>
              </w:rPr>
            </w:pPr>
          </w:p>
          <w:p w14:paraId="1BADCEA4" w14:textId="4476C9D5" w:rsidR="002D0005" w:rsidRPr="00DB7819" w:rsidRDefault="002D0005" w:rsidP="002D000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58" w:hanging="158"/>
              <w:rPr>
                <w:sz w:val="15"/>
                <w:szCs w:val="15"/>
              </w:rPr>
            </w:pPr>
            <w:r>
              <w:rPr>
                <w:noProof/>
                <w:sz w:val="15"/>
                <w:szCs w:val="15"/>
              </w:rPr>
              <w:drawing>
                <wp:inline distT="0" distB="0" distL="0" distR="0" wp14:anchorId="75DD3CAC" wp14:editId="436D7D2F">
                  <wp:extent cx="103505" cy="103505"/>
                  <wp:effectExtent l="0" t="0" r="0" b="0"/>
                  <wp:docPr id="316515947" name="Graphic 25"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99020" name="Graphic 1895399020" descr="Close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4998" cy="104998"/>
                          </a:xfrm>
                          <a:prstGeom prst="rect">
                            <a:avLst/>
                          </a:prstGeom>
                        </pic:spPr>
                      </pic:pic>
                    </a:graphicData>
                  </a:graphic>
                </wp:inline>
              </w:drawing>
            </w:r>
            <w:r>
              <w:rPr>
                <w:sz w:val="15"/>
                <w:szCs w:val="15"/>
              </w:rPr>
              <w:t xml:space="preserve">Example: </w:t>
            </w:r>
            <w:r w:rsidRPr="00DB7819">
              <w:rPr>
                <w:sz w:val="15"/>
                <w:szCs w:val="15"/>
              </w:rPr>
              <w:t>“Hi there, Greetings, I came across your Women on the Go Study Website today and I saw your online program that helps women build knowledge and skills to improve bladder and bowel health. I'm deeply interested in this study program. I will be glad if permitted to participate actively and share my opinion with you. Thank you so much for your consideration”</w:t>
            </w:r>
          </w:p>
          <w:p w14:paraId="0F489B34" w14:textId="77777777" w:rsidR="002D0005" w:rsidRDefault="002D0005" w:rsidP="00335C2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60" w:hanging="180"/>
              <w:rPr>
                <w:sz w:val="15"/>
                <w:szCs w:val="15"/>
              </w:rPr>
            </w:pPr>
          </w:p>
          <w:p w14:paraId="5D3320D1" w14:textId="632CEC75" w:rsidR="000F257E" w:rsidRPr="00DB7819" w:rsidRDefault="00F735F9" w:rsidP="00335C2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60" w:hanging="180"/>
              <w:rPr>
                <w:sz w:val="15"/>
                <w:szCs w:val="15"/>
              </w:rPr>
            </w:pPr>
            <w:r>
              <w:rPr>
                <w:noProof/>
                <w:sz w:val="15"/>
                <w:szCs w:val="15"/>
              </w:rPr>
              <w:drawing>
                <wp:inline distT="0" distB="0" distL="0" distR="0" wp14:anchorId="0B8453FA" wp14:editId="0E38EF1E">
                  <wp:extent cx="97820" cy="97820"/>
                  <wp:effectExtent l="0" t="0" r="3810" b="3810"/>
                  <wp:docPr id="710299422" name="Graphic 26"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99422" name="Graphic 710299422" descr="Close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1405" cy="101405"/>
                          </a:xfrm>
                          <a:prstGeom prst="rect">
                            <a:avLst/>
                          </a:prstGeom>
                        </pic:spPr>
                      </pic:pic>
                    </a:graphicData>
                  </a:graphic>
                </wp:inline>
              </w:drawing>
            </w:r>
            <w:r w:rsidR="00DB7819">
              <w:rPr>
                <w:sz w:val="15"/>
                <w:szCs w:val="15"/>
              </w:rPr>
              <w:t>E</w:t>
            </w:r>
            <w:r w:rsidR="000F257E" w:rsidRPr="00DB7819">
              <w:rPr>
                <w:sz w:val="15"/>
                <w:szCs w:val="15"/>
              </w:rPr>
              <w:t>xample: “Good day, I emailed you because of the promised compensation for completing this study, After completing this study you promised to provide and we will receive a compensation but till date I haven't seen anything, receiving and email that I have been removed from the study but haven't been compensate So all this thing aren't Good I haven't received my promised compensation and you removed me from the study because of am the last or what please explain And I completed this study long ago that is last year December which is unfair Take it to be like you how will you feel about this? Thank you for your response.”</w:t>
            </w:r>
          </w:p>
          <w:p w14:paraId="07E21EAF" w14:textId="10746136" w:rsidR="000F257E" w:rsidRPr="00335C25" w:rsidRDefault="000F257E" w:rsidP="00335C2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62" w:hanging="160"/>
              <w:rPr>
                <w:sz w:val="15"/>
                <w:szCs w:val="15"/>
              </w:rPr>
            </w:pPr>
          </w:p>
        </w:tc>
      </w:tr>
      <w:tr w:rsidR="00046DDE" w:rsidRPr="000F257E" w14:paraId="0927180E" w14:textId="77777777" w:rsidTr="00627F41">
        <w:trPr>
          <w:trHeight w:val="1097"/>
        </w:trPr>
        <w:tc>
          <w:tcPr>
            <w:tcW w:w="847" w:type="dxa"/>
            <w:vMerge/>
          </w:tcPr>
          <w:p w14:paraId="40453D7E" w14:textId="77777777" w:rsidR="00046DDE" w:rsidRPr="00335C25" w:rsidRDefault="00046DDE" w:rsidP="004B1169">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p>
        </w:tc>
        <w:tc>
          <w:tcPr>
            <w:tcW w:w="1403" w:type="dxa"/>
          </w:tcPr>
          <w:p w14:paraId="3B54E55D" w14:textId="0A7FE6E0" w:rsidR="00046DDE" w:rsidRPr="000F257E" w:rsidRDefault="00046DDE" w:rsidP="00046DD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Pr>
                <w:rFonts w:ascii="Times New Roman" w:eastAsia="Arial" w:hAnsi="Times New Roman" w:cs="Times New Roman"/>
                <w:sz w:val="15"/>
                <w:szCs w:val="15"/>
              </w:rPr>
              <w:t>Identical</w:t>
            </w:r>
            <w:r w:rsidRPr="000F257E">
              <w:rPr>
                <w:rFonts w:ascii="Times New Roman" w:eastAsia="Arial" w:hAnsi="Times New Roman" w:cs="Times New Roman"/>
                <w:sz w:val="15"/>
                <w:szCs w:val="15"/>
              </w:rPr>
              <w:t xml:space="preserve"> emails received within a </w:t>
            </w:r>
            <w:r w:rsidRPr="009700DB">
              <w:rPr>
                <w:rFonts w:ascii="Times New Roman" w:eastAsia="Arial" w:hAnsi="Times New Roman" w:cs="Times New Roman"/>
                <w:sz w:val="15"/>
                <w:szCs w:val="15"/>
              </w:rPr>
              <w:t>short time</w:t>
            </w:r>
            <w:r w:rsidRPr="000F257E">
              <w:rPr>
                <w:rFonts w:ascii="Times New Roman" w:eastAsia="Arial" w:hAnsi="Times New Roman" w:cs="Times New Roman"/>
                <w:sz w:val="15"/>
                <w:szCs w:val="15"/>
              </w:rPr>
              <w:t xml:space="preserve"> </w:t>
            </w:r>
          </w:p>
        </w:tc>
        <w:tc>
          <w:tcPr>
            <w:tcW w:w="9360" w:type="dxa"/>
          </w:tcPr>
          <w:p w14:paraId="25AB485B" w14:textId="696B0C24" w:rsidR="00046DDE" w:rsidRPr="000F257E" w:rsidRDefault="00046DDE" w:rsidP="000F25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5"/>
                <w:szCs w:val="15"/>
              </w:rPr>
            </w:pPr>
            <w:r>
              <w:rPr>
                <w:noProof/>
                <w:sz w:val="15"/>
                <w:szCs w:val="15"/>
              </w:rPr>
              <w:drawing>
                <wp:inline distT="0" distB="0" distL="0" distR="0" wp14:anchorId="26B4EDA3" wp14:editId="060D4F20">
                  <wp:extent cx="99060" cy="99060"/>
                  <wp:effectExtent l="0" t="0" r="2540" b="2540"/>
                  <wp:docPr id="1381249384" name="Graphic 28"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49384" name="Graphic 1381249384" descr="Close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2933" cy="102933"/>
                          </a:xfrm>
                          <a:prstGeom prst="rect">
                            <a:avLst/>
                          </a:prstGeom>
                        </pic:spPr>
                      </pic:pic>
                    </a:graphicData>
                  </a:graphic>
                </wp:inline>
              </w:drawing>
            </w:r>
            <w:r w:rsidRPr="000F257E">
              <w:rPr>
                <w:sz w:val="15"/>
                <w:szCs w:val="15"/>
              </w:rPr>
              <w:t>Verbatim emails received within a short period of time from multiple email addresses</w:t>
            </w:r>
            <w:r>
              <w:rPr>
                <w:sz w:val="15"/>
                <w:szCs w:val="15"/>
              </w:rPr>
              <w:t xml:space="preserve"> in response to a study email</w:t>
            </w:r>
            <w:r w:rsidRPr="000F257E">
              <w:rPr>
                <w:sz w:val="15"/>
                <w:szCs w:val="15"/>
              </w:rPr>
              <w:t xml:space="preserve">. </w:t>
            </w:r>
          </w:p>
          <w:p w14:paraId="370397F0" w14:textId="77777777" w:rsidR="00046DDE" w:rsidRDefault="00046DDE" w:rsidP="00335C25">
            <w:pPr>
              <w:pStyle w:val="ListParagraph"/>
              <w:numPr>
                <w:ilvl w:val="2"/>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28" w:hanging="180"/>
              <w:rPr>
                <w:sz w:val="15"/>
                <w:szCs w:val="15"/>
              </w:rPr>
            </w:pPr>
            <w:r w:rsidRPr="00335C25">
              <w:rPr>
                <w:sz w:val="15"/>
                <w:szCs w:val="15"/>
              </w:rPr>
              <w:t>Example: “I’ve created a previous account”</w:t>
            </w:r>
          </w:p>
          <w:p w14:paraId="1FE8939A" w14:textId="4BBD4F90" w:rsidR="00046DDE" w:rsidRDefault="00046DDE" w:rsidP="00335C25">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698" w:right="-202" w:hanging="270"/>
              <w:rPr>
                <w:sz w:val="15"/>
                <w:szCs w:val="15"/>
              </w:rPr>
            </w:pPr>
            <w:r w:rsidRPr="00335C25">
              <w:rPr>
                <w:sz w:val="15"/>
                <w:szCs w:val="15"/>
              </w:rPr>
              <w:t xml:space="preserve">This email was received from five different email addresses, some of which were not sent the </w:t>
            </w:r>
            <w:r>
              <w:rPr>
                <w:sz w:val="15"/>
                <w:szCs w:val="15"/>
              </w:rPr>
              <w:t xml:space="preserve">study </w:t>
            </w:r>
            <w:r w:rsidRPr="00335C25">
              <w:rPr>
                <w:sz w:val="15"/>
                <w:szCs w:val="15"/>
              </w:rPr>
              <w:t>email</w:t>
            </w:r>
          </w:p>
          <w:p w14:paraId="38734460" w14:textId="77777777" w:rsidR="00046DDE" w:rsidRDefault="00046DDE" w:rsidP="00335C25">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698" w:right="-202" w:hanging="270"/>
              <w:rPr>
                <w:sz w:val="15"/>
                <w:szCs w:val="15"/>
              </w:rPr>
            </w:pPr>
            <w:r w:rsidRPr="00335C25">
              <w:rPr>
                <w:sz w:val="15"/>
                <w:szCs w:val="15"/>
              </w:rPr>
              <w:t>All five emails were received by the study team on the same date between 5:10AM and 5:16AM</w:t>
            </w:r>
          </w:p>
          <w:p w14:paraId="42EFEB6A" w14:textId="3912F104" w:rsidR="00046DDE" w:rsidRPr="000F257E" w:rsidRDefault="00046DDE" w:rsidP="00335C25">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698" w:right="-202" w:hanging="270"/>
              <w:rPr>
                <w:sz w:val="15"/>
                <w:szCs w:val="15"/>
              </w:rPr>
            </w:pPr>
            <w:r w:rsidRPr="00335C25">
              <w:rPr>
                <w:sz w:val="15"/>
                <w:szCs w:val="15"/>
              </w:rPr>
              <w:t>All five emails were verbatim and did not have a period at the end of the sentence</w:t>
            </w:r>
          </w:p>
        </w:tc>
      </w:tr>
      <w:tr w:rsidR="000F257E" w:rsidRPr="000F257E" w14:paraId="506F24AD" w14:textId="77777777" w:rsidTr="000F257E">
        <w:tc>
          <w:tcPr>
            <w:tcW w:w="847" w:type="dxa"/>
            <w:vMerge w:val="restart"/>
          </w:tcPr>
          <w:p w14:paraId="5EF1ADE8" w14:textId="3BB342C1" w:rsidR="000F257E" w:rsidRPr="00335C25"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sidRPr="00335C25">
              <w:rPr>
                <w:rFonts w:ascii="Times New Roman" w:eastAsia="Arial" w:hAnsi="Times New Roman" w:cs="Times New Roman"/>
                <w:sz w:val="15"/>
                <w:szCs w:val="15"/>
              </w:rPr>
              <w:t>Survey responses</w:t>
            </w:r>
          </w:p>
        </w:tc>
        <w:tc>
          <w:tcPr>
            <w:tcW w:w="1403" w:type="dxa"/>
          </w:tcPr>
          <w:p w14:paraId="78A974CB" w14:textId="68E78A1A"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sidRPr="000F257E">
              <w:rPr>
                <w:rFonts w:ascii="Times New Roman" w:eastAsia="Arial" w:hAnsi="Times New Roman" w:cs="Times New Roman"/>
                <w:sz w:val="15"/>
                <w:szCs w:val="15"/>
              </w:rPr>
              <w:t>Processing speed (response time)</w:t>
            </w:r>
          </w:p>
        </w:tc>
        <w:tc>
          <w:tcPr>
            <w:tcW w:w="9360" w:type="dxa"/>
          </w:tcPr>
          <w:p w14:paraId="32A24075" w14:textId="38A23588"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p>
          <w:tbl>
            <w:tblPr>
              <w:tblStyle w:val="TableGrid"/>
              <w:tblW w:w="0" w:type="auto"/>
              <w:jc w:val="center"/>
              <w:tblLook w:val="04A0" w:firstRow="1" w:lastRow="0" w:firstColumn="1" w:lastColumn="0" w:noHBand="0" w:noVBand="1"/>
            </w:tblPr>
            <w:tblGrid>
              <w:gridCol w:w="2138"/>
              <w:gridCol w:w="1350"/>
              <w:gridCol w:w="1710"/>
            </w:tblGrid>
            <w:tr w:rsidR="000F257E" w:rsidRPr="000F257E" w14:paraId="460FDE87" w14:textId="77777777" w:rsidTr="00FC0EF8">
              <w:trPr>
                <w:jc w:val="center"/>
              </w:trPr>
              <w:tc>
                <w:tcPr>
                  <w:tcW w:w="2138" w:type="dxa"/>
                </w:tcPr>
                <w:p w14:paraId="717AD40B" w14:textId="6F3DD11C"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p>
              </w:tc>
              <w:tc>
                <w:tcPr>
                  <w:tcW w:w="1350" w:type="dxa"/>
                </w:tcPr>
                <w:p w14:paraId="10259380" w14:textId="72B9276E"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sidRPr="000F257E">
                    <w:rPr>
                      <w:rFonts w:ascii="Times New Roman" w:eastAsia="Arial" w:hAnsi="Times New Roman" w:cs="Times New Roman"/>
                      <w:sz w:val="15"/>
                      <w:szCs w:val="15"/>
                    </w:rPr>
                    <w:t>Real participants</w:t>
                  </w:r>
                </w:p>
              </w:tc>
              <w:tc>
                <w:tcPr>
                  <w:tcW w:w="1710" w:type="dxa"/>
                </w:tcPr>
                <w:p w14:paraId="0C983F63" w14:textId="0E13A9FE"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sidRPr="000F257E">
                    <w:rPr>
                      <w:rFonts w:ascii="Times New Roman" w:eastAsia="Arial" w:hAnsi="Times New Roman" w:cs="Times New Roman"/>
                      <w:sz w:val="15"/>
                      <w:szCs w:val="15"/>
                    </w:rPr>
                    <w:t>Fraudulent participants</w:t>
                  </w:r>
                </w:p>
              </w:tc>
            </w:tr>
            <w:tr w:rsidR="000F257E" w:rsidRPr="000F257E" w14:paraId="5A2629E4" w14:textId="77777777" w:rsidTr="00FC0EF8">
              <w:trPr>
                <w:jc w:val="center"/>
              </w:trPr>
              <w:tc>
                <w:tcPr>
                  <w:tcW w:w="2138" w:type="dxa"/>
                </w:tcPr>
                <w:p w14:paraId="69D8C991" w14:textId="21028F16"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sidRPr="000F257E">
                    <w:rPr>
                      <w:rFonts w:ascii="Times New Roman" w:eastAsia="Arial" w:hAnsi="Times New Roman" w:cs="Times New Roman"/>
                      <w:sz w:val="15"/>
                      <w:szCs w:val="15"/>
                    </w:rPr>
                    <w:t>Average time (minutes)</w:t>
                  </w:r>
                </w:p>
              </w:tc>
              <w:tc>
                <w:tcPr>
                  <w:tcW w:w="1350" w:type="dxa"/>
                </w:tcPr>
                <w:p w14:paraId="3CB9A86D" w14:textId="150E359C"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jc w:val="center"/>
                    <w:rPr>
                      <w:rFonts w:ascii="Times New Roman" w:eastAsia="Arial" w:hAnsi="Times New Roman" w:cs="Times New Roman"/>
                      <w:sz w:val="15"/>
                      <w:szCs w:val="15"/>
                    </w:rPr>
                  </w:pPr>
                  <w:r w:rsidRPr="000F257E">
                    <w:rPr>
                      <w:rFonts w:ascii="Times New Roman" w:eastAsia="Arial" w:hAnsi="Times New Roman" w:cs="Times New Roman"/>
                      <w:sz w:val="15"/>
                      <w:szCs w:val="15"/>
                    </w:rPr>
                    <w:t>16.57</w:t>
                  </w:r>
                </w:p>
              </w:tc>
              <w:tc>
                <w:tcPr>
                  <w:tcW w:w="1710" w:type="dxa"/>
                </w:tcPr>
                <w:p w14:paraId="397F34E4" w14:textId="73976817"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jc w:val="center"/>
                    <w:rPr>
                      <w:rFonts w:ascii="Times New Roman" w:eastAsia="Arial" w:hAnsi="Times New Roman" w:cs="Times New Roman"/>
                      <w:sz w:val="15"/>
                      <w:szCs w:val="15"/>
                    </w:rPr>
                  </w:pPr>
                  <w:r w:rsidRPr="000F257E">
                    <w:rPr>
                      <w:rFonts w:ascii="Times New Roman" w:eastAsia="Arial" w:hAnsi="Times New Roman" w:cs="Times New Roman"/>
                      <w:sz w:val="15"/>
                      <w:szCs w:val="15"/>
                    </w:rPr>
                    <w:t>5.50</w:t>
                  </w:r>
                </w:p>
              </w:tc>
            </w:tr>
            <w:tr w:rsidR="000F257E" w:rsidRPr="000F257E" w14:paraId="6CC5BE32" w14:textId="77777777" w:rsidTr="00FC0EF8">
              <w:trPr>
                <w:jc w:val="center"/>
              </w:trPr>
              <w:tc>
                <w:tcPr>
                  <w:tcW w:w="2138" w:type="dxa"/>
                </w:tcPr>
                <w:p w14:paraId="05220698" w14:textId="3F622A3B"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sidRPr="000F257E">
                    <w:rPr>
                      <w:rFonts w:ascii="Times New Roman" w:eastAsia="Arial" w:hAnsi="Times New Roman" w:cs="Times New Roman"/>
                      <w:sz w:val="15"/>
                      <w:szCs w:val="15"/>
                    </w:rPr>
                    <w:t>Median time (minutes)</w:t>
                  </w:r>
                </w:p>
              </w:tc>
              <w:tc>
                <w:tcPr>
                  <w:tcW w:w="1350" w:type="dxa"/>
                </w:tcPr>
                <w:p w14:paraId="0563A4E1" w14:textId="68ED1F66"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jc w:val="center"/>
                    <w:rPr>
                      <w:rFonts w:ascii="Times New Roman" w:eastAsia="Arial" w:hAnsi="Times New Roman" w:cs="Times New Roman"/>
                      <w:sz w:val="15"/>
                      <w:szCs w:val="15"/>
                    </w:rPr>
                  </w:pPr>
                  <w:r w:rsidRPr="000F257E">
                    <w:rPr>
                      <w:rFonts w:ascii="Times New Roman" w:eastAsia="Arial" w:hAnsi="Times New Roman" w:cs="Times New Roman"/>
                      <w:sz w:val="15"/>
                      <w:szCs w:val="15"/>
                    </w:rPr>
                    <w:t>12.14</w:t>
                  </w:r>
                </w:p>
              </w:tc>
              <w:tc>
                <w:tcPr>
                  <w:tcW w:w="1710" w:type="dxa"/>
                </w:tcPr>
                <w:p w14:paraId="5AB8ECEE" w14:textId="5FF24829"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jc w:val="center"/>
                    <w:rPr>
                      <w:rFonts w:ascii="Times New Roman" w:eastAsia="Arial" w:hAnsi="Times New Roman" w:cs="Times New Roman"/>
                      <w:sz w:val="15"/>
                      <w:szCs w:val="15"/>
                    </w:rPr>
                  </w:pPr>
                  <w:r w:rsidRPr="000F257E">
                    <w:rPr>
                      <w:rFonts w:ascii="Times New Roman" w:eastAsia="Arial" w:hAnsi="Times New Roman" w:cs="Times New Roman"/>
                      <w:sz w:val="15"/>
                      <w:szCs w:val="15"/>
                    </w:rPr>
                    <w:t>5.60</w:t>
                  </w:r>
                </w:p>
              </w:tc>
            </w:tr>
            <w:tr w:rsidR="000F257E" w:rsidRPr="000F257E" w14:paraId="4E0C9DD8" w14:textId="77777777" w:rsidTr="00FC0EF8">
              <w:trPr>
                <w:jc w:val="center"/>
              </w:trPr>
              <w:tc>
                <w:tcPr>
                  <w:tcW w:w="2138" w:type="dxa"/>
                </w:tcPr>
                <w:p w14:paraId="791E8590" w14:textId="3C849F6A"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sidRPr="000F257E">
                    <w:rPr>
                      <w:rFonts w:ascii="Times New Roman" w:eastAsia="Arial" w:hAnsi="Times New Roman" w:cs="Times New Roman"/>
                      <w:sz w:val="15"/>
                      <w:szCs w:val="15"/>
                    </w:rPr>
                    <w:t>Inter-quartile range (minutes)</w:t>
                  </w:r>
                </w:p>
              </w:tc>
              <w:tc>
                <w:tcPr>
                  <w:tcW w:w="1350" w:type="dxa"/>
                </w:tcPr>
                <w:p w14:paraId="22F6D9D4" w14:textId="5BB397C7"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jc w:val="center"/>
                    <w:rPr>
                      <w:rFonts w:ascii="Times New Roman" w:eastAsia="Arial" w:hAnsi="Times New Roman" w:cs="Times New Roman"/>
                      <w:sz w:val="15"/>
                      <w:szCs w:val="15"/>
                    </w:rPr>
                  </w:pPr>
                  <w:r w:rsidRPr="000F257E">
                    <w:rPr>
                      <w:rFonts w:ascii="Times New Roman" w:eastAsia="Arial" w:hAnsi="Times New Roman" w:cs="Times New Roman"/>
                      <w:sz w:val="15"/>
                      <w:szCs w:val="15"/>
                    </w:rPr>
                    <w:t>7.13 – 18.03</w:t>
                  </w:r>
                </w:p>
              </w:tc>
              <w:tc>
                <w:tcPr>
                  <w:tcW w:w="1710" w:type="dxa"/>
                </w:tcPr>
                <w:p w14:paraId="730F5EDF" w14:textId="7053E197"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jc w:val="center"/>
                    <w:rPr>
                      <w:rFonts w:ascii="Times New Roman" w:eastAsia="Arial" w:hAnsi="Times New Roman" w:cs="Times New Roman"/>
                      <w:sz w:val="15"/>
                      <w:szCs w:val="15"/>
                    </w:rPr>
                  </w:pPr>
                  <w:r w:rsidRPr="000F257E">
                    <w:rPr>
                      <w:rFonts w:ascii="Times New Roman" w:eastAsia="Arial" w:hAnsi="Times New Roman" w:cs="Times New Roman"/>
                      <w:sz w:val="15"/>
                      <w:szCs w:val="15"/>
                    </w:rPr>
                    <w:t>4.31 – 6.61</w:t>
                  </w:r>
                </w:p>
              </w:tc>
            </w:tr>
            <w:tr w:rsidR="000F257E" w:rsidRPr="000F257E" w14:paraId="67D419AC" w14:textId="77777777" w:rsidTr="00FC0EF8">
              <w:trPr>
                <w:jc w:val="center"/>
              </w:trPr>
              <w:tc>
                <w:tcPr>
                  <w:tcW w:w="2138" w:type="dxa"/>
                </w:tcPr>
                <w:p w14:paraId="78F7829D" w14:textId="455E1D5E"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sidRPr="000F257E">
                    <w:rPr>
                      <w:rFonts w:ascii="Times New Roman" w:eastAsia="Arial" w:hAnsi="Times New Roman" w:cs="Times New Roman"/>
                      <w:sz w:val="15"/>
                      <w:szCs w:val="15"/>
                    </w:rPr>
                    <w:t>Range (minutes)</w:t>
                  </w:r>
                </w:p>
              </w:tc>
              <w:tc>
                <w:tcPr>
                  <w:tcW w:w="1350" w:type="dxa"/>
                </w:tcPr>
                <w:p w14:paraId="4A5AC762" w14:textId="74E324D0"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jc w:val="center"/>
                    <w:rPr>
                      <w:rFonts w:ascii="Times New Roman" w:eastAsia="Arial" w:hAnsi="Times New Roman" w:cs="Times New Roman"/>
                      <w:sz w:val="15"/>
                      <w:szCs w:val="15"/>
                    </w:rPr>
                  </w:pPr>
                  <w:r w:rsidRPr="000F257E">
                    <w:rPr>
                      <w:rFonts w:ascii="Times New Roman" w:eastAsia="Arial" w:hAnsi="Times New Roman" w:cs="Times New Roman"/>
                      <w:sz w:val="15"/>
                      <w:szCs w:val="15"/>
                    </w:rPr>
                    <w:t>2.82 – 281.62</w:t>
                  </w:r>
                </w:p>
              </w:tc>
              <w:tc>
                <w:tcPr>
                  <w:tcW w:w="1710" w:type="dxa"/>
                </w:tcPr>
                <w:p w14:paraId="179FC84E" w14:textId="570233CA"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jc w:val="center"/>
                    <w:rPr>
                      <w:rFonts w:ascii="Times New Roman" w:eastAsia="Arial" w:hAnsi="Times New Roman" w:cs="Times New Roman"/>
                      <w:sz w:val="15"/>
                      <w:szCs w:val="15"/>
                    </w:rPr>
                  </w:pPr>
                  <w:r w:rsidRPr="000F257E">
                    <w:rPr>
                      <w:rFonts w:ascii="Times New Roman" w:eastAsia="Arial" w:hAnsi="Times New Roman" w:cs="Times New Roman"/>
                      <w:sz w:val="15"/>
                      <w:szCs w:val="15"/>
                    </w:rPr>
                    <w:t>2.77 – 63,735</w:t>
                  </w:r>
                </w:p>
              </w:tc>
            </w:tr>
          </w:tbl>
          <w:p w14:paraId="17F295F2" w14:textId="2983E1C2"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p>
        </w:tc>
      </w:tr>
      <w:tr w:rsidR="000F257E" w:rsidRPr="000F257E" w14:paraId="270591C5" w14:textId="77777777" w:rsidTr="000F257E">
        <w:tc>
          <w:tcPr>
            <w:tcW w:w="847" w:type="dxa"/>
            <w:vMerge/>
          </w:tcPr>
          <w:p w14:paraId="0B639076" w14:textId="578F9E28"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highlight w:val="green"/>
              </w:rPr>
            </w:pPr>
          </w:p>
        </w:tc>
        <w:tc>
          <w:tcPr>
            <w:tcW w:w="1403" w:type="dxa"/>
          </w:tcPr>
          <w:p w14:paraId="05A9B7F7" w14:textId="4E602530"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hAnsi="Times New Roman" w:cs="Times New Roman"/>
                <w:color w:val="auto"/>
                <w:sz w:val="15"/>
                <w:szCs w:val="15"/>
                <w14:textOutline w14:w="0" w14:cap="rnd" w14:cmpd="sng" w14:algn="ctr">
                  <w14:noFill/>
                  <w14:prstDash w14:val="solid"/>
                  <w14:bevel/>
                </w14:textOutline>
              </w:rPr>
            </w:pPr>
            <w:r w:rsidRPr="000F257E">
              <w:rPr>
                <w:rFonts w:ascii="Times New Roman" w:eastAsia="Arial" w:hAnsi="Times New Roman" w:cs="Times New Roman"/>
                <w:sz w:val="15"/>
                <w:szCs w:val="15"/>
              </w:rPr>
              <w:t>Phone number</w:t>
            </w:r>
          </w:p>
        </w:tc>
        <w:tc>
          <w:tcPr>
            <w:tcW w:w="9360" w:type="dxa"/>
          </w:tcPr>
          <w:p w14:paraId="597F82CB" w14:textId="2399874A"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sidRPr="000F257E">
              <w:rPr>
                <w:rFonts w:ascii="Times New Roman" w:eastAsia="Arial" w:hAnsi="Times New Roman" w:cs="Times New Roman"/>
                <w:sz w:val="15"/>
                <w:szCs w:val="15"/>
              </w:rPr>
              <w:t xml:space="preserve">Utilizing online </w:t>
            </w:r>
            <w:r w:rsidR="009639B0">
              <w:rPr>
                <w:rFonts w:ascii="Times New Roman" w:eastAsia="Arial" w:hAnsi="Times New Roman" w:cs="Times New Roman"/>
                <w:sz w:val="15"/>
                <w:szCs w:val="15"/>
              </w:rPr>
              <w:t>phone lookup</w:t>
            </w:r>
            <w:r w:rsidRPr="000F257E">
              <w:rPr>
                <w:rFonts w:ascii="Times New Roman" w:eastAsia="Arial" w:hAnsi="Times New Roman" w:cs="Times New Roman"/>
                <w:sz w:val="15"/>
                <w:szCs w:val="15"/>
              </w:rPr>
              <w:t xml:space="preserve"> can determine if the phone number is:</w:t>
            </w:r>
          </w:p>
          <w:p w14:paraId="0BC99638" w14:textId="05E1AC3C" w:rsidR="000F257E" w:rsidRPr="000F257E" w:rsidRDefault="000F257E" w:rsidP="000F257E">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5"/>
              <w:rPr>
                <w:rFonts w:eastAsia="Arial"/>
                <w:sz w:val="15"/>
                <w:szCs w:val="15"/>
              </w:rPr>
            </w:pPr>
            <w:r w:rsidRPr="000F257E">
              <w:rPr>
                <w:rFonts w:eastAsia="Arial"/>
                <w:sz w:val="15"/>
                <w:szCs w:val="15"/>
              </w:rPr>
              <w:t>Valid (</w:t>
            </w:r>
            <w:r w:rsidR="00F735F9">
              <w:rPr>
                <w:rFonts w:eastAsia="Arial"/>
                <w:noProof/>
                <w:sz w:val="15"/>
                <w:szCs w:val="15"/>
              </w:rPr>
              <w:drawing>
                <wp:inline distT="0" distB="0" distL="0" distR="0" wp14:anchorId="3D992315" wp14:editId="64ADF9A4">
                  <wp:extent cx="100584" cy="100584"/>
                  <wp:effectExtent l="0" t="0" r="1270" b="1270"/>
                  <wp:docPr id="600414445" name="Graphic 3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14445" name="Graphic 600414445"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0584" cy="100584"/>
                          </a:xfrm>
                          <a:prstGeom prst="rect">
                            <a:avLst/>
                          </a:prstGeom>
                        </pic:spPr>
                      </pic:pic>
                    </a:graphicData>
                  </a:graphic>
                </wp:inline>
              </w:drawing>
            </w:r>
            <w:r w:rsidRPr="000F257E">
              <w:rPr>
                <w:rFonts w:eastAsia="Arial"/>
                <w:sz w:val="15"/>
                <w:szCs w:val="15"/>
              </w:rPr>
              <w:t>yes/</w:t>
            </w:r>
            <w:r w:rsidR="00F735F9">
              <w:rPr>
                <w:rFonts w:eastAsia="Arial"/>
                <w:noProof/>
                <w:sz w:val="15"/>
                <w:szCs w:val="15"/>
              </w:rPr>
              <w:drawing>
                <wp:inline distT="0" distB="0" distL="0" distR="0" wp14:anchorId="584A5562" wp14:editId="1DAB8D10">
                  <wp:extent cx="102073" cy="102073"/>
                  <wp:effectExtent l="0" t="0" r="0" b="0"/>
                  <wp:docPr id="1216408776" name="Graphic 3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08776" name="Graphic 1216408776" descr="Close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4933" cy="104933"/>
                          </a:xfrm>
                          <a:prstGeom prst="rect">
                            <a:avLst/>
                          </a:prstGeom>
                        </pic:spPr>
                      </pic:pic>
                    </a:graphicData>
                  </a:graphic>
                </wp:inline>
              </w:drawing>
            </w:r>
            <w:r w:rsidRPr="000F257E">
              <w:rPr>
                <w:rFonts w:eastAsia="Arial"/>
                <w:sz w:val="15"/>
                <w:szCs w:val="15"/>
              </w:rPr>
              <w:t>no)</w:t>
            </w:r>
          </w:p>
          <w:p w14:paraId="4F94881B" w14:textId="61ED4689" w:rsidR="000F257E" w:rsidRPr="000F257E" w:rsidRDefault="000F257E" w:rsidP="000F257E">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5"/>
              <w:rPr>
                <w:rFonts w:eastAsia="Arial"/>
                <w:sz w:val="15"/>
                <w:szCs w:val="15"/>
              </w:rPr>
            </w:pPr>
            <w:r w:rsidRPr="000F257E">
              <w:rPr>
                <w:rFonts w:eastAsia="Arial"/>
                <w:sz w:val="15"/>
                <w:szCs w:val="15"/>
              </w:rPr>
              <w:t>Line type (</w:t>
            </w:r>
            <w:r w:rsidR="00F735F9">
              <w:rPr>
                <w:rFonts w:eastAsia="Arial"/>
                <w:noProof/>
                <w:sz w:val="15"/>
                <w:szCs w:val="15"/>
              </w:rPr>
              <w:drawing>
                <wp:inline distT="0" distB="0" distL="0" distR="0" wp14:anchorId="10DFB0C0" wp14:editId="7A67A14A">
                  <wp:extent cx="102072" cy="102072"/>
                  <wp:effectExtent l="0" t="0" r="0" b="0"/>
                  <wp:docPr id="1572008857" name="Graphic 3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08857" name="Graphic 1572008857" descr="Close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5006" cy="105006"/>
                          </a:xfrm>
                          <a:prstGeom prst="rect">
                            <a:avLst/>
                          </a:prstGeom>
                        </pic:spPr>
                      </pic:pic>
                    </a:graphicData>
                  </a:graphic>
                </wp:inline>
              </w:drawing>
            </w:r>
            <w:r w:rsidRPr="000F257E">
              <w:rPr>
                <w:rFonts w:eastAsia="Arial"/>
                <w:sz w:val="15"/>
                <w:szCs w:val="15"/>
              </w:rPr>
              <w:t>phone numbers listed as VoIP)</w:t>
            </w:r>
          </w:p>
          <w:p w14:paraId="07B5C652" w14:textId="62D1207C" w:rsidR="000F257E" w:rsidRPr="000F257E" w:rsidRDefault="000F257E" w:rsidP="000F257E">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5"/>
              <w:rPr>
                <w:rFonts w:eastAsia="Arial"/>
                <w:sz w:val="15"/>
                <w:szCs w:val="15"/>
              </w:rPr>
            </w:pPr>
            <w:r w:rsidRPr="000F257E">
              <w:rPr>
                <w:rFonts w:eastAsia="Arial"/>
                <w:sz w:val="15"/>
                <w:szCs w:val="15"/>
              </w:rPr>
              <w:t>Fraud score (</w:t>
            </w:r>
            <w:r w:rsidR="00F735F9">
              <w:rPr>
                <w:rFonts w:eastAsia="Arial"/>
                <w:noProof/>
                <w:sz w:val="15"/>
                <w:szCs w:val="15"/>
              </w:rPr>
              <w:drawing>
                <wp:inline distT="0" distB="0" distL="0" distR="0" wp14:anchorId="0BD81735" wp14:editId="7BFEFDC7">
                  <wp:extent cx="100584" cy="100584"/>
                  <wp:effectExtent l="0" t="0" r="1270" b="1270"/>
                  <wp:docPr id="1910732769" name="Graphic 3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14445" name="Graphic 600414445"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0584" cy="100584"/>
                          </a:xfrm>
                          <a:prstGeom prst="rect">
                            <a:avLst/>
                          </a:prstGeom>
                        </pic:spPr>
                      </pic:pic>
                    </a:graphicData>
                  </a:graphic>
                </wp:inline>
              </w:drawing>
            </w:r>
            <w:r w:rsidRPr="000F257E">
              <w:rPr>
                <w:rFonts w:eastAsia="Arial"/>
                <w:sz w:val="15"/>
                <w:szCs w:val="15"/>
              </w:rPr>
              <w:t xml:space="preserve">0 – not likely fraudulent </w:t>
            </w:r>
            <w:r w:rsidRPr="000F257E">
              <w:rPr>
                <w:rFonts w:eastAsia="Arial"/>
                <w:sz w:val="15"/>
                <w:szCs w:val="15"/>
              </w:rPr>
              <w:sym w:font="Wingdings" w:char="F0E0"/>
            </w:r>
            <w:r w:rsidRPr="000F257E">
              <w:rPr>
                <w:rFonts w:eastAsia="Arial"/>
                <w:sz w:val="15"/>
                <w:szCs w:val="15"/>
              </w:rPr>
              <w:t xml:space="preserve"> </w:t>
            </w:r>
            <w:r w:rsidR="00F735F9">
              <w:rPr>
                <w:rFonts w:eastAsia="Arial"/>
                <w:noProof/>
                <w:sz w:val="15"/>
                <w:szCs w:val="15"/>
              </w:rPr>
              <w:drawing>
                <wp:inline distT="0" distB="0" distL="0" distR="0" wp14:anchorId="3373C7C4" wp14:editId="25BFA672">
                  <wp:extent cx="97819" cy="97819"/>
                  <wp:effectExtent l="0" t="0" r="3810" b="3810"/>
                  <wp:docPr id="232300622" name="Graphic 3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00622" name="Graphic 232300622" descr="Close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9245" cy="99245"/>
                          </a:xfrm>
                          <a:prstGeom prst="rect">
                            <a:avLst/>
                          </a:prstGeom>
                        </pic:spPr>
                      </pic:pic>
                    </a:graphicData>
                  </a:graphic>
                </wp:inline>
              </w:drawing>
            </w:r>
            <w:r w:rsidRPr="000F257E">
              <w:rPr>
                <w:rFonts w:eastAsia="Arial"/>
                <w:sz w:val="15"/>
                <w:szCs w:val="15"/>
              </w:rPr>
              <w:t>100 – likely fraudulent)</w:t>
            </w:r>
          </w:p>
          <w:p w14:paraId="5B0341F1" w14:textId="7678CA7C" w:rsidR="000F257E" w:rsidRPr="000F257E" w:rsidRDefault="000F257E" w:rsidP="000F257E">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5"/>
              <w:rPr>
                <w:rFonts w:eastAsia="Arial"/>
                <w:sz w:val="15"/>
                <w:szCs w:val="15"/>
              </w:rPr>
            </w:pPr>
            <w:r w:rsidRPr="000F257E">
              <w:rPr>
                <w:rFonts w:eastAsia="Arial"/>
                <w:sz w:val="15"/>
                <w:szCs w:val="15"/>
              </w:rPr>
              <w:t>Risky (</w:t>
            </w:r>
            <w:r w:rsidR="00F735F9">
              <w:rPr>
                <w:rFonts w:eastAsia="Arial"/>
                <w:noProof/>
                <w:sz w:val="15"/>
                <w:szCs w:val="15"/>
              </w:rPr>
              <w:drawing>
                <wp:inline distT="0" distB="0" distL="0" distR="0" wp14:anchorId="25F7237C" wp14:editId="15191029">
                  <wp:extent cx="97819" cy="97819"/>
                  <wp:effectExtent l="0" t="0" r="3810" b="3810"/>
                  <wp:docPr id="626363831" name="Graphic 3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00622" name="Graphic 232300622" descr="Close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9245" cy="99245"/>
                          </a:xfrm>
                          <a:prstGeom prst="rect">
                            <a:avLst/>
                          </a:prstGeom>
                        </pic:spPr>
                      </pic:pic>
                    </a:graphicData>
                  </a:graphic>
                </wp:inline>
              </w:drawing>
            </w:r>
            <w:r w:rsidRPr="000F257E">
              <w:rPr>
                <w:rFonts w:eastAsia="Arial"/>
                <w:sz w:val="15"/>
                <w:szCs w:val="15"/>
              </w:rPr>
              <w:t>yes/</w:t>
            </w:r>
            <w:r w:rsidR="00F735F9">
              <w:rPr>
                <w:rFonts w:eastAsia="Arial"/>
                <w:noProof/>
                <w:sz w:val="15"/>
                <w:szCs w:val="15"/>
              </w:rPr>
              <w:drawing>
                <wp:inline distT="0" distB="0" distL="0" distR="0" wp14:anchorId="12FCF8C0" wp14:editId="0DDFA16A">
                  <wp:extent cx="100584" cy="100584"/>
                  <wp:effectExtent l="0" t="0" r="1270" b="1270"/>
                  <wp:docPr id="1144432800" name="Graphic 3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14445" name="Graphic 600414445"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0584" cy="100584"/>
                          </a:xfrm>
                          <a:prstGeom prst="rect">
                            <a:avLst/>
                          </a:prstGeom>
                        </pic:spPr>
                      </pic:pic>
                    </a:graphicData>
                  </a:graphic>
                </wp:inline>
              </w:drawing>
            </w:r>
            <w:r w:rsidRPr="000F257E">
              <w:rPr>
                <w:rFonts w:eastAsia="Arial"/>
                <w:sz w:val="15"/>
                <w:szCs w:val="15"/>
              </w:rPr>
              <w:t>no)</w:t>
            </w:r>
          </w:p>
        </w:tc>
      </w:tr>
      <w:tr w:rsidR="000F257E" w:rsidRPr="000F257E" w14:paraId="3B36586A" w14:textId="77777777" w:rsidTr="000F257E">
        <w:tc>
          <w:tcPr>
            <w:tcW w:w="847" w:type="dxa"/>
            <w:vMerge/>
          </w:tcPr>
          <w:p w14:paraId="71193E6C" w14:textId="77777777"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p>
        </w:tc>
        <w:tc>
          <w:tcPr>
            <w:tcW w:w="1403" w:type="dxa"/>
          </w:tcPr>
          <w:p w14:paraId="707C9FDB" w14:textId="71A8E398"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hAnsi="Times New Roman" w:cs="Times New Roman"/>
                <w:color w:val="auto"/>
                <w:sz w:val="15"/>
                <w:szCs w:val="15"/>
                <w14:textOutline w14:w="0" w14:cap="rnd" w14:cmpd="sng" w14:algn="ctr">
                  <w14:noFill/>
                  <w14:prstDash w14:val="solid"/>
                  <w14:bevel/>
                </w14:textOutline>
              </w:rPr>
            </w:pPr>
            <w:r w:rsidRPr="000F257E">
              <w:rPr>
                <w:rFonts w:ascii="Times New Roman" w:eastAsia="Arial" w:hAnsi="Times New Roman" w:cs="Times New Roman"/>
                <w:sz w:val="15"/>
                <w:szCs w:val="15"/>
              </w:rPr>
              <w:t>Mailing address</w:t>
            </w:r>
          </w:p>
        </w:tc>
        <w:tc>
          <w:tcPr>
            <w:tcW w:w="9360" w:type="dxa"/>
          </w:tcPr>
          <w:p w14:paraId="57CCFF21" w14:textId="18803926" w:rsidR="000F257E" w:rsidRPr="000F257E" w:rsidRDefault="00F735F9" w:rsidP="000F25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5"/>
                <w:szCs w:val="15"/>
              </w:rPr>
            </w:pPr>
            <w:r>
              <w:rPr>
                <w:noProof/>
                <w:sz w:val="15"/>
                <w:szCs w:val="15"/>
              </w:rPr>
              <w:drawing>
                <wp:inline distT="0" distB="0" distL="0" distR="0" wp14:anchorId="0A1D20CE" wp14:editId="49419C8C">
                  <wp:extent cx="102072" cy="102072"/>
                  <wp:effectExtent l="0" t="0" r="0" b="0"/>
                  <wp:docPr id="399027622" name="Graphic 31"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27622" name="Graphic 399027622" descr="Close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5699" cy="105699"/>
                          </a:xfrm>
                          <a:prstGeom prst="rect">
                            <a:avLst/>
                          </a:prstGeom>
                        </pic:spPr>
                      </pic:pic>
                    </a:graphicData>
                  </a:graphic>
                </wp:inline>
              </w:drawing>
            </w:r>
            <w:r w:rsidR="000F257E" w:rsidRPr="000F257E">
              <w:rPr>
                <w:sz w:val="15"/>
                <w:szCs w:val="15"/>
              </w:rPr>
              <w:t>Themes our study team observed through mailing address responses:</w:t>
            </w:r>
          </w:p>
          <w:p w14:paraId="7730289D" w14:textId="43789084" w:rsidR="000F257E" w:rsidRPr="000F257E" w:rsidRDefault="000F257E" w:rsidP="000F257E">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1"/>
              <w:rPr>
                <w:sz w:val="15"/>
                <w:szCs w:val="15"/>
              </w:rPr>
            </w:pPr>
            <w:r w:rsidRPr="000F257E">
              <w:rPr>
                <w:sz w:val="15"/>
                <w:szCs w:val="15"/>
              </w:rPr>
              <w:t>Wrote they lived in metropolitan locations, specifically Los Angeles, Miami, Brooklyn, and New York</w:t>
            </w:r>
          </w:p>
          <w:p w14:paraId="0FD1AF0A" w14:textId="468690E1" w:rsidR="000F257E" w:rsidRPr="000F257E" w:rsidRDefault="000F257E" w:rsidP="000F257E">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1"/>
              <w:rPr>
                <w:sz w:val="15"/>
                <w:szCs w:val="15"/>
              </w:rPr>
            </w:pPr>
            <w:r w:rsidRPr="000F257E">
              <w:rPr>
                <w:sz w:val="15"/>
                <w:szCs w:val="15"/>
              </w:rPr>
              <w:t>Provided two different addresses in Address line 1 and Address line 2</w:t>
            </w:r>
          </w:p>
          <w:p w14:paraId="0BC4655D" w14:textId="0B48A62C" w:rsidR="000F257E" w:rsidRPr="000F257E" w:rsidRDefault="000F257E" w:rsidP="000F257E">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1"/>
              <w:rPr>
                <w:sz w:val="15"/>
                <w:szCs w:val="15"/>
              </w:rPr>
            </w:pPr>
            <w:r w:rsidRPr="000F257E">
              <w:rPr>
                <w:sz w:val="15"/>
                <w:szCs w:val="15"/>
              </w:rPr>
              <w:t>Only provided the street name, not a street number</w:t>
            </w:r>
          </w:p>
          <w:p w14:paraId="50698861" w14:textId="77777777" w:rsidR="000F257E" w:rsidRPr="000F257E" w:rsidRDefault="000F257E" w:rsidP="000F25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5"/>
                <w:szCs w:val="15"/>
              </w:rPr>
            </w:pPr>
          </w:p>
          <w:p w14:paraId="30C460B8" w14:textId="17E891D4" w:rsidR="000F257E" w:rsidRPr="000F257E" w:rsidRDefault="00F735F9" w:rsidP="000F25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5"/>
                <w:szCs w:val="15"/>
              </w:rPr>
            </w:pPr>
            <w:r>
              <w:rPr>
                <w:noProof/>
                <w:sz w:val="15"/>
                <w:szCs w:val="15"/>
              </w:rPr>
              <w:drawing>
                <wp:inline distT="0" distB="0" distL="0" distR="0" wp14:anchorId="502F2185" wp14:editId="41ABC783">
                  <wp:extent cx="89313" cy="89313"/>
                  <wp:effectExtent l="0" t="0" r="0" b="0"/>
                  <wp:docPr id="675598377" name="Graphic 30"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98377" name="Graphic 675598377" descr="Close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098" cy="91098"/>
                          </a:xfrm>
                          <a:prstGeom prst="rect">
                            <a:avLst/>
                          </a:prstGeom>
                        </pic:spPr>
                      </pic:pic>
                    </a:graphicData>
                  </a:graphic>
                </wp:inline>
              </w:drawing>
            </w:r>
            <w:r w:rsidR="000F257E" w:rsidRPr="000F257E">
              <w:rPr>
                <w:sz w:val="15"/>
                <w:szCs w:val="15"/>
              </w:rPr>
              <w:t>Structure of mailing address provided:</w:t>
            </w:r>
          </w:p>
          <w:p w14:paraId="0D930C8B" w14:textId="426F7952" w:rsidR="000F257E" w:rsidRPr="000F257E" w:rsidRDefault="000F257E" w:rsidP="000F257E">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0"/>
              <w:rPr>
                <w:sz w:val="15"/>
                <w:szCs w:val="15"/>
              </w:rPr>
            </w:pPr>
            <w:r w:rsidRPr="000F257E">
              <w:rPr>
                <w:sz w:val="15"/>
                <w:szCs w:val="15"/>
              </w:rPr>
              <w:t>[#</w:t>
            </w:r>
            <w:proofErr w:type="gramStart"/>
            <w:r w:rsidRPr="000F257E">
              <w:rPr>
                <w:sz w:val="15"/>
                <w:szCs w:val="15"/>
              </w:rPr>
              <w:t>#]W</w:t>
            </w:r>
            <w:proofErr w:type="gramEnd"/>
            <w:r w:rsidRPr="000F257E">
              <w:rPr>
                <w:sz w:val="15"/>
                <w:szCs w:val="15"/>
              </w:rPr>
              <w:t xml:space="preserve"> [##]th St or [##]th [##]W St</w:t>
            </w:r>
          </w:p>
          <w:p w14:paraId="5D54ED90" w14:textId="77777777" w:rsidR="000F257E" w:rsidRPr="000F257E" w:rsidRDefault="000F257E" w:rsidP="000F257E">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0"/>
              <w:rPr>
                <w:sz w:val="15"/>
                <w:szCs w:val="15"/>
              </w:rPr>
            </w:pPr>
            <w:proofErr w:type="spellStart"/>
            <w:r w:rsidRPr="000F257E">
              <w:rPr>
                <w:sz w:val="15"/>
                <w:szCs w:val="15"/>
              </w:rPr>
              <w:t>Blvk</w:t>
            </w:r>
            <w:proofErr w:type="spellEnd"/>
            <w:r w:rsidRPr="000F257E">
              <w:rPr>
                <w:sz w:val="15"/>
                <w:szCs w:val="15"/>
              </w:rPr>
              <w:t xml:space="preserve"> [####]</w:t>
            </w:r>
          </w:p>
          <w:p w14:paraId="1E2A8894" w14:textId="5BCA90A1" w:rsidR="000F257E" w:rsidRPr="000F257E" w:rsidRDefault="000F257E" w:rsidP="000F257E">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0"/>
              <w:rPr>
                <w:sz w:val="15"/>
                <w:szCs w:val="15"/>
              </w:rPr>
            </w:pPr>
            <w:r w:rsidRPr="000F257E">
              <w:rPr>
                <w:sz w:val="15"/>
                <w:szCs w:val="15"/>
              </w:rPr>
              <w:t xml:space="preserve">10th street, 11th street, 12th street, </w:t>
            </w:r>
            <w:proofErr w:type="spellStart"/>
            <w:r w:rsidRPr="000F257E">
              <w:rPr>
                <w:sz w:val="15"/>
                <w:szCs w:val="15"/>
              </w:rPr>
              <w:t>etc</w:t>
            </w:r>
            <w:proofErr w:type="spellEnd"/>
          </w:p>
          <w:p w14:paraId="780D8F10" w14:textId="4022869C" w:rsidR="000F257E" w:rsidRPr="000F257E" w:rsidRDefault="000F257E" w:rsidP="000F257E">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0"/>
              <w:rPr>
                <w:sz w:val="15"/>
                <w:szCs w:val="15"/>
              </w:rPr>
            </w:pPr>
            <w:r w:rsidRPr="000F257E">
              <w:rPr>
                <w:sz w:val="15"/>
                <w:szCs w:val="15"/>
              </w:rPr>
              <w:t xml:space="preserve">123 Main Street </w:t>
            </w:r>
          </w:p>
        </w:tc>
      </w:tr>
      <w:tr w:rsidR="000F257E" w:rsidRPr="000F257E" w14:paraId="46C15FB5" w14:textId="77777777" w:rsidTr="000F257E">
        <w:tc>
          <w:tcPr>
            <w:tcW w:w="847" w:type="dxa"/>
            <w:vMerge/>
          </w:tcPr>
          <w:p w14:paraId="26492C4B" w14:textId="77777777"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p>
        </w:tc>
        <w:tc>
          <w:tcPr>
            <w:tcW w:w="1403" w:type="dxa"/>
          </w:tcPr>
          <w:p w14:paraId="6034EDB2" w14:textId="1D76A1C5"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hAnsi="Times New Roman" w:cs="Times New Roman"/>
                <w:color w:val="auto"/>
                <w:sz w:val="15"/>
                <w:szCs w:val="15"/>
                <w14:textOutline w14:w="0" w14:cap="rnd" w14:cmpd="sng" w14:algn="ctr">
                  <w14:noFill/>
                  <w14:prstDash w14:val="solid"/>
                  <w14:bevel/>
                </w14:textOutline>
              </w:rPr>
            </w:pPr>
            <w:r w:rsidRPr="000F257E">
              <w:rPr>
                <w:rFonts w:ascii="Times New Roman" w:eastAsia="Arial" w:hAnsi="Times New Roman" w:cs="Times New Roman"/>
                <w:sz w:val="15"/>
                <w:szCs w:val="15"/>
              </w:rPr>
              <w:t xml:space="preserve">Common </w:t>
            </w:r>
            <w:r>
              <w:rPr>
                <w:rFonts w:ascii="Times New Roman" w:eastAsia="Arial" w:hAnsi="Times New Roman" w:cs="Times New Roman"/>
                <w:sz w:val="15"/>
                <w:szCs w:val="15"/>
              </w:rPr>
              <w:t xml:space="preserve">response </w:t>
            </w:r>
            <w:r w:rsidRPr="000F257E">
              <w:rPr>
                <w:rFonts w:ascii="Times New Roman" w:eastAsia="Arial" w:hAnsi="Times New Roman" w:cs="Times New Roman"/>
                <w:sz w:val="15"/>
                <w:szCs w:val="15"/>
              </w:rPr>
              <w:t>errors</w:t>
            </w:r>
          </w:p>
        </w:tc>
        <w:tc>
          <w:tcPr>
            <w:tcW w:w="9360" w:type="dxa"/>
          </w:tcPr>
          <w:p w14:paraId="698FA532" w14:textId="3FC734C8" w:rsidR="000F257E" w:rsidRPr="000F257E" w:rsidRDefault="00F735F9" w:rsidP="000F257E">
            <w:pPr>
              <w:pStyle w:val="BodyA"/>
              <w:rPr>
                <w:rFonts w:ascii="Times New Roman" w:hAnsi="Times New Roman" w:cs="Times New Roman"/>
                <w:sz w:val="15"/>
                <w:szCs w:val="15"/>
              </w:rPr>
            </w:pPr>
            <w:r>
              <w:rPr>
                <w:rFonts w:ascii="Times New Roman" w:hAnsi="Times New Roman" w:cs="Times New Roman"/>
                <w:noProof/>
                <w:sz w:val="15"/>
                <w:szCs w:val="15"/>
                <w14:textOutline w14:w="0" w14:cap="rnd" w14:cmpd="sng" w14:algn="ctr">
                  <w14:noFill/>
                  <w14:prstDash w14:val="solid"/>
                  <w14:bevel/>
                </w14:textOutline>
              </w:rPr>
              <w:drawing>
                <wp:inline distT="0" distB="0" distL="0" distR="0" wp14:anchorId="5840B91E" wp14:editId="6103BC74">
                  <wp:extent cx="97820" cy="97820"/>
                  <wp:effectExtent l="0" t="0" r="3810" b="3810"/>
                  <wp:docPr id="1149049391" name="Graphic 29"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49391" name="Graphic 1149049391" descr="Close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5958" cy="105958"/>
                          </a:xfrm>
                          <a:prstGeom prst="rect">
                            <a:avLst/>
                          </a:prstGeom>
                        </pic:spPr>
                      </pic:pic>
                    </a:graphicData>
                  </a:graphic>
                </wp:inline>
              </w:drawing>
            </w:r>
            <w:r w:rsidR="000F257E" w:rsidRPr="000F257E">
              <w:rPr>
                <w:rFonts w:ascii="Times New Roman" w:hAnsi="Times New Roman" w:cs="Times New Roman"/>
                <w:sz w:val="15"/>
                <w:szCs w:val="15"/>
              </w:rPr>
              <w:t>Individuals who were identified to be fraudulent often shared the same spelling errors: “Navada” instead of “Nevada,” “</w:t>
            </w:r>
            <w:proofErr w:type="spellStart"/>
            <w:r w:rsidR="000F257E" w:rsidRPr="000F257E">
              <w:rPr>
                <w:rFonts w:ascii="Times New Roman" w:hAnsi="Times New Roman" w:cs="Times New Roman"/>
                <w:sz w:val="15"/>
                <w:szCs w:val="15"/>
              </w:rPr>
              <w:t>Carlifornia</w:t>
            </w:r>
            <w:proofErr w:type="spellEnd"/>
            <w:r w:rsidR="000F257E" w:rsidRPr="000F257E">
              <w:rPr>
                <w:rFonts w:ascii="Times New Roman" w:hAnsi="Times New Roman" w:cs="Times New Roman"/>
                <w:sz w:val="15"/>
                <w:szCs w:val="15"/>
              </w:rPr>
              <w:t>” instead of “California,” “Lowa” instead of “Iowa,” “North California” instead of “North Carolina,” and commonly mistook cities in the United States as states. 73 fraudulent participants wrote the state they lived in was “United State” or “USA.”</w:t>
            </w:r>
          </w:p>
        </w:tc>
      </w:tr>
    </w:tbl>
    <w:p w14:paraId="720211FD" w14:textId="31627882" w:rsidR="00234627" w:rsidRPr="00F735F9" w:rsidRDefault="00F735F9" w:rsidP="00F735F9">
      <w:pPr>
        <w:ind w:left="-1170"/>
        <w:rPr>
          <w:sz w:val="15"/>
          <w:szCs w:val="15"/>
        </w:rPr>
      </w:pPr>
      <w:r w:rsidRPr="00F735F9">
        <w:rPr>
          <w:rFonts w:eastAsia="Arial"/>
          <w:noProof/>
          <w:sz w:val="15"/>
          <w:szCs w:val="15"/>
        </w:rPr>
        <w:drawing>
          <wp:inline distT="0" distB="0" distL="0" distR="0" wp14:anchorId="10DF1C4D" wp14:editId="5A4D6D91">
            <wp:extent cx="100584" cy="100584"/>
            <wp:effectExtent l="0" t="0" r="1270" b="1270"/>
            <wp:docPr id="1400109731" name="Graphic 3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14445" name="Graphic 600414445"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0584" cy="100584"/>
                    </a:xfrm>
                    <a:prstGeom prst="rect">
                      <a:avLst/>
                    </a:prstGeom>
                  </pic:spPr>
                </pic:pic>
              </a:graphicData>
            </a:graphic>
          </wp:inline>
        </w:drawing>
      </w:r>
      <w:r w:rsidRPr="00F735F9">
        <w:rPr>
          <w:sz w:val="15"/>
          <w:szCs w:val="15"/>
        </w:rPr>
        <w:t xml:space="preserve">: Likely a real participant; </w:t>
      </w:r>
      <w:r w:rsidRPr="00F735F9">
        <w:rPr>
          <w:noProof/>
          <w:sz w:val="15"/>
          <w:szCs w:val="15"/>
        </w:rPr>
        <w:drawing>
          <wp:inline distT="0" distB="0" distL="0" distR="0" wp14:anchorId="48E07774" wp14:editId="2502EB0F">
            <wp:extent cx="104008" cy="104008"/>
            <wp:effectExtent l="0" t="0" r="0" b="0"/>
            <wp:docPr id="1445294131" name="Graphic 40"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94131" name="Graphic 1445294131" descr="Close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5840" cy="115840"/>
                    </a:xfrm>
                    <a:prstGeom prst="rect">
                      <a:avLst/>
                    </a:prstGeom>
                  </pic:spPr>
                </pic:pic>
              </a:graphicData>
            </a:graphic>
          </wp:inline>
        </w:drawing>
      </w:r>
      <w:r w:rsidRPr="00F735F9">
        <w:rPr>
          <w:sz w:val="15"/>
          <w:szCs w:val="15"/>
        </w:rPr>
        <w:t xml:space="preserve">: Likely a fraudulent participant. </w:t>
      </w:r>
    </w:p>
    <w:sectPr w:rsidR="00234627" w:rsidRPr="00F735F9" w:rsidSect="000F257E">
      <w:pgSz w:w="12240" w:h="15840"/>
      <w:pgMar w:top="702" w:right="1440" w:bottom="441"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DB212" w14:textId="77777777" w:rsidR="008628B5" w:rsidRDefault="008628B5">
      <w:r>
        <w:separator/>
      </w:r>
    </w:p>
  </w:endnote>
  <w:endnote w:type="continuationSeparator" w:id="0">
    <w:p w14:paraId="691C3719" w14:textId="77777777" w:rsidR="008628B5" w:rsidRDefault="00862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DE3D" w14:textId="77777777" w:rsidR="008628B5" w:rsidRDefault="008628B5">
      <w:r>
        <w:separator/>
      </w:r>
    </w:p>
  </w:footnote>
  <w:footnote w:type="continuationSeparator" w:id="0">
    <w:p w14:paraId="53590FB0" w14:textId="77777777" w:rsidR="008628B5" w:rsidRDefault="00862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56" type="#_x0000_t75" alt="Flag with solid fill" style="width:7pt;height:7.9pt;visibility:visible" o:bullet="t">
        <v:imagedata r:id="rId1" o:title="" cropright="-5617f"/>
      </v:shape>
    </w:pict>
  </w:numPicBullet>
  <w:numPicBullet w:numPicBulletId="1">
    <w:pict>
      <v:shape id="_x0000_i1857" type="#_x0000_t75" alt="Flag with solid fill" style="width:7pt;height:7.9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" o:bullet="t">
        <v:imagedata r:id="rId2" o:title="" cropright="-8426f"/>
      </v:shape>
    </w:pict>
  </w:numPicBullet>
  <w:numPicBullet w:numPicBulletId="2">
    <w:pict>
      <v:shape id="_x0000_i1858" type="#_x0000_t75" alt="Flag with solid fill" style="width:7.9pt;height:8.8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" o:bullet="t">
        <v:imagedata r:id="rId3" o:title="" cropright="-1229f"/>
      </v:shape>
    </w:pict>
  </w:numPicBullet>
  <w:numPicBullet w:numPicBulletId="3">
    <w:pict>
      <v:shape id="_x0000_i1859" type="#_x0000_t75" alt="Close with solid fill" style="width:7.9pt;height:7.9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" o:bullet="t">
        <v:imagedata r:id="rId4" o:title=""/>
      </v:shape>
    </w:pict>
  </w:numPicBullet>
  <w:abstractNum w:abstractNumId="0" w15:restartNumberingAfterBreak="0">
    <w:nsid w:val="0AEB1AC0"/>
    <w:multiLevelType w:val="hybridMultilevel"/>
    <w:tmpl w:val="F95CC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23343"/>
    <w:multiLevelType w:val="hybridMultilevel"/>
    <w:tmpl w:val="987EA0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B5710"/>
    <w:multiLevelType w:val="hybridMultilevel"/>
    <w:tmpl w:val="7E68CCA0"/>
    <w:lvl w:ilvl="0" w:tplc="04090005">
      <w:start w:val="1"/>
      <w:numFmt w:val="bullet"/>
      <w:lvlText w:val=""/>
      <w:lvlJc w:val="left"/>
      <w:pPr>
        <w:ind w:left="756" w:hanging="360"/>
      </w:pPr>
      <w:rPr>
        <w:rFonts w:ascii="Wingdings" w:hAnsi="Wingdings"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3" w15:restartNumberingAfterBreak="0">
    <w:nsid w:val="14506603"/>
    <w:multiLevelType w:val="hybridMultilevel"/>
    <w:tmpl w:val="A350AFD0"/>
    <w:lvl w:ilvl="0" w:tplc="60D8C594">
      <w:start w:val="1"/>
      <w:numFmt w:val="bullet"/>
      <w:lvlText w:val=""/>
      <w:lvlPicBulletId w:val="0"/>
      <w:lvlJc w:val="left"/>
      <w:pPr>
        <w:tabs>
          <w:tab w:val="num" w:pos="720"/>
        </w:tabs>
        <w:ind w:left="720" w:hanging="360"/>
      </w:pPr>
      <w:rPr>
        <w:rFonts w:ascii="Symbol" w:hAnsi="Symbol" w:hint="default"/>
      </w:rPr>
    </w:lvl>
    <w:lvl w:ilvl="1" w:tplc="4FA6F772" w:tentative="1">
      <w:start w:val="1"/>
      <w:numFmt w:val="bullet"/>
      <w:lvlText w:val=""/>
      <w:lvlJc w:val="left"/>
      <w:pPr>
        <w:tabs>
          <w:tab w:val="num" w:pos="1440"/>
        </w:tabs>
        <w:ind w:left="1440" w:hanging="360"/>
      </w:pPr>
      <w:rPr>
        <w:rFonts w:ascii="Symbol" w:hAnsi="Symbol" w:hint="default"/>
      </w:rPr>
    </w:lvl>
    <w:lvl w:ilvl="2" w:tplc="7A78EA68" w:tentative="1">
      <w:start w:val="1"/>
      <w:numFmt w:val="bullet"/>
      <w:lvlText w:val=""/>
      <w:lvlJc w:val="left"/>
      <w:pPr>
        <w:tabs>
          <w:tab w:val="num" w:pos="2160"/>
        </w:tabs>
        <w:ind w:left="2160" w:hanging="360"/>
      </w:pPr>
      <w:rPr>
        <w:rFonts w:ascii="Symbol" w:hAnsi="Symbol" w:hint="default"/>
      </w:rPr>
    </w:lvl>
    <w:lvl w:ilvl="3" w:tplc="5A46B5A2" w:tentative="1">
      <w:start w:val="1"/>
      <w:numFmt w:val="bullet"/>
      <w:lvlText w:val=""/>
      <w:lvlJc w:val="left"/>
      <w:pPr>
        <w:tabs>
          <w:tab w:val="num" w:pos="2880"/>
        </w:tabs>
        <w:ind w:left="2880" w:hanging="360"/>
      </w:pPr>
      <w:rPr>
        <w:rFonts w:ascii="Symbol" w:hAnsi="Symbol" w:hint="default"/>
      </w:rPr>
    </w:lvl>
    <w:lvl w:ilvl="4" w:tplc="B4DCF65C" w:tentative="1">
      <w:start w:val="1"/>
      <w:numFmt w:val="bullet"/>
      <w:lvlText w:val=""/>
      <w:lvlJc w:val="left"/>
      <w:pPr>
        <w:tabs>
          <w:tab w:val="num" w:pos="3600"/>
        </w:tabs>
        <w:ind w:left="3600" w:hanging="360"/>
      </w:pPr>
      <w:rPr>
        <w:rFonts w:ascii="Symbol" w:hAnsi="Symbol" w:hint="default"/>
      </w:rPr>
    </w:lvl>
    <w:lvl w:ilvl="5" w:tplc="C3B45B5E" w:tentative="1">
      <w:start w:val="1"/>
      <w:numFmt w:val="bullet"/>
      <w:lvlText w:val=""/>
      <w:lvlJc w:val="left"/>
      <w:pPr>
        <w:tabs>
          <w:tab w:val="num" w:pos="4320"/>
        </w:tabs>
        <w:ind w:left="4320" w:hanging="360"/>
      </w:pPr>
      <w:rPr>
        <w:rFonts w:ascii="Symbol" w:hAnsi="Symbol" w:hint="default"/>
      </w:rPr>
    </w:lvl>
    <w:lvl w:ilvl="6" w:tplc="97869C36" w:tentative="1">
      <w:start w:val="1"/>
      <w:numFmt w:val="bullet"/>
      <w:lvlText w:val=""/>
      <w:lvlJc w:val="left"/>
      <w:pPr>
        <w:tabs>
          <w:tab w:val="num" w:pos="5040"/>
        </w:tabs>
        <w:ind w:left="5040" w:hanging="360"/>
      </w:pPr>
      <w:rPr>
        <w:rFonts w:ascii="Symbol" w:hAnsi="Symbol" w:hint="default"/>
      </w:rPr>
    </w:lvl>
    <w:lvl w:ilvl="7" w:tplc="47F4CA80" w:tentative="1">
      <w:start w:val="1"/>
      <w:numFmt w:val="bullet"/>
      <w:lvlText w:val=""/>
      <w:lvlJc w:val="left"/>
      <w:pPr>
        <w:tabs>
          <w:tab w:val="num" w:pos="5760"/>
        </w:tabs>
        <w:ind w:left="5760" w:hanging="360"/>
      </w:pPr>
      <w:rPr>
        <w:rFonts w:ascii="Symbol" w:hAnsi="Symbol" w:hint="default"/>
      </w:rPr>
    </w:lvl>
    <w:lvl w:ilvl="8" w:tplc="1A86D91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48434C3"/>
    <w:multiLevelType w:val="hybridMultilevel"/>
    <w:tmpl w:val="9E4EC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808D4"/>
    <w:multiLevelType w:val="hybridMultilevel"/>
    <w:tmpl w:val="9614F766"/>
    <w:lvl w:ilvl="0" w:tplc="970C17CA">
      <w:start w:val="16"/>
      <w:numFmt w:val="bullet"/>
      <w:lvlText w:val=""/>
      <w:lvlJc w:val="left"/>
      <w:pPr>
        <w:ind w:left="720" w:hanging="360"/>
      </w:pPr>
      <w:rPr>
        <w:rFonts w:ascii="Wingdings" w:eastAsia="Arial Unicode MS"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20767"/>
    <w:multiLevelType w:val="hybridMultilevel"/>
    <w:tmpl w:val="9BA22E6C"/>
    <w:lvl w:ilvl="0" w:tplc="4B6E3132">
      <w:start w:val="1"/>
      <w:numFmt w:val="bullet"/>
      <w:lvlText w:val=""/>
      <w:lvlJc w:val="left"/>
      <w:pPr>
        <w:ind w:left="1148" w:hanging="360"/>
      </w:pPr>
      <w:rPr>
        <w:rFonts w:ascii="Symbol" w:hAnsi="Symbol" w:hint="default"/>
        <w:color w:val="auto"/>
        <w:sz w:val="15"/>
        <w:szCs w:val="4"/>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7" w15:restartNumberingAfterBreak="0">
    <w:nsid w:val="2C6674CB"/>
    <w:multiLevelType w:val="hybridMultilevel"/>
    <w:tmpl w:val="AC023270"/>
    <w:lvl w:ilvl="0" w:tplc="3982A498">
      <w:start w:val="1"/>
      <w:numFmt w:val="bullet"/>
      <w:lvlText w:val=""/>
      <w:lvlPicBulletId w:val="0"/>
      <w:lvlJc w:val="left"/>
      <w:pPr>
        <w:tabs>
          <w:tab w:val="num" w:pos="720"/>
        </w:tabs>
        <w:ind w:left="720" w:hanging="360"/>
      </w:pPr>
      <w:rPr>
        <w:rFonts w:ascii="Symbol" w:hAnsi="Symbol" w:hint="default"/>
      </w:rPr>
    </w:lvl>
    <w:lvl w:ilvl="1" w:tplc="C7908568" w:tentative="1">
      <w:start w:val="1"/>
      <w:numFmt w:val="bullet"/>
      <w:lvlText w:val=""/>
      <w:lvlJc w:val="left"/>
      <w:pPr>
        <w:tabs>
          <w:tab w:val="num" w:pos="1440"/>
        </w:tabs>
        <w:ind w:left="1440" w:hanging="360"/>
      </w:pPr>
      <w:rPr>
        <w:rFonts w:ascii="Symbol" w:hAnsi="Symbol" w:hint="default"/>
      </w:rPr>
    </w:lvl>
    <w:lvl w:ilvl="2" w:tplc="86FAAE06" w:tentative="1">
      <w:start w:val="1"/>
      <w:numFmt w:val="bullet"/>
      <w:lvlText w:val=""/>
      <w:lvlJc w:val="left"/>
      <w:pPr>
        <w:tabs>
          <w:tab w:val="num" w:pos="2160"/>
        </w:tabs>
        <w:ind w:left="2160" w:hanging="360"/>
      </w:pPr>
      <w:rPr>
        <w:rFonts w:ascii="Symbol" w:hAnsi="Symbol" w:hint="default"/>
      </w:rPr>
    </w:lvl>
    <w:lvl w:ilvl="3" w:tplc="B9FEF776" w:tentative="1">
      <w:start w:val="1"/>
      <w:numFmt w:val="bullet"/>
      <w:lvlText w:val=""/>
      <w:lvlJc w:val="left"/>
      <w:pPr>
        <w:tabs>
          <w:tab w:val="num" w:pos="2880"/>
        </w:tabs>
        <w:ind w:left="2880" w:hanging="360"/>
      </w:pPr>
      <w:rPr>
        <w:rFonts w:ascii="Symbol" w:hAnsi="Symbol" w:hint="default"/>
      </w:rPr>
    </w:lvl>
    <w:lvl w:ilvl="4" w:tplc="1B608310" w:tentative="1">
      <w:start w:val="1"/>
      <w:numFmt w:val="bullet"/>
      <w:lvlText w:val=""/>
      <w:lvlJc w:val="left"/>
      <w:pPr>
        <w:tabs>
          <w:tab w:val="num" w:pos="3600"/>
        </w:tabs>
        <w:ind w:left="3600" w:hanging="360"/>
      </w:pPr>
      <w:rPr>
        <w:rFonts w:ascii="Symbol" w:hAnsi="Symbol" w:hint="default"/>
      </w:rPr>
    </w:lvl>
    <w:lvl w:ilvl="5" w:tplc="972E5BF6" w:tentative="1">
      <w:start w:val="1"/>
      <w:numFmt w:val="bullet"/>
      <w:lvlText w:val=""/>
      <w:lvlJc w:val="left"/>
      <w:pPr>
        <w:tabs>
          <w:tab w:val="num" w:pos="4320"/>
        </w:tabs>
        <w:ind w:left="4320" w:hanging="360"/>
      </w:pPr>
      <w:rPr>
        <w:rFonts w:ascii="Symbol" w:hAnsi="Symbol" w:hint="default"/>
      </w:rPr>
    </w:lvl>
    <w:lvl w:ilvl="6" w:tplc="4A0E844E" w:tentative="1">
      <w:start w:val="1"/>
      <w:numFmt w:val="bullet"/>
      <w:lvlText w:val=""/>
      <w:lvlJc w:val="left"/>
      <w:pPr>
        <w:tabs>
          <w:tab w:val="num" w:pos="5040"/>
        </w:tabs>
        <w:ind w:left="5040" w:hanging="360"/>
      </w:pPr>
      <w:rPr>
        <w:rFonts w:ascii="Symbol" w:hAnsi="Symbol" w:hint="default"/>
      </w:rPr>
    </w:lvl>
    <w:lvl w:ilvl="7" w:tplc="4D7E438A" w:tentative="1">
      <w:start w:val="1"/>
      <w:numFmt w:val="bullet"/>
      <w:lvlText w:val=""/>
      <w:lvlJc w:val="left"/>
      <w:pPr>
        <w:tabs>
          <w:tab w:val="num" w:pos="5760"/>
        </w:tabs>
        <w:ind w:left="5760" w:hanging="360"/>
      </w:pPr>
      <w:rPr>
        <w:rFonts w:ascii="Symbol" w:hAnsi="Symbol" w:hint="default"/>
      </w:rPr>
    </w:lvl>
    <w:lvl w:ilvl="8" w:tplc="7D98C94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D303FB2"/>
    <w:multiLevelType w:val="hybridMultilevel"/>
    <w:tmpl w:val="A9C2F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DD4276"/>
    <w:multiLevelType w:val="hybridMultilevel"/>
    <w:tmpl w:val="92A0B012"/>
    <w:lvl w:ilvl="0" w:tplc="BADAB8F2">
      <w:start w:val="16"/>
      <w:numFmt w:val="bullet"/>
      <w:lvlText w:val=""/>
      <w:lvlJc w:val="left"/>
      <w:pPr>
        <w:ind w:left="720" w:hanging="360"/>
      </w:pPr>
      <w:rPr>
        <w:rFonts w:ascii="Wingdings" w:eastAsia="Arial Unicode MS"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459BD"/>
    <w:multiLevelType w:val="hybridMultilevel"/>
    <w:tmpl w:val="E0D49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97874"/>
    <w:multiLevelType w:val="hybridMultilevel"/>
    <w:tmpl w:val="A63609CE"/>
    <w:lvl w:ilvl="0" w:tplc="6C0EE7A4">
      <w:start w:val="1"/>
      <w:numFmt w:val="bullet"/>
      <w:lvlText w:val=""/>
      <w:lvlPicBulletId w:val="0"/>
      <w:lvlJc w:val="left"/>
      <w:pPr>
        <w:tabs>
          <w:tab w:val="num" w:pos="720"/>
        </w:tabs>
        <w:ind w:left="720" w:hanging="360"/>
      </w:pPr>
      <w:rPr>
        <w:rFonts w:ascii="Symbol" w:hAnsi="Symbol" w:hint="default"/>
      </w:rPr>
    </w:lvl>
    <w:lvl w:ilvl="1" w:tplc="2D80CE32" w:tentative="1">
      <w:start w:val="1"/>
      <w:numFmt w:val="bullet"/>
      <w:lvlText w:val=""/>
      <w:lvlJc w:val="left"/>
      <w:pPr>
        <w:tabs>
          <w:tab w:val="num" w:pos="1440"/>
        </w:tabs>
        <w:ind w:left="1440" w:hanging="360"/>
      </w:pPr>
      <w:rPr>
        <w:rFonts w:ascii="Symbol" w:hAnsi="Symbol" w:hint="default"/>
      </w:rPr>
    </w:lvl>
    <w:lvl w:ilvl="2" w:tplc="DE6A1B1C" w:tentative="1">
      <w:start w:val="1"/>
      <w:numFmt w:val="bullet"/>
      <w:lvlText w:val=""/>
      <w:lvlJc w:val="left"/>
      <w:pPr>
        <w:tabs>
          <w:tab w:val="num" w:pos="2160"/>
        </w:tabs>
        <w:ind w:left="2160" w:hanging="360"/>
      </w:pPr>
      <w:rPr>
        <w:rFonts w:ascii="Symbol" w:hAnsi="Symbol" w:hint="default"/>
      </w:rPr>
    </w:lvl>
    <w:lvl w:ilvl="3" w:tplc="8106662E" w:tentative="1">
      <w:start w:val="1"/>
      <w:numFmt w:val="bullet"/>
      <w:lvlText w:val=""/>
      <w:lvlJc w:val="left"/>
      <w:pPr>
        <w:tabs>
          <w:tab w:val="num" w:pos="2880"/>
        </w:tabs>
        <w:ind w:left="2880" w:hanging="360"/>
      </w:pPr>
      <w:rPr>
        <w:rFonts w:ascii="Symbol" w:hAnsi="Symbol" w:hint="default"/>
      </w:rPr>
    </w:lvl>
    <w:lvl w:ilvl="4" w:tplc="508096D6" w:tentative="1">
      <w:start w:val="1"/>
      <w:numFmt w:val="bullet"/>
      <w:lvlText w:val=""/>
      <w:lvlJc w:val="left"/>
      <w:pPr>
        <w:tabs>
          <w:tab w:val="num" w:pos="3600"/>
        </w:tabs>
        <w:ind w:left="3600" w:hanging="360"/>
      </w:pPr>
      <w:rPr>
        <w:rFonts w:ascii="Symbol" w:hAnsi="Symbol" w:hint="default"/>
      </w:rPr>
    </w:lvl>
    <w:lvl w:ilvl="5" w:tplc="288A7C0C" w:tentative="1">
      <w:start w:val="1"/>
      <w:numFmt w:val="bullet"/>
      <w:lvlText w:val=""/>
      <w:lvlJc w:val="left"/>
      <w:pPr>
        <w:tabs>
          <w:tab w:val="num" w:pos="4320"/>
        </w:tabs>
        <w:ind w:left="4320" w:hanging="360"/>
      </w:pPr>
      <w:rPr>
        <w:rFonts w:ascii="Symbol" w:hAnsi="Symbol" w:hint="default"/>
      </w:rPr>
    </w:lvl>
    <w:lvl w:ilvl="6" w:tplc="5BCE8A3A" w:tentative="1">
      <w:start w:val="1"/>
      <w:numFmt w:val="bullet"/>
      <w:lvlText w:val=""/>
      <w:lvlJc w:val="left"/>
      <w:pPr>
        <w:tabs>
          <w:tab w:val="num" w:pos="5040"/>
        </w:tabs>
        <w:ind w:left="5040" w:hanging="360"/>
      </w:pPr>
      <w:rPr>
        <w:rFonts w:ascii="Symbol" w:hAnsi="Symbol" w:hint="default"/>
      </w:rPr>
    </w:lvl>
    <w:lvl w:ilvl="7" w:tplc="52AC1D1A" w:tentative="1">
      <w:start w:val="1"/>
      <w:numFmt w:val="bullet"/>
      <w:lvlText w:val=""/>
      <w:lvlJc w:val="left"/>
      <w:pPr>
        <w:tabs>
          <w:tab w:val="num" w:pos="5760"/>
        </w:tabs>
        <w:ind w:left="5760" w:hanging="360"/>
      </w:pPr>
      <w:rPr>
        <w:rFonts w:ascii="Symbol" w:hAnsi="Symbol" w:hint="default"/>
      </w:rPr>
    </w:lvl>
    <w:lvl w:ilvl="8" w:tplc="B7EE9F0A"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8A34ACD"/>
    <w:multiLevelType w:val="hybridMultilevel"/>
    <w:tmpl w:val="DF7672A8"/>
    <w:lvl w:ilvl="0" w:tplc="D0E4574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F7D34"/>
    <w:multiLevelType w:val="hybridMultilevel"/>
    <w:tmpl w:val="93AE1D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4C3B56"/>
    <w:multiLevelType w:val="hybridMultilevel"/>
    <w:tmpl w:val="24927408"/>
    <w:lvl w:ilvl="0" w:tplc="970C17CA">
      <w:start w:val="16"/>
      <w:numFmt w:val="bullet"/>
      <w:lvlText w:val=""/>
      <w:lvlJc w:val="left"/>
      <w:pPr>
        <w:ind w:left="720" w:hanging="360"/>
      </w:pPr>
      <w:rPr>
        <w:rFonts w:ascii="Wingdings" w:eastAsia="Arial Unicode MS"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6045C3"/>
    <w:multiLevelType w:val="hybridMultilevel"/>
    <w:tmpl w:val="38A2F1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AC35C1"/>
    <w:multiLevelType w:val="hybridMultilevel"/>
    <w:tmpl w:val="3BEC3FFA"/>
    <w:lvl w:ilvl="0" w:tplc="D0E4574A">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E3F7A"/>
    <w:multiLevelType w:val="hybridMultilevel"/>
    <w:tmpl w:val="C29C9274"/>
    <w:lvl w:ilvl="0" w:tplc="35EC1340">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B510CF"/>
    <w:multiLevelType w:val="hybridMultilevel"/>
    <w:tmpl w:val="239CA1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AB4782"/>
    <w:multiLevelType w:val="hybridMultilevel"/>
    <w:tmpl w:val="296EAC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240567">
    <w:abstractNumId w:val="14"/>
  </w:num>
  <w:num w:numId="2" w16cid:durableId="2124690678">
    <w:abstractNumId w:val="9"/>
  </w:num>
  <w:num w:numId="3" w16cid:durableId="1773739697">
    <w:abstractNumId w:val="10"/>
  </w:num>
  <w:num w:numId="4" w16cid:durableId="2140218262">
    <w:abstractNumId w:val="16"/>
  </w:num>
  <w:num w:numId="5" w16cid:durableId="1472861896">
    <w:abstractNumId w:val="8"/>
  </w:num>
  <w:num w:numId="6" w16cid:durableId="1580629510">
    <w:abstractNumId w:val="0"/>
  </w:num>
  <w:num w:numId="7" w16cid:durableId="684869506">
    <w:abstractNumId w:val="17"/>
  </w:num>
  <w:num w:numId="8" w16cid:durableId="1500464232">
    <w:abstractNumId w:val="5"/>
  </w:num>
  <w:num w:numId="9" w16cid:durableId="807628907">
    <w:abstractNumId w:val="19"/>
  </w:num>
  <w:num w:numId="10" w16cid:durableId="2027318414">
    <w:abstractNumId w:val="12"/>
  </w:num>
  <w:num w:numId="11" w16cid:durableId="1622687146">
    <w:abstractNumId w:val="15"/>
  </w:num>
  <w:num w:numId="12" w16cid:durableId="534777192">
    <w:abstractNumId w:val="1"/>
  </w:num>
  <w:num w:numId="13" w16cid:durableId="1037926170">
    <w:abstractNumId w:val="13"/>
  </w:num>
  <w:num w:numId="14" w16cid:durableId="142547245">
    <w:abstractNumId w:val="4"/>
  </w:num>
  <w:num w:numId="15" w16cid:durableId="1244492950">
    <w:abstractNumId w:val="18"/>
  </w:num>
  <w:num w:numId="16" w16cid:durableId="942886580">
    <w:abstractNumId w:val="2"/>
  </w:num>
  <w:num w:numId="17" w16cid:durableId="1914073994">
    <w:abstractNumId w:val="11"/>
  </w:num>
  <w:num w:numId="18" w16cid:durableId="1347948986">
    <w:abstractNumId w:val="3"/>
  </w:num>
  <w:num w:numId="19" w16cid:durableId="893741195">
    <w:abstractNumId w:val="7"/>
  </w:num>
  <w:num w:numId="20" w16cid:durableId="21199094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28B"/>
    <w:rsid w:val="00004D47"/>
    <w:rsid w:val="000258A5"/>
    <w:rsid w:val="00027437"/>
    <w:rsid w:val="000376D2"/>
    <w:rsid w:val="00046DDE"/>
    <w:rsid w:val="00057DF9"/>
    <w:rsid w:val="00060E9B"/>
    <w:rsid w:val="000645DF"/>
    <w:rsid w:val="00073FCE"/>
    <w:rsid w:val="00087AD1"/>
    <w:rsid w:val="00097C06"/>
    <w:rsid w:val="000B4C91"/>
    <w:rsid w:val="000D51C0"/>
    <w:rsid w:val="000E647F"/>
    <w:rsid w:val="000F257E"/>
    <w:rsid w:val="000F7D69"/>
    <w:rsid w:val="00106718"/>
    <w:rsid w:val="00107BFC"/>
    <w:rsid w:val="00122098"/>
    <w:rsid w:val="001222CB"/>
    <w:rsid w:val="00157754"/>
    <w:rsid w:val="00173AFE"/>
    <w:rsid w:val="0018370A"/>
    <w:rsid w:val="001837B0"/>
    <w:rsid w:val="00187D84"/>
    <w:rsid w:val="00191E5F"/>
    <w:rsid w:val="00192E39"/>
    <w:rsid w:val="001B1811"/>
    <w:rsid w:val="001C1DFC"/>
    <w:rsid w:val="001C606F"/>
    <w:rsid w:val="001D021D"/>
    <w:rsid w:val="001E3D14"/>
    <w:rsid w:val="001F49AB"/>
    <w:rsid w:val="00204227"/>
    <w:rsid w:val="00233AFC"/>
    <w:rsid w:val="00234627"/>
    <w:rsid w:val="00250119"/>
    <w:rsid w:val="00287CA8"/>
    <w:rsid w:val="00295A69"/>
    <w:rsid w:val="002D0005"/>
    <w:rsid w:val="002E224D"/>
    <w:rsid w:val="002E6F4D"/>
    <w:rsid w:val="002F2027"/>
    <w:rsid w:val="002F3816"/>
    <w:rsid w:val="003010AF"/>
    <w:rsid w:val="0031027F"/>
    <w:rsid w:val="00335C25"/>
    <w:rsid w:val="0036582D"/>
    <w:rsid w:val="003731ED"/>
    <w:rsid w:val="00381454"/>
    <w:rsid w:val="003814E4"/>
    <w:rsid w:val="003A0438"/>
    <w:rsid w:val="003C361B"/>
    <w:rsid w:val="003C4256"/>
    <w:rsid w:val="00405B12"/>
    <w:rsid w:val="00406994"/>
    <w:rsid w:val="00412A85"/>
    <w:rsid w:val="00435574"/>
    <w:rsid w:val="00444660"/>
    <w:rsid w:val="00460CEF"/>
    <w:rsid w:val="0048177E"/>
    <w:rsid w:val="004A3831"/>
    <w:rsid w:val="004B1169"/>
    <w:rsid w:val="004B2B9A"/>
    <w:rsid w:val="004B724C"/>
    <w:rsid w:val="004D2B7E"/>
    <w:rsid w:val="004E5564"/>
    <w:rsid w:val="004E66C4"/>
    <w:rsid w:val="004F6A12"/>
    <w:rsid w:val="00522FAB"/>
    <w:rsid w:val="00523BAB"/>
    <w:rsid w:val="0052699F"/>
    <w:rsid w:val="005407FB"/>
    <w:rsid w:val="005538E2"/>
    <w:rsid w:val="005646E7"/>
    <w:rsid w:val="005662AD"/>
    <w:rsid w:val="00571BC5"/>
    <w:rsid w:val="00575A6D"/>
    <w:rsid w:val="00577A51"/>
    <w:rsid w:val="005A2AFC"/>
    <w:rsid w:val="005A2B3F"/>
    <w:rsid w:val="005B546F"/>
    <w:rsid w:val="005D7C98"/>
    <w:rsid w:val="006154A4"/>
    <w:rsid w:val="00624812"/>
    <w:rsid w:val="006251CE"/>
    <w:rsid w:val="00666261"/>
    <w:rsid w:val="00675950"/>
    <w:rsid w:val="00680E30"/>
    <w:rsid w:val="006B6E07"/>
    <w:rsid w:val="006C0A4F"/>
    <w:rsid w:val="006C1190"/>
    <w:rsid w:val="006D722D"/>
    <w:rsid w:val="00716F84"/>
    <w:rsid w:val="007273A9"/>
    <w:rsid w:val="007402D4"/>
    <w:rsid w:val="0074088A"/>
    <w:rsid w:val="00750F5B"/>
    <w:rsid w:val="00771BF0"/>
    <w:rsid w:val="00772D26"/>
    <w:rsid w:val="0079728B"/>
    <w:rsid w:val="0079787B"/>
    <w:rsid w:val="007A289D"/>
    <w:rsid w:val="007A5C61"/>
    <w:rsid w:val="007C7641"/>
    <w:rsid w:val="007D2C64"/>
    <w:rsid w:val="007D2F08"/>
    <w:rsid w:val="007D62B7"/>
    <w:rsid w:val="007D6451"/>
    <w:rsid w:val="007D7F23"/>
    <w:rsid w:val="007F20AC"/>
    <w:rsid w:val="00804E1B"/>
    <w:rsid w:val="00816302"/>
    <w:rsid w:val="00830D94"/>
    <w:rsid w:val="00831654"/>
    <w:rsid w:val="00833D8E"/>
    <w:rsid w:val="00835036"/>
    <w:rsid w:val="00835AA2"/>
    <w:rsid w:val="00856F88"/>
    <w:rsid w:val="008628B5"/>
    <w:rsid w:val="00864314"/>
    <w:rsid w:val="008770E8"/>
    <w:rsid w:val="0089014C"/>
    <w:rsid w:val="008953EE"/>
    <w:rsid w:val="008B0934"/>
    <w:rsid w:val="008B729B"/>
    <w:rsid w:val="008B7EB3"/>
    <w:rsid w:val="00911A3F"/>
    <w:rsid w:val="00930E06"/>
    <w:rsid w:val="00962DBC"/>
    <w:rsid w:val="009639B0"/>
    <w:rsid w:val="009700DB"/>
    <w:rsid w:val="0097659A"/>
    <w:rsid w:val="00980764"/>
    <w:rsid w:val="009958A4"/>
    <w:rsid w:val="009A42DB"/>
    <w:rsid w:val="009E4BC0"/>
    <w:rsid w:val="009F5A5D"/>
    <w:rsid w:val="00A100C2"/>
    <w:rsid w:val="00A15066"/>
    <w:rsid w:val="00A26CD1"/>
    <w:rsid w:val="00A472C6"/>
    <w:rsid w:val="00A930FA"/>
    <w:rsid w:val="00A95A27"/>
    <w:rsid w:val="00AA0C32"/>
    <w:rsid w:val="00AC4B6E"/>
    <w:rsid w:val="00AD0EC6"/>
    <w:rsid w:val="00AD3D33"/>
    <w:rsid w:val="00AE7E62"/>
    <w:rsid w:val="00B25E90"/>
    <w:rsid w:val="00B337F2"/>
    <w:rsid w:val="00B47543"/>
    <w:rsid w:val="00BA6629"/>
    <w:rsid w:val="00BB2580"/>
    <w:rsid w:val="00BB4C97"/>
    <w:rsid w:val="00BD0CD2"/>
    <w:rsid w:val="00BD4738"/>
    <w:rsid w:val="00BE10F6"/>
    <w:rsid w:val="00BE1174"/>
    <w:rsid w:val="00BE1ED0"/>
    <w:rsid w:val="00C059DA"/>
    <w:rsid w:val="00C221CB"/>
    <w:rsid w:val="00C24CC4"/>
    <w:rsid w:val="00C30377"/>
    <w:rsid w:val="00C40D2F"/>
    <w:rsid w:val="00C42927"/>
    <w:rsid w:val="00C601C1"/>
    <w:rsid w:val="00C73E23"/>
    <w:rsid w:val="00C83E92"/>
    <w:rsid w:val="00C856DE"/>
    <w:rsid w:val="00C97C64"/>
    <w:rsid w:val="00CB26BE"/>
    <w:rsid w:val="00CC2F8D"/>
    <w:rsid w:val="00CD20C6"/>
    <w:rsid w:val="00D02BB4"/>
    <w:rsid w:val="00D128E8"/>
    <w:rsid w:val="00D170B4"/>
    <w:rsid w:val="00D635AB"/>
    <w:rsid w:val="00D776F9"/>
    <w:rsid w:val="00D975CB"/>
    <w:rsid w:val="00DA22E2"/>
    <w:rsid w:val="00DA28F1"/>
    <w:rsid w:val="00DB2291"/>
    <w:rsid w:val="00DB3952"/>
    <w:rsid w:val="00DB6020"/>
    <w:rsid w:val="00DB7819"/>
    <w:rsid w:val="00DC23AF"/>
    <w:rsid w:val="00DC2508"/>
    <w:rsid w:val="00DD222D"/>
    <w:rsid w:val="00DD7FD2"/>
    <w:rsid w:val="00E0432D"/>
    <w:rsid w:val="00E0721D"/>
    <w:rsid w:val="00E14AEB"/>
    <w:rsid w:val="00E274BC"/>
    <w:rsid w:val="00E63010"/>
    <w:rsid w:val="00E72B6F"/>
    <w:rsid w:val="00E85BCC"/>
    <w:rsid w:val="00E95CE6"/>
    <w:rsid w:val="00EA2734"/>
    <w:rsid w:val="00EA4FA4"/>
    <w:rsid w:val="00EB329B"/>
    <w:rsid w:val="00EC1E82"/>
    <w:rsid w:val="00EC2E0F"/>
    <w:rsid w:val="00EC32CD"/>
    <w:rsid w:val="00EE6C17"/>
    <w:rsid w:val="00F250FC"/>
    <w:rsid w:val="00F34891"/>
    <w:rsid w:val="00F735F9"/>
    <w:rsid w:val="00FC0EF8"/>
    <w:rsid w:val="00FC376B"/>
    <w:rsid w:val="00FD1343"/>
    <w:rsid w:val="00FD3C4C"/>
    <w:rsid w:val="00FF665B"/>
    <w:rsid w:val="1666C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A8B9B14"/>
  <w15:docId w15:val="{25CE78D2-861C-4DC6-901B-974B3B89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paragraph" w:customStyle="1" w:styleId="BodyB">
    <w:name w:val="Body B"/>
    <w:rPr>
      <w:rFonts w:cs="Arial Unicode MS"/>
      <w:color w:val="000000"/>
      <w:sz w:val="24"/>
      <w:szCs w:val="24"/>
      <w:u w:color="000000"/>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table" w:styleId="TableGrid">
    <w:name w:val="Table Grid"/>
    <w:basedOn w:val="TableNormal"/>
    <w:uiPriority w:val="39"/>
    <w:rsid w:val="00F34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B2580"/>
    <w:rPr>
      <w:b/>
      <w:bCs/>
    </w:rPr>
  </w:style>
  <w:style w:type="character" w:customStyle="1" w:styleId="CommentSubjectChar">
    <w:name w:val="Comment Subject Char"/>
    <w:basedOn w:val="CommentTextChar"/>
    <w:link w:val="CommentSubject"/>
    <w:uiPriority w:val="99"/>
    <w:semiHidden/>
    <w:rsid w:val="00BB2580"/>
    <w:rPr>
      <w:b/>
      <w:bCs/>
    </w:rPr>
  </w:style>
  <w:style w:type="paragraph" w:styleId="Revision">
    <w:name w:val="Revision"/>
    <w:hidden/>
    <w:uiPriority w:val="99"/>
    <w:semiHidden/>
    <w:rsid w:val="00771BF0"/>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BalloonText">
    <w:name w:val="Balloon Text"/>
    <w:basedOn w:val="Normal"/>
    <w:link w:val="BalloonTextChar"/>
    <w:uiPriority w:val="99"/>
    <w:semiHidden/>
    <w:unhideWhenUsed/>
    <w:rsid w:val="003C42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256"/>
    <w:rPr>
      <w:rFonts w:ascii="Segoe UI" w:hAnsi="Segoe UI" w:cs="Segoe UI"/>
      <w:sz w:val="18"/>
      <w:szCs w:val="18"/>
    </w:rPr>
  </w:style>
  <w:style w:type="paragraph" w:styleId="ListParagraph">
    <w:name w:val="List Paragraph"/>
    <w:basedOn w:val="Normal"/>
    <w:uiPriority w:val="34"/>
    <w:qFormat/>
    <w:rsid w:val="006D722D"/>
    <w:pPr>
      <w:ind w:left="720"/>
      <w:contextualSpacing/>
    </w:pPr>
  </w:style>
  <w:style w:type="character" w:customStyle="1" w:styleId="apple-converted-space">
    <w:name w:val="apple-converted-space"/>
    <w:basedOn w:val="DefaultParagraphFont"/>
    <w:rsid w:val="00107BFC"/>
  </w:style>
  <w:style w:type="character" w:customStyle="1" w:styleId="outlook-search-highlight">
    <w:name w:val="outlook-search-highlight"/>
    <w:basedOn w:val="DefaultParagraphFont"/>
    <w:rsid w:val="00107BFC"/>
  </w:style>
  <w:style w:type="character" w:customStyle="1" w:styleId="ui-provider">
    <w:name w:val="ui-provider"/>
    <w:basedOn w:val="DefaultParagraphFont"/>
    <w:rsid w:val="00FC0EF8"/>
  </w:style>
  <w:style w:type="character" w:styleId="Strong">
    <w:name w:val="Strong"/>
    <w:basedOn w:val="DefaultParagraphFont"/>
    <w:uiPriority w:val="22"/>
    <w:qFormat/>
    <w:rsid w:val="00F735F9"/>
    <w:rPr>
      <w:b/>
      <w:bCs/>
    </w:rPr>
  </w:style>
  <w:style w:type="character" w:styleId="UnresolvedMention">
    <w:name w:val="Unresolved Mention"/>
    <w:basedOn w:val="DefaultParagraphFont"/>
    <w:uiPriority w:val="99"/>
    <w:semiHidden/>
    <w:unhideWhenUsed/>
    <w:rsid w:val="00122098"/>
    <w:rPr>
      <w:color w:val="605E5C"/>
      <w:shd w:val="clear" w:color="auto" w:fill="E1DFDD"/>
    </w:rPr>
  </w:style>
  <w:style w:type="character" w:styleId="FollowedHyperlink">
    <w:name w:val="FollowedHyperlink"/>
    <w:basedOn w:val="DefaultParagraphFont"/>
    <w:uiPriority w:val="99"/>
    <w:semiHidden/>
    <w:unhideWhenUsed/>
    <w:rsid w:val="0012209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874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8.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sv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0933573844548818E-2"/>
          <c:y val="3.2163742690058478E-2"/>
          <c:w val="0.91747796150959537"/>
          <c:h val="0.79742229589722335"/>
        </c:manualLayout>
      </c:layout>
      <c:lineChart>
        <c:grouping val="standard"/>
        <c:varyColors val="0"/>
        <c:ser>
          <c:idx val="0"/>
          <c:order val="0"/>
          <c:tx>
            <c:strRef>
              <c:f>Sheet1!$B$1</c:f>
              <c:strCache>
                <c:ptCount val="1"/>
                <c:pt idx="0">
                  <c:v>Number of participants that clicked into screening questionnaire each day</c:v>
                </c:pt>
              </c:strCache>
            </c:strRef>
          </c:tx>
          <c:spPr>
            <a:ln w="28575" cap="rnd">
              <a:solidFill>
                <a:schemeClr val="tx1"/>
              </a:solidFill>
              <a:round/>
            </a:ln>
            <a:effectLst/>
          </c:spPr>
          <c:marker>
            <c:symbol val="none"/>
          </c:marker>
          <c:cat>
            <c:strRef>
              <c:f>Sheet1!$A$2:$A$99</c:f>
              <c:strCache>
                <c:ptCount val="98"/>
                <c:pt idx="0">
                  <c:v>11/30</c:v>
                </c:pt>
                <c:pt idx="1">
                  <c:v>12/1</c:v>
                </c:pt>
                <c:pt idx="2">
                  <c:v>12/2</c:v>
                </c:pt>
                <c:pt idx="3">
                  <c:v>12/3</c:v>
                </c:pt>
                <c:pt idx="4">
                  <c:v>12/4</c:v>
                </c:pt>
                <c:pt idx="5">
                  <c:v>12/5</c:v>
                </c:pt>
                <c:pt idx="6">
                  <c:v>12/6</c:v>
                </c:pt>
                <c:pt idx="7">
                  <c:v>12/7</c:v>
                </c:pt>
                <c:pt idx="8">
                  <c:v>12/8</c:v>
                </c:pt>
                <c:pt idx="9">
                  <c:v>12/9</c:v>
                </c:pt>
                <c:pt idx="10">
                  <c:v>12/10</c:v>
                </c:pt>
                <c:pt idx="11">
                  <c:v>12/11</c:v>
                </c:pt>
                <c:pt idx="12">
                  <c:v>12/12</c:v>
                </c:pt>
                <c:pt idx="13">
                  <c:v>12/13</c:v>
                </c:pt>
                <c:pt idx="14">
                  <c:v>12/14</c:v>
                </c:pt>
                <c:pt idx="15">
                  <c:v>12/15</c:v>
                </c:pt>
                <c:pt idx="16">
                  <c:v>12/16</c:v>
                </c:pt>
                <c:pt idx="17">
                  <c:v>12/17</c:v>
                </c:pt>
                <c:pt idx="18">
                  <c:v>12/18</c:v>
                </c:pt>
                <c:pt idx="19">
                  <c:v>12/19</c:v>
                </c:pt>
                <c:pt idx="20">
                  <c:v>12/20</c:v>
                </c:pt>
                <c:pt idx="21">
                  <c:v>12/21</c:v>
                </c:pt>
                <c:pt idx="22">
                  <c:v>12/22</c:v>
                </c:pt>
                <c:pt idx="23">
                  <c:v>12/23</c:v>
                </c:pt>
                <c:pt idx="24">
                  <c:v>12/24</c:v>
                </c:pt>
                <c:pt idx="25">
                  <c:v>12/25</c:v>
                </c:pt>
                <c:pt idx="26">
                  <c:v>12/26</c:v>
                </c:pt>
                <c:pt idx="27">
                  <c:v>12/27</c:v>
                </c:pt>
                <c:pt idx="28">
                  <c:v>12/28</c:v>
                </c:pt>
                <c:pt idx="29">
                  <c:v>12/29</c:v>
                </c:pt>
                <c:pt idx="30">
                  <c:v>12/30</c:v>
                </c:pt>
                <c:pt idx="31">
                  <c:v>12/31</c:v>
                </c:pt>
                <c:pt idx="32">
                  <c:v>1/1</c:v>
                </c:pt>
                <c:pt idx="33">
                  <c:v>1/2</c:v>
                </c:pt>
                <c:pt idx="34">
                  <c:v>1/3</c:v>
                </c:pt>
                <c:pt idx="35">
                  <c:v>1/4</c:v>
                </c:pt>
                <c:pt idx="36">
                  <c:v>1/5</c:v>
                </c:pt>
                <c:pt idx="37">
                  <c:v>1/6</c:v>
                </c:pt>
                <c:pt idx="38">
                  <c:v>1/7</c:v>
                </c:pt>
                <c:pt idx="39">
                  <c:v>1/8</c:v>
                </c:pt>
                <c:pt idx="40">
                  <c:v>1/9</c:v>
                </c:pt>
                <c:pt idx="41">
                  <c:v>1/10</c:v>
                </c:pt>
                <c:pt idx="42">
                  <c:v>1/11</c:v>
                </c:pt>
                <c:pt idx="43">
                  <c:v>1/12</c:v>
                </c:pt>
                <c:pt idx="44">
                  <c:v>1/13</c:v>
                </c:pt>
                <c:pt idx="45">
                  <c:v>1/14</c:v>
                </c:pt>
                <c:pt idx="46">
                  <c:v>1/15</c:v>
                </c:pt>
                <c:pt idx="47">
                  <c:v>1/16</c:v>
                </c:pt>
                <c:pt idx="48">
                  <c:v>1/17</c:v>
                </c:pt>
                <c:pt idx="49">
                  <c:v>1/18</c:v>
                </c:pt>
                <c:pt idx="50">
                  <c:v>1/19</c:v>
                </c:pt>
                <c:pt idx="51">
                  <c:v>1/20</c:v>
                </c:pt>
                <c:pt idx="52">
                  <c:v>1/21</c:v>
                </c:pt>
                <c:pt idx="53">
                  <c:v>1/22</c:v>
                </c:pt>
                <c:pt idx="54">
                  <c:v>1/23</c:v>
                </c:pt>
                <c:pt idx="55">
                  <c:v>1/24</c:v>
                </c:pt>
                <c:pt idx="56">
                  <c:v>1/25</c:v>
                </c:pt>
                <c:pt idx="57">
                  <c:v>1/26</c:v>
                </c:pt>
                <c:pt idx="58">
                  <c:v>1/27</c:v>
                </c:pt>
                <c:pt idx="59">
                  <c:v>1/28</c:v>
                </c:pt>
                <c:pt idx="60">
                  <c:v>1/29</c:v>
                </c:pt>
                <c:pt idx="61">
                  <c:v>1/30</c:v>
                </c:pt>
                <c:pt idx="62">
                  <c:v>1/31</c:v>
                </c:pt>
                <c:pt idx="63">
                  <c:v>2/1</c:v>
                </c:pt>
                <c:pt idx="64">
                  <c:v>2/2</c:v>
                </c:pt>
                <c:pt idx="65">
                  <c:v>2/3</c:v>
                </c:pt>
                <c:pt idx="66">
                  <c:v>2/4</c:v>
                </c:pt>
                <c:pt idx="67">
                  <c:v>2/5</c:v>
                </c:pt>
                <c:pt idx="68">
                  <c:v>2/6</c:v>
                </c:pt>
                <c:pt idx="69">
                  <c:v>2/7</c:v>
                </c:pt>
                <c:pt idx="70">
                  <c:v>2/8</c:v>
                </c:pt>
                <c:pt idx="71">
                  <c:v>2/9</c:v>
                </c:pt>
                <c:pt idx="72">
                  <c:v>2/10</c:v>
                </c:pt>
                <c:pt idx="73">
                  <c:v>2/11</c:v>
                </c:pt>
                <c:pt idx="74">
                  <c:v>2/12</c:v>
                </c:pt>
                <c:pt idx="75">
                  <c:v>2/13</c:v>
                </c:pt>
                <c:pt idx="76">
                  <c:v>2/14</c:v>
                </c:pt>
                <c:pt idx="77">
                  <c:v>2/15</c:v>
                </c:pt>
                <c:pt idx="78">
                  <c:v>2/16</c:v>
                </c:pt>
                <c:pt idx="79">
                  <c:v>2/17</c:v>
                </c:pt>
                <c:pt idx="80">
                  <c:v>2/18</c:v>
                </c:pt>
                <c:pt idx="81">
                  <c:v>2/19</c:v>
                </c:pt>
                <c:pt idx="82">
                  <c:v>2/20</c:v>
                </c:pt>
                <c:pt idx="83">
                  <c:v>2/21</c:v>
                </c:pt>
                <c:pt idx="84">
                  <c:v>2/22</c:v>
                </c:pt>
                <c:pt idx="85">
                  <c:v>2/23</c:v>
                </c:pt>
                <c:pt idx="86">
                  <c:v>2/24</c:v>
                </c:pt>
                <c:pt idx="87">
                  <c:v>2/25</c:v>
                </c:pt>
                <c:pt idx="88">
                  <c:v>2/26</c:v>
                </c:pt>
                <c:pt idx="89">
                  <c:v>2/27</c:v>
                </c:pt>
                <c:pt idx="90">
                  <c:v>2/28</c:v>
                </c:pt>
                <c:pt idx="91">
                  <c:v>2/29</c:v>
                </c:pt>
                <c:pt idx="92">
                  <c:v>3/1</c:v>
                </c:pt>
                <c:pt idx="93">
                  <c:v>3/2</c:v>
                </c:pt>
                <c:pt idx="94">
                  <c:v>3/3</c:v>
                </c:pt>
                <c:pt idx="95">
                  <c:v>3/4</c:v>
                </c:pt>
                <c:pt idx="96">
                  <c:v>3/5</c:v>
                </c:pt>
                <c:pt idx="97">
                  <c:v>3/6</c:v>
                </c:pt>
              </c:strCache>
            </c:strRef>
          </c:cat>
          <c:val>
            <c:numRef>
              <c:f>Sheet1!$B$2:$B$99</c:f>
              <c:numCache>
                <c:formatCode>General</c:formatCode>
                <c:ptCount val="98"/>
                <c:pt idx="0">
                  <c:v>3</c:v>
                </c:pt>
                <c:pt idx="1">
                  <c:v>12</c:v>
                </c:pt>
                <c:pt idx="2">
                  <c:v>4</c:v>
                </c:pt>
                <c:pt idx="3">
                  <c:v>3</c:v>
                </c:pt>
                <c:pt idx="4">
                  <c:v>17</c:v>
                </c:pt>
                <c:pt idx="5">
                  <c:v>12</c:v>
                </c:pt>
                <c:pt idx="6">
                  <c:v>11</c:v>
                </c:pt>
                <c:pt idx="7">
                  <c:v>2</c:v>
                </c:pt>
                <c:pt idx="8">
                  <c:v>4</c:v>
                </c:pt>
                <c:pt idx="9">
                  <c:v>2</c:v>
                </c:pt>
                <c:pt idx="10">
                  <c:v>2</c:v>
                </c:pt>
                <c:pt idx="11">
                  <c:v>7</c:v>
                </c:pt>
                <c:pt idx="12">
                  <c:v>7</c:v>
                </c:pt>
                <c:pt idx="13">
                  <c:v>40</c:v>
                </c:pt>
                <c:pt idx="14">
                  <c:v>58</c:v>
                </c:pt>
                <c:pt idx="15">
                  <c:v>33</c:v>
                </c:pt>
                <c:pt idx="16">
                  <c:v>15</c:v>
                </c:pt>
                <c:pt idx="17">
                  <c:v>11</c:v>
                </c:pt>
                <c:pt idx="18">
                  <c:v>7</c:v>
                </c:pt>
                <c:pt idx="19">
                  <c:v>8</c:v>
                </c:pt>
                <c:pt idx="20">
                  <c:v>162</c:v>
                </c:pt>
                <c:pt idx="21">
                  <c:v>269</c:v>
                </c:pt>
                <c:pt idx="22">
                  <c:v>208</c:v>
                </c:pt>
                <c:pt idx="23">
                  <c:v>0</c:v>
                </c:pt>
                <c:pt idx="24">
                  <c:v>0</c:v>
                </c:pt>
                <c:pt idx="25">
                  <c:v>0</c:v>
                </c:pt>
                <c:pt idx="26">
                  <c:v>0</c:v>
                </c:pt>
                <c:pt idx="27">
                  <c:v>9</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115</c:v>
                </c:pt>
                <c:pt idx="56">
                  <c:v>439</c:v>
                </c:pt>
                <c:pt idx="57">
                  <c:v>0</c:v>
                </c:pt>
                <c:pt idx="58">
                  <c:v>0</c:v>
                </c:pt>
                <c:pt idx="59">
                  <c:v>0</c:v>
                </c:pt>
                <c:pt idx="60">
                  <c:v>9</c:v>
                </c:pt>
                <c:pt idx="61">
                  <c:v>8</c:v>
                </c:pt>
                <c:pt idx="62">
                  <c:v>25</c:v>
                </c:pt>
                <c:pt idx="63">
                  <c:v>17</c:v>
                </c:pt>
                <c:pt idx="64">
                  <c:v>9</c:v>
                </c:pt>
                <c:pt idx="65">
                  <c:v>3</c:v>
                </c:pt>
                <c:pt idx="66">
                  <c:v>7</c:v>
                </c:pt>
                <c:pt idx="67">
                  <c:v>17</c:v>
                </c:pt>
                <c:pt idx="68">
                  <c:v>14</c:v>
                </c:pt>
                <c:pt idx="69">
                  <c:v>12</c:v>
                </c:pt>
                <c:pt idx="70">
                  <c:v>14</c:v>
                </c:pt>
                <c:pt idx="71">
                  <c:v>5</c:v>
                </c:pt>
                <c:pt idx="72">
                  <c:v>0</c:v>
                </c:pt>
                <c:pt idx="73">
                  <c:v>11</c:v>
                </c:pt>
                <c:pt idx="74">
                  <c:v>0</c:v>
                </c:pt>
                <c:pt idx="75">
                  <c:v>12</c:v>
                </c:pt>
                <c:pt idx="76">
                  <c:v>4</c:v>
                </c:pt>
                <c:pt idx="77">
                  <c:v>31</c:v>
                </c:pt>
                <c:pt idx="78">
                  <c:v>97</c:v>
                </c:pt>
                <c:pt idx="79">
                  <c:v>139</c:v>
                </c:pt>
                <c:pt idx="80">
                  <c:v>151</c:v>
                </c:pt>
                <c:pt idx="81">
                  <c:v>157</c:v>
                </c:pt>
                <c:pt idx="82">
                  <c:v>104</c:v>
                </c:pt>
                <c:pt idx="83">
                  <c:v>139</c:v>
                </c:pt>
                <c:pt idx="84">
                  <c:v>1</c:v>
                </c:pt>
                <c:pt idx="85">
                  <c:v>1</c:v>
                </c:pt>
                <c:pt idx="86">
                  <c:v>0</c:v>
                </c:pt>
                <c:pt idx="87">
                  <c:v>0</c:v>
                </c:pt>
                <c:pt idx="88">
                  <c:v>2</c:v>
                </c:pt>
                <c:pt idx="89">
                  <c:v>0</c:v>
                </c:pt>
                <c:pt idx="90">
                  <c:v>3</c:v>
                </c:pt>
                <c:pt idx="91">
                  <c:v>2</c:v>
                </c:pt>
                <c:pt idx="92">
                  <c:v>2</c:v>
                </c:pt>
                <c:pt idx="93">
                  <c:v>0</c:v>
                </c:pt>
                <c:pt idx="94">
                  <c:v>0</c:v>
                </c:pt>
                <c:pt idx="95">
                  <c:v>1</c:v>
                </c:pt>
                <c:pt idx="96">
                  <c:v>0</c:v>
                </c:pt>
                <c:pt idx="97">
                  <c:v>217</c:v>
                </c:pt>
              </c:numCache>
            </c:numRef>
          </c:val>
          <c:smooth val="0"/>
          <c:extLst>
            <c:ext xmlns:c16="http://schemas.microsoft.com/office/drawing/2014/chart" uri="{C3380CC4-5D6E-409C-BE32-E72D297353CC}">
              <c16:uniqueId val="{00000000-565F-9E46-B12E-6E83A852F6B9}"/>
            </c:ext>
          </c:extLst>
        </c:ser>
        <c:dLbls>
          <c:showLegendKey val="0"/>
          <c:showVal val="0"/>
          <c:showCatName val="0"/>
          <c:showSerName val="0"/>
          <c:showPercent val="0"/>
          <c:showBubbleSize val="0"/>
        </c:dLbls>
        <c:smooth val="0"/>
        <c:axId val="824347088"/>
        <c:axId val="825514160"/>
      </c:lineChart>
      <c:catAx>
        <c:axId val="824347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5514160"/>
        <c:crosses val="autoZero"/>
        <c:auto val="1"/>
        <c:lblAlgn val="ctr"/>
        <c:lblOffset val="100"/>
        <c:noMultiLvlLbl val="0"/>
      </c:catAx>
      <c:valAx>
        <c:axId val="825514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individuals</a:t>
                </a:r>
                <a:r>
                  <a:rPr lang="en-US" baseline="0"/>
                  <a:t> who entered screening survey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0">
            <a:solidFill>
              <a:schemeClr val="dk1"/>
            </a:solidFill>
          </a:ln>
          <a:effectLst/>
        </c:spPr>
        <c:txPr>
          <a:bodyPr rot="-60000000" spcFirstLastPara="1" vertOverflow="ellipsis" vert="horz" wrap="square" anchor="t" anchorCtr="0"/>
          <a:lstStyle/>
          <a:p>
            <a:pPr>
              <a:defRPr sz="700" b="0" i="0" u="none" strike="noStrike" kern="1200" baseline="0">
                <a:solidFill>
                  <a:schemeClr val="tx1">
                    <a:lumMod val="65000"/>
                    <a:lumOff val="35000"/>
                  </a:schemeClr>
                </a:solidFill>
                <a:latin typeface="+mn-lt"/>
                <a:ea typeface="+mn-ea"/>
                <a:cs typeface="+mn-cs"/>
              </a:defRPr>
            </a:pPr>
            <a:endParaRPr lang="en-US"/>
          </a:p>
        </c:txPr>
        <c:crossAx val="824347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0.63325</cdr:x>
      <cdr:y>0.3878</cdr:y>
    </cdr:from>
    <cdr:to>
      <cdr:x>0.9317</cdr:x>
      <cdr:y>0.56327</cdr:y>
    </cdr:to>
    <cdr:sp macro="" textlink="">
      <cdr:nvSpPr>
        <cdr:cNvPr id="2" name="Text Box 5"/>
        <cdr:cNvSpPr txBox="1"/>
      </cdr:nvSpPr>
      <cdr:spPr>
        <a:xfrm xmlns:a="http://schemas.openxmlformats.org/drawingml/2006/main">
          <a:off x="4412812" y="1684392"/>
          <a:ext cx="2079715" cy="762131"/>
        </a:xfrm>
        <a:prstGeom xmlns:a="http://schemas.openxmlformats.org/drawingml/2006/main" prst="rect">
          <a:avLst/>
        </a:prstGeom>
        <a:ln xmlns:a="http://schemas.openxmlformats.org/drawingml/2006/main" w="12700"/>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rot="0" spcFirstLastPara="1" vert="horz" wrap="square" lIns="50800" tIns="50800" rIns="50800" bIns="50800" numCol="1" spcCol="38100" rtlCol="0" fromWordArt="0" anchor="t" anchorCtr="0" forceAA="0" compatLnSpc="1">
          <a:prstTxWarp prst="textNoShape">
            <a:avLst/>
          </a:prstTxWarp>
          <a:noAutofit/>
        </a:bodyPr>
        <a:lstStyle xmlns:a="http://schemas.openxmlformats.org/drawingml/2006/main"/>
        <a:p xmlns:a="http://schemas.openxmlformats.org/drawingml/2006/main">
          <a:pPr marL="0" marR="0" algn="ctr">
            <a:spcBef>
              <a:spcPts val="0"/>
            </a:spcBef>
            <a:spcAft>
              <a:spcPts val="0"/>
            </a:spcAft>
          </a:pPr>
          <a:r>
            <a:rPr lang="en-US" sz="1200">
              <a:effectLst/>
              <a:latin typeface="Times New Roman" panose="02020603050405020304" pitchFamily="18" charset="0"/>
              <a:ea typeface="Arial Unicode MS"/>
            </a:rPr>
            <a:t>Continued recruitment via community organizations and word of mouth without Facebook ads</a:t>
          </a:r>
        </a:p>
      </cdr:txBody>
    </cdr:sp>
  </cdr:relSizeAnchor>
  <cdr:relSizeAnchor xmlns:cdr="http://schemas.openxmlformats.org/drawingml/2006/chartDrawing">
    <cdr:from>
      <cdr:x>0.77908</cdr:x>
      <cdr:y>0.20872</cdr:y>
    </cdr:from>
    <cdr:to>
      <cdr:x>0.98431</cdr:x>
      <cdr:y>0.34422</cdr:y>
    </cdr:to>
    <cdr:sp macro="" textlink="">
      <cdr:nvSpPr>
        <cdr:cNvPr id="3" name="Text Box 5"/>
        <cdr:cNvSpPr txBox="1"/>
      </cdr:nvSpPr>
      <cdr:spPr>
        <a:xfrm xmlns:a="http://schemas.openxmlformats.org/drawingml/2006/main">
          <a:off x="5429002" y="906560"/>
          <a:ext cx="1430157" cy="588544"/>
        </a:xfrm>
        <a:prstGeom xmlns:a="http://schemas.openxmlformats.org/drawingml/2006/main" prst="rect">
          <a:avLst/>
        </a:prstGeom>
        <a:ln xmlns:a="http://schemas.openxmlformats.org/drawingml/2006/main" w="12700"/>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rot="0" spcFirstLastPara="1" vert="horz" wrap="square" lIns="50800" tIns="50800" rIns="50800" bIns="50800" numCol="1" spcCol="38100" rtlCol="0" fromWordArt="0" anchor="t" anchorCtr="0" forceAA="0" compatLnSpc="1">
          <a:prstTxWarp prst="textNoShape">
            <a:avLst/>
          </a:prstTxWarp>
          <a:noAutofit/>
        </a:bodyPr>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pPr marL="0" marR="0" algn="ctr">
            <a:spcBef>
              <a:spcPts val="0"/>
            </a:spcBef>
            <a:spcAft>
              <a:spcPts val="0"/>
            </a:spcAft>
          </a:pPr>
          <a:r>
            <a:rPr lang="en-US" sz="1200" u="none">
              <a:solidFill>
                <a:sysClr val="windowText" lastClr="000000"/>
              </a:solidFill>
              <a:effectLst/>
              <a:latin typeface="Times New Roman" panose="02020603050405020304" pitchFamily="18" charset="0"/>
              <a:ea typeface="Arial Unicode MS"/>
            </a:rPr>
            <a:t>Study email invitation sent to </a:t>
          </a:r>
          <a:r>
            <a:rPr lang="en-US" sz="1200" u="none" baseline="0">
              <a:solidFill>
                <a:sysClr val="windowText" lastClr="000000"/>
              </a:solidFill>
              <a:effectLst/>
              <a:latin typeface="Times New Roman" panose="02020603050405020304" pitchFamily="18" charset="0"/>
              <a:ea typeface="Arial Unicode MS"/>
            </a:rPr>
            <a:t>employees</a:t>
          </a:r>
          <a:endParaRPr lang="en-US" sz="1200" u="none">
            <a:solidFill>
              <a:sysClr val="windowText" lastClr="000000"/>
            </a:solidFill>
            <a:effectLst/>
            <a:latin typeface="Times New Roman" panose="02020603050405020304" pitchFamily="18" charset="0"/>
            <a:ea typeface="Arial Unicode MS"/>
          </a:endParaRPr>
        </a:p>
      </cdr:txBody>
    </cdr:sp>
  </cdr:relSizeAnchor>
</c:userShape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AEDFA-7405-43A7-8EF8-97552A39A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Brown</dc:creator>
  <cp:keywords/>
  <dc:description/>
  <cp:lastModifiedBy>MADELINE KATHLEEN MOUREAU</cp:lastModifiedBy>
  <cp:revision>3</cp:revision>
  <dcterms:created xsi:type="dcterms:W3CDTF">2024-04-11T20:34:00Z</dcterms:created>
  <dcterms:modified xsi:type="dcterms:W3CDTF">2024-04-16T14:52:00Z</dcterms:modified>
</cp:coreProperties>
</file>