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Default="00A648BE" w:rsidP="005F3736">
      <w:pPr>
        <w:rPr>
          <w:rFonts w:ascii="Arial" w:hAnsi="Arial" w:cs="Arial"/>
          <w:bCs/>
        </w:rPr>
      </w:pPr>
      <w:r>
        <w:t>Maxxie Oliver</w:t>
      </w:r>
    </w:p>
    <w:p w14:paraId="443F3371" w14:textId="37499BDA" w:rsidR="005F3736" w:rsidRPr="00161CE9" w:rsidRDefault="00A648BE" w:rsidP="005F3736">
      <w:pPr>
        <w:rPr>
          <w:rFonts w:ascii="Arial" w:hAnsi="Arial" w:cs="Arial"/>
          <w:bCs/>
        </w:rPr>
      </w:pPr>
      <w:r>
        <w:t>383 Sutter St. San Francisco, CA</w:t>
      </w:r>
    </w:p>
    <w:p w14:paraId="47A5544F" w14:textId="5FA39D54" w:rsidR="005F3736" w:rsidRPr="00161CE9" w:rsidRDefault="00A648BE" w:rsidP="005F3736">
      <w:pPr>
        <w:rPr>
          <w:rFonts w:ascii="Arial" w:hAnsi="Arial" w:cs="Arial"/>
          <w:bCs/>
        </w:rPr>
      </w:pPr>
      <w:r>
        <w:t>moliver@lglease.com</w:t>
      </w:r>
    </w:p>
    <w:p w14:paraId="1BF20271" w14:textId="77777777" w:rsidR="00B72411" w:rsidRDefault="00B72411" w:rsidP="00B72411">
      <w:pPr>
        <w:rPr>
          <w:sz w:val="24"/>
          <w:szCs w:val="24"/>
        </w:rPr>
      </w:pPr>
    </w:p>
    <w:p w14:paraId="2E546705" w14:textId="77777777" w:rsidR="000E6DA4" w:rsidRDefault="008C3156" w:rsidP="00B72411">
      <w:pPr>
        <w:rPr>
          <w:sz w:val="24"/>
          <w:szCs w:val="24"/>
        </w:rPr>
      </w:pPr>
      <w:r>
        <w:rPr>
          <w:sz w:val="24"/>
          <w:szCs w:val="24"/>
        </w:rPr>
        <w:t xml:space="preserve">Attorney </w:t>
      </w:r>
      <w:r w:rsidR="00C957DC">
        <w:rPr>
          <w:sz w:val="24"/>
          <w:szCs w:val="24"/>
        </w:rPr>
        <w:t>f</w:t>
      </w:r>
      <w:r>
        <w:rPr>
          <w:sz w:val="24"/>
          <w:szCs w:val="24"/>
        </w:rPr>
        <w:t>or Defendant</w:t>
      </w:r>
    </w:p>
    <w:p w14:paraId="7700E69B" w14:textId="646F7249" w:rsidR="00B72411" w:rsidRDefault="00B9206A" w:rsidP="00B72411">
      <w:pPr>
        <w:rPr>
          <w:sz w:val="24"/>
          <w:szCs w:val="24"/>
        </w:rPr>
      </w:pPr>
      <w:r>
        <w:t>Severus Snape</w:t>
      </w:r>
    </w:p>
    <w:p w14:paraId="789BC68F" w14:textId="77777777" w:rsidR="00B72411" w:rsidRDefault="00B72411" w:rsidP="00B72411">
      <w:pPr>
        <w:rPr>
          <w:sz w:val="24"/>
          <w:szCs w:val="24"/>
        </w:rPr>
      </w:pPr>
    </w:p>
    <w:p w14:paraId="0B1D5EB4" w14:textId="77777777" w:rsidR="00B72411" w:rsidRDefault="00B72411" w:rsidP="00B72411">
      <w:pPr>
        <w:rPr>
          <w:sz w:val="24"/>
          <w:szCs w:val="24"/>
        </w:rPr>
      </w:pPr>
    </w:p>
    <w:p w14:paraId="00C6D186" w14:textId="77777777" w:rsidR="00B72411" w:rsidRDefault="00B72411" w:rsidP="00B72411">
      <w:pPr>
        <w:rPr>
          <w:sz w:val="24"/>
          <w:szCs w:val="24"/>
        </w:rPr>
      </w:pPr>
    </w:p>
    <w:p w14:paraId="6660A2A5" w14:textId="77777777" w:rsidR="005F3736" w:rsidRDefault="005F3736" w:rsidP="00B72411">
      <w:pPr>
        <w:jc w:val="center"/>
        <w:rPr>
          <w:sz w:val="24"/>
          <w:szCs w:val="24"/>
        </w:rPr>
      </w:pPr>
    </w:p>
    <w:p w14:paraId="244C9126" w14:textId="35F53EE8" w:rsidR="00B72411" w:rsidRDefault="00B72411" w:rsidP="00B72411">
      <w:pPr>
        <w:jc w:val="center"/>
        <w:rPr>
          <w:sz w:val="24"/>
          <w:szCs w:val="24"/>
        </w:rPr>
      </w:pPr>
      <w:r>
        <w:t>SUPERIOR COURT OF THE STATE OF CALIFORNIA</w:t>
      </w:r>
    </w:p>
    <w:p w14:paraId="286931C1" w14:textId="77777777" w:rsidR="00B72411" w:rsidRDefault="00B72411" w:rsidP="00B72411">
      <w:pPr>
        <w:rPr>
          <w:sz w:val="24"/>
          <w:szCs w:val="24"/>
        </w:rPr>
      </w:pPr>
    </w:p>
    <w:p w14:paraId="66A66F82" w14:textId="1138E011" w:rsidR="00B72411" w:rsidRDefault="00B72411" w:rsidP="00B72411">
      <w:pPr>
        <w:jc w:val="center"/>
        <w:rPr>
          <w:sz w:val="24"/>
          <w:szCs w:val="24"/>
        </w:rPr>
      </w:pPr>
      <w:r>
        <w:t>FOR THE COUNTY OF LOS ANGELES</w:t>
      </w:r>
    </w:p>
    <w:p w14:paraId="1A10C97C" w14:textId="77777777" w:rsidR="00B72411" w:rsidRDefault="00B72411" w:rsidP="00B72411">
      <w:pPr>
        <w:rPr>
          <w:sz w:val="24"/>
          <w:szCs w:val="24"/>
        </w:rPr>
      </w:pPr>
    </w:p>
    <w:p w14:paraId="110E6C2C" w14:textId="77777777" w:rsidR="00B72411" w:rsidRDefault="00B72411" w:rsidP="00B72411">
      <w:pPr>
        <w:rPr>
          <w:sz w:val="24"/>
          <w:szCs w:val="24"/>
        </w:rPr>
      </w:pPr>
    </w:p>
    <w:p w14:paraId="6CC4865D" w14:textId="36CB0B6B" w:rsidR="00B72411" w:rsidRDefault="00B5224D" w:rsidP="00B62B85">
      <w:pPr>
        <w:tabs>
          <w:tab w:val="left" w:pos="720"/>
          <w:tab w:val="left" w:pos="1440"/>
          <w:tab w:val="left" w:pos="2160"/>
          <w:tab w:val="left" w:pos="2880"/>
          <w:tab w:val="left" w:pos="3600"/>
          <w:tab w:val="left" w:pos="4320"/>
          <w:tab w:val="left" w:pos="5040"/>
        </w:tabs>
        <w:ind w:left="5097" w:hanging="5097"/>
        <w:rPr>
          <w:sz w:val="24"/>
          <w:szCs w:val="24"/>
        </w:rPr>
      </w:pPr>
      <w:r>
        <w:t xml:space="preserve">RON  WEASLEY, </w:t>
        <w:tab/>
        <w:tab/>
        <w:tab/>
        <w:t xml:space="preserve">) </w:t>
        <w:tab/>
        <w:t>CASE NO. 123456</w:t>
      </w:r>
    </w:p>
    <w:p w14:paraId="4A63924C" w14:textId="77777777" w:rsidR="00B72411" w:rsidRDefault="00B72411" w:rsidP="00B72411">
      <w:pPr>
        <w:tabs>
          <w:tab w:val="left" w:pos="720"/>
          <w:tab w:val="left" w:pos="1440"/>
          <w:tab w:val="left" w:pos="2160"/>
          <w:tab w:val="left" w:pos="2880"/>
          <w:tab w:val="left" w:pos="3600"/>
          <w:tab w:val="left" w:pos="4320"/>
        </w:tabs>
        <w:ind w:left="4377" w:hanging="437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0A4068AF" w14:textId="77777777" w:rsidR="00C06C71" w:rsidRDefault="00B72411" w:rsidP="00B72411">
      <w:pPr>
        <w:tabs>
          <w:tab w:val="left" w:pos="720"/>
          <w:tab w:val="left" w:pos="1440"/>
          <w:tab w:val="left" w:pos="2160"/>
          <w:tab w:val="left" w:pos="2880"/>
          <w:tab w:val="left" w:pos="3600"/>
          <w:tab w:val="left" w:pos="4320"/>
          <w:tab w:val="left" w:pos="5040"/>
        </w:tabs>
        <w:ind w:left="5097" w:hanging="5097"/>
        <w:rPr>
          <w:b/>
          <w:sz w:val="24"/>
          <w:szCs w:val="24"/>
        </w:rPr>
      </w:pPr>
      <w:r>
        <w:rPr>
          <w:sz w:val="24"/>
          <w:szCs w:val="24"/>
        </w:rPr>
        <w:tab/>
      </w:r>
      <w:r>
        <w:rPr>
          <w:sz w:val="24"/>
          <w:szCs w:val="24"/>
        </w:rPr>
        <w:tab/>
      </w:r>
      <w:r>
        <w:rPr>
          <w:sz w:val="24"/>
          <w:szCs w:val="24"/>
        </w:rPr>
        <w:tab/>
        <w:t>Plaintiff,</w:t>
      </w:r>
      <w:r>
        <w:rPr>
          <w:sz w:val="24"/>
          <w:szCs w:val="24"/>
        </w:rPr>
        <w:tab/>
      </w:r>
      <w:r>
        <w:rPr>
          <w:sz w:val="24"/>
          <w:szCs w:val="24"/>
        </w:rPr>
        <w:tab/>
        <w:t>)</w:t>
      </w:r>
      <w:r>
        <w:rPr>
          <w:sz w:val="24"/>
          <w:szCs w:val="24"/>
        </w:rPr>
        <w:tab/>
      </w:r>
      <w:r w:rsidR="0076153F">
        <w:rPr>
          <w:b/>
          <w:sz w:val="24"/>
          <w:szCs w:val="24"/>
        </w:rPr>
        <w:t xml:space="preserve">ANSWER OF DEFENDANT </w:t>
      </w:r>
    </w:p>
    <w:p w14:paraId="68F058D4" w14:textId="70308B99" w:rsidR="00B72411" w:rsidRDefault="00C06C71" w:rsidP="00B72411">
      <w:pPr>
        <w:tabs>
          <w:tab w:val="left" w:pos="720"/>
          <w:tab w:val="left" w:pos="1440"/>
          <w:tab w:val="left" w:pos="2160"/>
          <w:tab w:val="left" w:pos="2880"/>
          <w:tab w:val="left" w:pos="3600"/>
          <w:tab w:val="left" w:pos="4320"/>
          <w:tab w:val="left" w:pos="5040"/>
        </w:tabs>
        <w:ind w:left="5097" w:hanging="5097"/>
        <w:rPr>
          <w:sz w:val="24"/>
          <w:szCs w:val="24"/>
        </w:rPr>
      </w:pPr>
      <w:r>
        <w:tab/>
        <w:tab/>
        <w:tab/>
        <w:tab/>
        <w:tab/>
        <w:tab/>
        <w:tab/>
        <w:t>Severus Snape</w:t>
      </w:r>
    </w:p>
    <w:p w14:paraId="678CBA72"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sidR="00250393" w:rsidRPr="00250393">
        <w:rPr>
          <w:b/>
          <w:sz w:val="24"/>
          <w:szCs w:val="24"/>
        </w:rPr>
        <w:t xml:space="preserve">TO COMPLAINT OF PLAINTIFF </w:t>
      </w:r>
    </w:p>
    <w:p w14:paraId="1CD983CE" w14:textId="1D24252F"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t xml:space="preserve">v.                                     </w:t>
        <w:tab/>
        <w:tab/>
        <w:tab/>
        <w:t xml:space="preserve">)        </w:t>
        <w:tab/>
        <w:t>Ron Weasley</w:t>
      </w:r>
    </w:p>
    <w:p w14:paraId="5FA227E3"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
    <w:p w14:paraId="581D30C3" w14:textId="534CCDAC" w:rsidR="00B72411" w:rsidRDefault="00AB1642" w:rsidP="00B62B85">
      <w:pPr>
        <w:tabs>
          <w:tab w:val="left" w:pos="720"/>
          <w:tab w:val="left" w:pos="1440"/>
          <w:tab w:val="left" w:pos="2160"/>
          <w:tab w:val="left" w:pos="2880"/>
          <w:tab w:val="left" w:pos="3600"/>
          <w:tab w:val="left" w:pos="4320"/>
          <w:tab w:val="left" w:pos="5040"/>
        </w:tabs>
        <w:ind w:left="5097" w:hanging="5097"/>
        <w:rPr>
          <w:sz w:val="24"/>
          <w:szCs w:val="24"/>
        </w:rPr>
      </w:pPr>
      <w:r>
        <w:t>SEVERUS SNAPE,</w:t>
        <w:tab/>
        <w:tab/>
        <w:tab/>
        <w:tab/>
        <w:t xml:space="preserve">)        </w:t>
        <w:tab/>
      </w:r>
    </w:p>
    <w:p w14:paraId="72E4967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p>
    <w:p w14:paraId="466CFCBE" w14:textId="77777777" w:rsidR="00B72411" w:rsidRDefault="00B72411" w:rsidP="00B72411">
      <w:pPr>
        <w:rPr>
          <w:sz w:val="24"/>
          <w:szCs w:val="24"/>
        </w:rPr>
      </w:pPr>
      <w:r>
        <w:rPr>
          <w:sz w:val="24"/>
          <w:szCs w:val="24"/>
        </w:rPr>
        <w:tab/>
      </w:r>
      <w:r>
        <w:rPr>
          <w:sz w:val="24"/>
          <w:szCs w:val="24"/>
        </w:rPr>
        <w:tab/>
      </w:r>
      <w:r>
        <w:rPr>
          <w:sz w:val="24"/>
          <w:szCs w:val="24"/>
        </w:rPr>
        <w:tab/>
        <w:t xml:space="preserve">Defendants. </w:t>
      </w:r>
      <w:r>
        <w:rPr>
          <w:sz w:val="24"/>
          <w:szCs w:val="24"/>
        </w:rPr>
        <w:tab/>
      </w:r>
      <w:r>
        <w:rPr>
          <w:sz w:val="24"/>
          <w:szCs w:val="24"/>
        </w:rPr>
        <w:tab/>
        <w:t>)</w:t>
      </w:r>
      <w:r>
        <w:rPr>
          <w:sz w:val="24"/>
          <w:szCs w:val="24"/>
        </w:rPr>
        <w:tab/>
      </w:r>
    </w:p>
    <w:p w14:paraId="5E28D0C6" w14:textId="77777777" w:rsidR="00B72411" w:rsidRDefault="00B72411" w:rsidP="00B72411">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5EDE2E4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Pr>
          <w:sz w:val="24"/>
          <w:szCs w:val="24"/>
        </w:rPr>
        <w:t>____________________________________)</w:t>
      </w:r>
      <w:r>
        <w:rPr>
          <w:sz w:val="24"/>
          <w:szCs w:val="24"/>
        </w:rPr>
        <w:tab/>
      </w:r>
    </w:p>
    <w:p w14:paraId="0CA1EDF4" w14:textId="77777777" w:rsidR="00B72411" w:rsidRDefault="00B72411" w:rsidP="00B72411">
      <w:pPr>
        <w:rPr>
          <w:sz w:val="24"/>
          <w:szCs w:val="24"/>
        </w:rPr>
      </w:pPr>
    </w:p>
    <w:p w14:paraId="3B3257CC" w14:textId="77777777" w:rsidR="008C3156" w:rsidRDefault="008C3156" w:rsidP="008C3156">
      <w:pPr>
        <w:numPr>
          <w:ilvl w:val="12"/>
          <w:numId w:val="0"/>
        </w:numPr>
        <w:ind w:firstLine="720"/>
        <w:rPr>
          <w:b/>
          <w:bCs/>
          <w:sz w:val="32"/>
          <w:szCs w:val="32"/>
        </w:rPr>
      </w:pPr>
    </w:p>
    <w:p w14:paraId="155F02C1" w14:textId="77777777" w:rsidR="000179A0" w:rsidRDefault="000179A0" w:rsidP="00250393">
      <w:pPr>
        <w:overflowPunct/>
        <w:spacing w:line="480" w:lineRule="auto"/>
        <w:ind w:firstLine="720"/>
        <w:textAlignment w:val="auto"/>
        <w:rPr>
          <w:b/>
          <w:bCs/>
          <w:sz w:val="32"/>
          <w:szCs w:val="32"/>
        </w:rPr>
      </w:pPr>
    </w:p>
    <w:p w14:paraId="78F97130" w14:textId="61A757A9" w:rsidR="00250393" w:rsidRDefault="00250393" w:rsidP="00250393">
      <w:pPr>
        <w:overflowPunct/>
        <w:spacing w:line="480" w:lineRule="auto"/>
        <w:ind w:firstLine="720"/>
        <w:textAlignment w:val="auto"/>
        <w:rPr>
          <w:sz w:val="24"/>
          <w:szCs w:val="24"/>
        </w:rPr>
      </w:pPr>
      <w:r>
        <w:t>Defendant, Severus Snape for themselves and no other Defendant, denies and alleges as follows:</w:t>
      </w:r>
    </w:p>
    <w:p w14:paraId="14783ECB" w14:textId="084058B4" w:rsidR="00250393" w:rsidRPr="002D73B6" w:rsidRDefault="00250393" w:rsidP="00250393">
      <w:pPr>
        <w:overflowPunct/>
        <w:spacing w:line="480" w:lineRule="auto"/>
        <w:textAlignment w:val="auto"/>
        <w:rPr>
          <w:sz w:val="24"/>
          <w:szCs w:val="24"/>
        </w:rPr>
      </w:pPr>
      <w:r>
        <w:tab/>
        <w:t xml:space="preserve">1.   </w:t>
        <w:tab/>
        <w:t>Pursuant to the provision of section 431.30(d) of the California Code of Civil Procedure, Defendant, Severus Snape denies, both generally and specifically, each, every and all of the allegations of Plaintiff, Ron Weasley and each and every cause of action contained therein, and the whole thereof; this Answering Defendant further denies that Plaintiff was damaged and/or injured in any sum or sums, or at all, by reason of any negligent act and/or omission to, or any other conduct on the part of this Answering Defendant, or any of their agents and/or employees.</w:t>
      </w:r>
    </w:p>
    <w:p w14:paraId="640DAB10" w14:textId="77777777" w:rsidR="00250393" w:rsidRDefault="00250393" w:rsidP="00250393">
      <w:pPr>
        <w:overflowPunct/>
        <w:spacing w:line="480" w:lineRule="auto"/>
        <w:textAlignment w:val="auto"/>
        <w:rPr>
          <w:sz w:val="24"/>
          <w:szCs w:val="24"/>
        </w:rPr>
      </w:pPr>
      <w:r w:rsidRPr="002D73B6">
        <w:rPr>
          <w:sz w:val="24"/>
          <w:szCs w:val="24"/>
        </w:rPr>
        <w:tab/>
        <w:t>FURTHER, AS SEPARATE AFFIRMATIVE DEFENSES to each and every cause of action of the complaint, this Answering Defendant is informed and believes, and on such information and belief alleges as follows:</w:t>
      </w:r>
    </w:p>
    <w:p>
      <w:pPr>
        <w:jc w:val="center"/>
      </w:pPr>
      <w:r>
        <w:rPr>
          <w:b/>
        </w:rPr>
        <w:t>FIRST AFFIRMATIVE DEFENSE</w:t>
      </w:r>
    </w:p>
    <w:p/>
    <w:p>
      <w:pPr>
        <w:spacing w:line="480" w:lineRule="auto"/>
        <w:ind w:firstLine="360"/>
      </w:pPr>
      <w:r>
        <w:t>2.</w:t>
        <w:tab/>
        <w:tab/>
        <w:t>As a first, separate, and affirmative defense to the unverified Complaint on file herein, these answering Defendants are informed and believe, and on such information and belief, allege that Plaintiff breached his contract, if any, with Defendants and by reason of such breach of contract, these answering Defendants has been excused of any duty it may have had to perform any obligation set forth in any agreement with Plaintiff, if there be such an agreement.</w:t>
      </w:r>
    </w:p>
    <w:p w14:paraId="4EC16D9B" w14:textId="77777777" w:rsidR="00C82206" w:rsidRDefault="00C82206" w:rsidP="002578AD">
      <w:pPr>
        <w:overflowPunct/>
        <w:spacing w:line="480" w:lineRule="auto"/>
        <w:textAlignment w:val="auto"/>
        <w:rPr>
          <w:sz w:val="24"/>
          <w:szCs w:val="24"/>
        </w:rPr>
      </w:pPr>
      <w:bookmarkStart w:id="0" w:name="_GoBack"/>
      <w:bookmarkEnd w:id="0"/>
      <w:r>
        <w:rPr>
          <w:sz w:val="24"/>
          <w:szCs w:val="24"/>
        </w:rPr>
        <w:t>***</w:t>
      </w:r>
    </w:p>
    <w:p w14:paraId="3BE8C11A" w14:textId="77777777" w:rsidR="00C82206" w:rsidRDefault="00C82206" w:rsidP="002578AD">
      <w:pPr>
        <w:overflowPunct/>
        <w:spacing w:line="480" w:lineRule="auto"/>
        <w:textAlignment w:val="auto"/>
        <w:rPr>
          <w:sz w:val="24"/>
          <w:szCs w:val="24"/>
        </w:rPr>
      </w:pPr>
    </w:p>
    <w:p w14:paraId="289DBF02" w14:textId="77777777" w:rsidR="003B01E4" w:rsidRDefault="003B01E4" w:rsidP="002578AD">
      <w:pPr>
        <w:overflowPunct/>
        <w:spacing w:line="480" w:lineRule="auto"/>
        <w:textAlignment w:val="auto"/>
        <w:rPr>
          <w:sz w:val="24"/>
          <w:szCs w:val="24"/>
        </w:rPr>
      </w:pPr>
    </w:p>
    <w:p w14:paraId="6B44E965" w14:textId="645DB76B" w:rsidR="00C82206" w:rsidRDefault="005633E1" w:rsidP="005C1E77">
      <w:pPr>
        <w:overflowPunct/>
        <w:spacing w:line="480" w:lineRule="auto"/>
        <w:jc w:val="right"/>
        <w:textAlignment w:val="auto"/>
        <w:rPr>
          <w:sz w:val="24"/>
          <w:szCs w:val="24"/>
        </w:rPr>
      </w:pPr>
      <w:r>
        <w:t>WAYNE, PRINCE &amp; JONES LLP</w:t>
      </w:r>
    </w:p>
    <w:p w14:paraId="4DBAB78F" w14:textId="77777777" w:rsidR="00C82206" w:rsidRDefault="00C82206" w:rsidP="005C1E77">
      <w:pPr>
        <w:overflowPunct/>
        <w:spacing w:line="480" w:lineRule="auto"/>
        <w:jc w:val="right"/>
        <w:textAlignment w:val="auto"/>
        <w:rPr>
          <w:sz w:val="24"/>
          <w:szCs w:val="24"/>
        </w:rPr>
      </w:pPr>
    </w:p>
    <w:p w14:paraId="0F20CA22" w14:textId="67695CBB" w:rsidR="00C82206" w:rsidRPr="00C82206" w:rsidRDefault="007B0A65" w:rsidP="005C1E77">
      <w:pPr>
        <w:overflowPunct/>
        <w:spacing w:line="480" w:lineRule="auto"/>
        <w:jc w:val="right"/>
        <w:textAlignment w:val="auto"/>
        <w:rPr>
          <w:sz w:val="24"/>
          <w:szCs w:val="24"/>
          <w:u w:val="single"/>
        </w:rPr>
      </w:pPr>
      <w:r>
        <w:t>/s/ Maxxie Oliver</w:t>
      </w:r>
    </w:p>
    <w:p w14:paraId="77F74461" w14:textId="7A714793" w:rsidR="00C82206" w:rsidRDefault="005633E1" w:rsidP="005C1E77">
      <w:pPr>
        <w:overflowPunct/>
        <w:spacing w:line="480" w:lineRule="auto"/>
        <w:jc w:val="right"/>
        <w:textAlignment w:val="auto"/>
        <w:rPr>
          <w:sz w:val="24"/>
          <w:szCs w:val="24"/>
        </w:rPr>
      </w:pPr>
      <w:r>
        <w:t>Maxxie Oliver</w:t>
      </w:r>
    </w:p>
    <w:p w14:paraId="640728C2" w14:textId="77777777" w:rsidR="00C82206" w:rsidRDefault="00C82206" w:rsidP="005C1E77">
      <w:pPr>
        <w:overflowPunct/>
        <w:spacing w:line="480" w:lineRule="auto"/>
        <w:jc w:val="right"/>
        <w:textAlignment w:val="auto"/>
        <w:rPr>
          <w:sz w:val="24"/>
          <w:szCs w:val="24"/>
        </w:rPr>
      </w:pPr>
      <w:r>
        <w:rPr>
          <w:sz w:val="24"/>
          <w:szCs w:val="24"/>
        </w:rPr>
        <w:t>Of attorneys for Defendant</w:t>
      </w:r>
    </w:p>
    <w:p w14:paraId="01B38D7F" w14:textId="77777777" w:rsidR="00133ED5" w:rsidRPr="00133ED5" w:rsidRDefault="00133ED5" w:rsidP="002578AD">
      <w:pPr>
        <w:overflowPunct/>
        <w:spacing w:line="480" w:lineRule="auto"/>
        <w:textAlignment w:val="auto"/>
        <w:rPr>
          <w:b/>
          <w:sz w:val="32"/>
          <w:szCs w:val="32"/>
        </w:rPr>
      </w:pPr>
      <w:r>
        <w:rPr>
          <w:b/>
          <w:sz w:val="32"/>
          <w:szCs w:val="32"/>
        </w:rPr>
        <w:t xml:space="preserve"> </w:t>
      </w:r>
    </w:p>
    <w:sectPr w:rsidR="00133ED5" w:rsidRPr="00133ED5" w:rsidSect="00C03CFE">
      <w:headerReference w:type="default" r:id="rId8"/>
      <w:footerReference w:type="default" r:id="rId9"/>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E85DB8" w:rsidRDefault="00E85DB8">
      <w:r>
        <w:separator/>
      </w:r>
    </w:p>
  </w:endnote>
  <w:endnote w:type="continuationSeparator" w:id="0">
    <w:p w14:paraId="7782F37E" w14:textId="77777777" w:rsidR="00E85DB8" w:rsidRDefault="00E8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E85DB8" w:rsidRDefault="00E85DB8"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6463C2">
      <w:rPr>
        <w:rFonts w:ascii="Courier New" w:hAnsi="Courier New" w:cs="Courier New"/>
        <w:noProof/>
      </w:rPr>
      <w:t>1</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E85DB8" w:rsidRDefault="00E85DB8">
      <w:r>
        <w:separator/>
      </w:r>
    </w:p>
  </w:footnote>
  <w:footnote w:type="continuationSeparator" w:id="0">
    <w:p w14:paraId="107A2451" w14:textId="77777777" w:rsidR="00E85DB8" w:rsidRDefault="00E85D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E85DB8" w:rsidRDefault="00E85DB8">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E85DB8" w:rsidRDefault="00E85DB8">
                          <w:pPr>
                            <w:pStyle w:val="LineNumbers"/>
                            <w:rPr>
                              <w:sz w:val="20"/>
                            </w:rPr>
                          </w:pPr>
                          <w:r>
                            <w:rPr>
                              <w:sz w:val="20"/>
                            </w:rPr>
                            <w:t>1</w:t>
                          </w:r>
                        </w:p>
                        <w:p w14:paraId="6E824581" w14:textId="77777777" w:rsidR="00E85DB8" w:rsidRDefault="00E85DB8">
                          <w:pPr>
                            <w:pStyle w:val="LineNumbers"/>
                            <w:rPr>
                              <w:sz w:val="20"/>
                            </w:rPr>
                          </w:pPr>
                          <w:r>
                            <w:rPr>
                              <w:sz w:val="20"/>
                            </w:rPr>
                            <w:t>2</w:t>
                          </w:r>
                        </w:p>
                        <w:p w14:paraId="16B167F1" w14:textId="77777777" w:rsidR="00E85DB8" w:rsidRDefault="00E85DB8">
                          <w:pPr>
                            <w:pStyle w:val="LineNumbers"/>
                            <w:rPr>
                              <w:sz w:val="20"/>
                            </w:rPr>
                          </w:pPr>
                          <w:r>
                            <w:rPr>
                              <w:sz w:val="20"/>
                            </w:rPr>
                            <w:t>3</w:t>
                          </w:r>
                        </w:p>
                        <w:p w14:paraId="2EED489E" w14:textId="77777777" w:rsidR="00E85DB8" w:rsidRDefault="00E85DB8">
                          <w:pPr>
                            <w:pStyle w:val="LineNumbers"/>
                            <w:rPr>
                              <w:sz w:val="20"/>
                            </w:rPr>
                          </w:pPr>
                          <w:r>
                            <w:rPr>
                              <w:sz w:val="20"/>
                            </w:rPr>
                            <w:t>4</w:t>
                          </w:r>
                        </w:p>
                        <w:p w14:paraId="6007947D" w14:textId="77777777" w:rsidR="00E85DB8" w:rsidRDefault="00E85DB8">
                          <w:pPr>
                            <w:pStyle w:val="LineNumbers"/>
                            <w:rPr>
                              <w:sz w:val="20"/>
                            </w:rPr>
                          </w:pPr>
                          <w:r>
                            <w:rPr>
                              <w:sz w:val="20"/>
                            </w:rPr>
                            <w:t>5</w:t>
                          </w:r>
                        </w:p>
                        <w:p w14:paraId="1DD85701" w14:textId="77777777" w:rsidR="00E85DB8" w:rsidRDefault="00E85DB8">
                          <w:pPr>
                            <w:pStyle w:val="LineNumbers"/>
                            <w:rPr>
                              <w:sz w:val="20"/>
                            </w:rPr>
                          </w:pPr>
                          <w:r>
                            <w:rPr>
                              <w:sz w:val="20"/>
                            </w:rPr>
                            <w:t>6</w:t>
                          </w:r>
                        </w:p>
                        <w:p w14:paraId="0F8E81CE" w14:textId="77777777" w:rsidR="00E85DB8" w:rsidRDefault="00E85DB8">
                          <w:pPr>
                            <w:pStyle w:val="LineNumbers"/>
                            <w:rPr>
                              <w:sz w:val="20"/>
                            </w:rPr>
                          </w:pPr>
                          <w:r>
                            <w:rPr>
                              <w:sz w:val="20"/>
                            </w:rPr>
                            <w:t>7</w:t>
                          </w:r>
                        </w:p>
                        <w:p w14:paraId="69167767" w14:textId="77777777" w:rsidR="00E85DB8" w:rsidRDefault="00E85DB8">
                          <w:pPr>
                            <w:pStyle w:val="LineNumbers"/>
                            <w:rPr>
                              <w:sz w:val="20"/>
                            </w:rPr>
                          </w:pPr>
                          <w:r>
                            <w:rPr>
                              <w:sz w:val="20"/>
                            </w:rPr>
                            <w:t>8</w:t>
                          </w:r>
                        </w:p>
                        <w:p w14:paraId="1DEF93C5" w14:textId="77777777" w:rsidR="00E85DB8" w:rsidRDefault="00E85DB8">
                          <w:pPr>
                            <w:pStyle w:val="LineNumbers"/>
                            <w:rPr>
                              <w:sz w:val="20"/>
                            </w:rPr>
                          </w:pPr>
                          <w:r>
                            <w:rPr>
                              <w:sz w:val="20"/>
                            </w:rPr>
                            <w:t>9</w:t>
                          </w:r>
                        </w:p>
                        <w:p w14:paraId="0B04AEE2" w14:textId="77777777" w:rsidR="00E85DB8" w:rsidRDefault="00E85DB8">
                          <w:pPr>
                            <w:pStyle w:val="LineNumbers"/>
                            <w:rPr>
                              <w:sz w:val="20"/>
                            </w:rPr>
                          </w:pPr>
                          <w:r>
                            <w:rPr>
                              <w:sz w:val="20"/>
                            </w:rPr>
                            <w:t>10</w:t>
                          </w:r>
                        </w:p>
                        <w:p w14:paraId="4DB5BE10" w14:textId="77777777" w:rsidR="00E85DB8" w:rsidRDefault="00E85DB8">
                          <w:pPr>
                            <w:pStyle w:val="LineNumbers"/>
                            <w:rPr>
                              <w:sz w:val="20"/>
                            </w:rPr>
                          </w:pPr>
                          <w:r>
                            <w:rPr>
                              <w:sz w:val="20"/>
                            </w:rPr>
                            <w:t>11</w:t>
                          </w:r>
                        </w:p>
                        <w:p w14:paraId="50493ADC" w14:textId="77777777" w:rsidR="00E85DB8" w:rsidRDefault="00E85DB8">
                          <w:pPr>
                            <w:pStyle w:val="LineNumbers"/>
                            <w:rPr>
                              <w:sz w:val="20"/>
                            </w:rPr>
                          </w:pPr>
                          <w:r>
                            <w:rPr>
                              <w:sz w:val="20"/>
                            </w:rPr>
                            <w:t>12</w:t>
                          </w:r>
                        </w:p>
                        <w:p w14:paraId="2463FBF7" w14:textId="77777777" w:rsidR="00E85DB8" w:rsidRDefault="00E85DB8">
                          <w:pPr>
                            <w:pStyle w:val="LineNumbers"/>
                            <w:rPr>
                              <w:sz w:val="20"/>
                            </w:rPr>
                          </w:pPr>
                          <w:r>
                            <w:rPr>
                              <w:sz w:val="20"/>
                            </w:rPr>
                            <w:t>13</w:t>
                          </w:r>
                        </w:p>
                        <w:p w14:paraId="2AC5F7BE" w14:textId="77777777" w:rsidR="00E85DB8" w:rsidRDefault="00E85DB8">
                          <w:pPr>
                            <w:pStyle w:val="LineNumbers"/>
                            <w:rPr>
                              <w:sz w:val="20"/>
                            </w:rPr>
                          </w:pPr>
                          <w:r>
                            <w:rPr>
                              <w:sz w:val="20"/>
                            </w:rPr>
                            <w:t>14</w:t>
                          </w:r>
                        </w:p>
                        <w:p w14:paraId="07BDF2AB" w14:textId="77777777" w:rsidR="00E85DB8" w:rsidRDefault="00E85DB8">
                          <w:pPr>
                            <w:pStyle w:val="LineNumbers"/>
                            <w:rPr>
                              <w:sz w:val="20"/>
                            </w:rPr>
                          </w:pPr>
                          <w:r>
                            <w:rPr>
                              <w:sz w:val="20"/>
                            </w:rPr>
                            <w:t>15</w:t>
                          </w:r>
                        </w:p>
                        <w:p w14:paraId="1D1337E8" w14:textId="77777777" w:rsidR="00E85DB8" w:rsidRDefault="00E85DB8">
                          <w:pPr>
                            <w:pStyle w:val="LineNumbers"/>
                            <w:rPr>
                              <w:sz w:val="20"/>
                            </w:rPr>
                          </w:pPr>
                          <w:r>
                            <w:rPr>
                              <w:sz w:val="20"/>
                            </w:rPr>
                            <w:t>16</w:t>
                          </w:r>
                        </w:p>
                        <w:p w14:paraId="05547216" w14:textId="77777777" w:rsidR="00E85DB8" w:rsidRDefault="00E85DB8">
                          <w:pPr>
                            <w:pStyle w:val="LineNumbers"/>
                            <w:rPr>
                              <w:sz w:val="20"/>
                            </w:rPr>
                          </w:pPr>
                          <w:r>
                            <w:rPr>
                              <w:sz w:val="20"/>
                            </w:rPr>
                            <w:t>17</w:t>
                          </w:r>
                        </w:p>
                        <w:p w14:paraId="13A96F51" w14:textId="77777777" w:rsidR="00E85DB8" w:rsidRDefault="00E85DB8">
                          <w:pPr>
                            <w:pStyle w:val="LineNumbers"/>
                            <w:rPr>
                              <w:sz w:val="20"/>
                            </w:rPr>
                          </w:pPr>
                          <w:r>
                            <w:rPr>
                              <w:sz w:val="20"/>
                            </w:rPr>
                            <w:t>18</w:t>
                          </w:r>
                        </w:p>
                        <w:p w14:paraId="6620282D" w14:textId="77777777" w:rsidR="00E85DB8" w:rsidRDefault="00E85DB8">
                          <w:pPr>
                            <w:pStyle w:val="LineNumbers"/>
                            <w:rPr>
                              <w:sz w:val="20"/>
                            </w:rPr>
                          </w:pPr>
                          <w:r>
                            <w:rPr>
                              <w:sz w:val="20"/>
                            </w:rPr>
                            <w:t>19</w:t>
                          </w:r>
                        </w:p>
                        <w:p w14:paraId="7AB23790" w14:textId="77777777" w:rsidR="00E85DB8" w:rsidRDefault="00E85DB8">
                          <w:pPr>
                            <w:pStyle w:val="LineNumbers"/>
                            <w:rPr>
                              <w:sz w:val="20"/>
                            </w:rPr>
                          </w:pPr>
                          <w:r>
                            <w:rPr>
                              <w:sz w:val="20"/>
                            </w:rPr>
                            <w:t>20</w:t>
                          </w:r>
                        </w:p>
                        <w:p w14:paraId="220A7AC3" w14:textId="77777777" w:rsidR="00E85DB8" w:rsidRDefault="00E85DB8">
                          <w:pPr>
                            <w:pStyle w:val="LineNumbers"/>
                            <w:rPr>
                              <w:sz w:val="20"/>
                            </w:rPr>
                          </w:pPr>
                          <w:r>
                            <w:rPr>
                              <w:sz w:val="20"/>
                            </w:rPr>
                            <w:t>21</w:t>
                          </w:r>
                        </w:p>
                        <w:p w14:paraId="0714509A" w14:textId="77777777" w:rsidR="00E85DB8" w:rsidRDefault="00E85DB8">
                          <w:pPr>
                            <w:pStyle w:val="LineNumbers"/>
                            <w:rPr>
                              <w:sz w:val="20"/>
                            </w:rPr>
                          </w:pPr>
                          <w:r>
                            <w:rPr>
                              <w:sz w:val="20"/>
                            </w:rPr>
                            <w:t>22</w:t>
                          </w:r>
                        </w:p>
                        <w:p w14:paraId="3164DB8B" w14:textId="77777777" w:rsidR="00E85DB8" w:rsidRDefault="00E85DB8">
                          <w:pPr>
                            <w:pStyle w:val="LineNumbers"/>
                            <w:rPr>
                              <w:sz w:val="20"/>
                            </w:rPr>
                          </w:pPr>
                          <w:r>
                            <w:rPr>
                              <w:sz w:val="20"/>
                            </w:rPr>
                            <w:t>23</w:t>
                          </w:r>
                        </w:p>
                        <w:p w14:paraId="054734CC" w14:textId="77777777" w:rsidR="00E85DB8" w:rsidRDefault="00E85DB8">
                          <w:pPr>
                            <w:pStyle w:val="LineNumbers"/>
                            <w:rPr>
                              <w:sz w:val="20"/>
                            </w:rPr>
                          </w:pPr>
                          <w:r>
                            <w:rPr>
                              <w:sz w:val="20"/>
                            </w:rPr>
                            <w:t>24</w:t>
                          </w:r>
                        </w:p>
                        <w:p w14:paraId="17C12CA9" w14:textId="77777777" w:rsidR="00E85DB8" w:rsidRDefault="00E85DB8">
                          <w:pPr>
                            <w:pStyle w:val="LineNumbers"/>
                            <w:rPr>
                              <w:sz w:val="20"/>
                            </w:rPr>
                          </w:pPr>
                          <w:r>
                            <w:rPr>
                              <w:sz w:val="20"/>
                            </w:rPr>
                            <w:t>25</w:t>
                          </w:r>
                        </w:p>
                        <w:p w14:paraId="68DB0BDC" w14:textId="77777777" w:rsidR="00E85DB8" w:rsidRDefault="00E85DB8">
                          <w:pPr>
                            <w:pStyle w:val="LineNumbers"/>
                            <w:rPr>
                              <w:sz w:val="20"/>
                            </w:rPr>
                          </w:pPr>
                          <w:r>
                            <w:rPr>
                              <w:sz w:val="20"/>
                            </w:rPr>
                            <w:t>26</w:t>
                          </w:r>
                        </w:p>
                        <w:p w14:paraId="3662E72A" w14:textId="77777777" w:rsidR="00E85DB8" w:rsidRDefault="00E85DB8">
                          <w:pPr>
                            <w:pStyle w:val="LineNumbers"/>
                            <w:rPr>
                              <w:sz w:val="20"/>
                            </w:rPr>
                          </w:pPr>
                          <w:r>
                            <w:rPr>
                              <w:sz w:val="20"/>
                            </w:rPr>
                            <w:t>27</w:t>
                          </w:r>
                        </w:p>
                        <w:p w14:paraId="0B4B13D9" w14:textId="77777777" w:rsidR="00E85DB8" w:rsidRDefault="00E85DB8">
                          <w:pPr>
                            <w:pStyle w:val="LineNumbers"/>
                            <w:rPr>
                              <w:sz w:val="20"/>
                            </w:rPr>
                          </w:pPr>
                          <w:r>
                            <w:rPr>
                              <w:sz w:val="20"/>
                            </w:rPr>
                            <w:t>28</w:t>
                          </w:r>
                        </w:p>
                        <w:p w14:paraId="5A451A49" w14:textId="77777777" w:rsidR="00E85DB8" w:rsidRDefault="00E85DB8">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rsidR="00C54C5E" w:rsidRDefault="00C54C5E">
                    <w:pPr>
                      <w:pStyle w:val="LineNumbers"/>
                      <w:rPr>
                        <w:sz w:val="20"/>
                      </w:rPr>
                    </w:pPr>
                    <w:r>
                      <w:rPr>
                        <w:sz w:val="20"/>
                      </w:rPr>
                      <w:t>1</w:t>
                    </w:r>
                  </w:p>
                  <w:p w:rsidR="00C54C5E" w:rsidRDefault="00C54C5E">
                    <w:pPr>
                      <w:pStyle w:val="LineNumbers"/>
                      <w:rPr>
                        <w:sz w:val="20"/>
                      </w:rPr>
                    </w:pPr>
                    <w:r>
                      <w:rPr>
                        <w:sz w:val="20"/>
                      </w:rPr>
                      <w:t>2</w:t>
                    </w:r>
                  </w:p>
                  <w:p w:rsidR="00C54C5E" w:rsidRDefault="00C54C5E">
                    <w:pPr>
                      <w:pStyle w:val="LineNumbers"/>
                      <w:rPr>
                        <w:sz w:val="20"/>
                      </w:rPr>
                    </w:pPr>
                    <w:r>
                      <w:rPr>
                        <w:sz w:val="20"/>
                      </w:rPr>
                      <w:t>3</w:t>
                    </w:r>
                  </w:p>
                  <w:p w:rsidR="00C54C5E" w:rsidRDefault="00C54C5E">
                    <w:pPr>
                      <w:pStyle w:val="LineNumbers"/>
                      <w:rPr>
                        <w:sz w:val="20"/>
                      </w:rPr>
                    </w:pPr>
                    <w:r>
                      <w:rPr>
                        <w:sz w:val="20"/>
                      </w:rPr>
                      <w:t>4</w:t>
                    </w:r>
                  </w:p>
                  <w:p w:rsidR="00C54C5E" w:rsidRDefault="00C54C5E">
                    <w:pPr>
                      <w:pStyle w:val="LineNumbers"/>
                      <w:rPr>
                        <w:sz w:val="20"/>
                      </w:rPr>
                    </w:pPr>
                    <w:r>
                      <w:rPr>
                        <w:sz w:val="20"/>
                      </w:rPr>
                      <w:t>5</w:t>
                    </w:r>
                  </w:p>
                  <w:p w:rsidR="00C54C5E" w:rsidRDefault="00C54C5E">
                    <w:pPr>
                      <w:pStyle w:val="LineNumbers"/>
                      <w:rPr>
                        <w:sz w:val="20"/>
                      </w:rPr>
                    </w:pPr>
                    <w:r>
                      <w:rPr>
                        <w:sz w:val="20"/>
                      </w:rPr>
                      <w:t>6</w:t>
                    </w:r>
                  </w:p>
                  <w:p w:rsidR="00C54C5E" w:rsidRDefault="00C54C5E">
                    <w:pPr>
                      <w:pStyle w:val="LineNumbers"/>
                      <w:rPr>
                        <w:sz w:val="20"/>
                      </w:rPr>
                    </w:pPr>
                    <w:r>
                      <w:rPr>
                        <w:sz w:val="20"/>
                      </w:rPr>
                      <w:t>7</w:t>
                    </w:r>
                  </w:p>
                  <w:p w:rsidR="00C54C5E" w:rsidRDefault="00C54C5E">
                    <w:pPr>
                      <w:pStyle w:val="LineNumbers"/>
                      <w:rPr>
                        <w:sz w:val="20"/>
                      </w:rPr>
                    </w:pPr>
                    <w:r>
                      <w:rPr>
                        <w:sz w:val="20"/>
                      </w:rPr>
                      <w:t>8</w:t>
                    </w:r>
                  </w:p>
                  <w:p w:rsidR="00C54C5E" w:rsidRDefault="00C54C5E">
                    <w:pPr>
                      <w:pStyle w:val="LineNumbers"/>
                      <w:rPr>
                        <w:sz w:val="20"/>
                      </w:rPr>
                    </w:pPr>
                    <w:r>
                      <w:rPr>
                        <w:sz w:val="20"/>
                      </w:rPr>
                      <w:t>9</w:t>
                    </w:r>
                  </w:p>
                  <w:p w:rsidR="00C54C5E" w:rsidRDefault="00C54C5E">
                    <w:pPr>
                      <w:pStyle w:val="LineNumbers"/>
                      <w:rPr>
                        <w:sz w:val="20"/>
                      </w:rPr>
                    </w:pPr>
                    <w:r>
                      <w:rPr>
                        <w:sz w:val="20"/>
                      </w:rPr>
                      <w:t>10</w:t>
                    </w:r>
                  </w:p>
                  <w:p w:rsidR="00C54C5E" w:rsidRDefault="00C54C5E">
                    <w:pPr>
                      <w:pStyle w:val="LineNumbers"/>
                      <w:rPr>
                        <w:sz w:val="20"/>
                      </w:rPr>
                    </w:pPr>
                    <w:r>
                      <w:rPr>
                        <w:sz w:val="20"/>
                      </w:rPr>
                      <w:t>11</w:t>
                    </w:r>
                  </w:p>
                  <w:p w:rsidR="00C54C5E" w:rsidRDefault="00C54C5E">
                    <w:pPr>
                      <w:pStyle w:val="LineNumbers"/>
                      <w:rPr>
                        <w:sz w:val="20"/>
                      </w:rPr>
                    </w:pPr>
                    <w:r>
                      <w:rPr>
                        <w:sz w:val="20"/>
                      </w:rPr>
                      <w:t>12</w:t>
                    </w:r>
                  </w:p>
                  <w:p w:rsidR="00C54C5E" w:rsidRDefault="00C54C5E">
                    <w:pPr>
                      <w:pStyle w:val="LineNumbers"/>
                      <w:rPr>
                        <w:sz w:val="20"/>
                      </w:rPr>
                    </w:pPr>
                    <w:r>
                      <w:rPr>
                        <w:sz w:val="20"/>
                      </w:rPr>
                      <w:t>13</w:t>
                    </w:r>
                  </w:p>
                  <w:p w:rsidR="00C54C5E" w:rsidRDefault="00C54C5E">
                    <w:pPr>
                      <w:pStyle w:val="LineNumbers"/>
                      <w:rPr>
                        <w:sz w:val="20"/>
                      </w:rPr>
                    </w:pPr>
                    <w:r>
                      <w:rPr>
                        <w:sz w:val="20"/>
                      </w:rPr>
                      <w:t>14</w:t>
                    </w:r>
                  </w:p>
                  <w:p w:rsidR="00C54C5E" w:rsidRDefault="00C54C5E">
                    <w:pPr>
                      <w:pStyle w:val="LineNumbers"/>
                      <w:rPr>
                        <w:sz w:val="20"/>
                      </w:rPr>
                    </w:pPr>
                    <w:r>
                      <w:rPr>
                        <w:sz w:val="20"/>
                      </w:rPr>
                      <w:t>15</w:t>
                    </w:r>
                  </w:p>
                  <w:p w:rsidR="00C54C5E" w:rsidRDefault="00C54C5E">
                    <w:pPr>
                      <w:pStyle w:val="LineNumbers"/>
                      <w:rPr>
                        <w:sz w:val="20"/>
                      </w:rPr>
                    </w:pPr>
                    <w:r>
                      <w:rPr>
                        <w:sz w:val="20"/>
                      </w:rPr>
                      <w:t>16</w:t>
                    </w:r>
                  </w:p>
                  <w:p w:rsidR="00C54C5E" w:rsidRDefault="00C54C5E">
                    <w:pPr>
                      <w:pStyle w:val="LineNumbers"/>
                      <w:rPr>
                        <w:sz w:val="20"/>
                      </w:rPr>
                    </w:pPr>
                    <w:r>
                      <w:rPr>
                        <w:sz w:val="20"/>
                      </w:rPr>
                      <w:t>17</w:t>
                    </w:r>
                  </w:p>
                  <w:p w:rsidR="00C54C5E" w:rsidRDefault="00C54C5E">
                    <w:pPr>
                      <w:pStyle w:val="LineNumbers"/>
                      <w:rPr>
                        <w:sz w:val="20"/>
                      </w:rPr>
                    </w:pPr>
                    <w:r>
                      <w:rPr>
                        <w:sz w:val="20"/>
                      </w:rPr>
                      <w:t>18</w:t>
                    </w:r>
                  </w:p>
                  <w:p w:rsidR="00C54C5E" w:rsidRDefault="00C54C5E">
                    <w:pPr>
                      <w:pStyle w:val="LineNumbers"/>
                      <w:rPr>
                        <w:sz w:val="20"/>
                      </w:rPr>
                    </w:pPr>
                    <w:r>
                      <w:rPr>
                        <w:sz w:val="20"/>
                      </w:rPr>
                      <w:t>19</w:t>
                    </w:r>
                  </w:p>
                  <w:p w:rsidR="00C54C5E" w:rsidRDefault="00C54C5E">
                    <w:pPr>
                      <w:pStyle w:val="LineNumbers"/>
                      <w:rPr>
                        <w:sz w:val="20"/>
                      </w:rPr>
                    </w:pPr>
                    <w:r>
                      <w:rPr>
                        <w:sz w:val="20"/>
                      </w:rPr>
                      <w:t>20</w:t>
                    </w:r>
                  </w:p>
                  <w:p w:rsidR="00C54C5E" w:rsidRDefault="00C54C5E">
                    <w:pPr>
                      <w:pStyle w:val="LineNumbers"/>
                      <w:rPr>
                        <w:sz w:val="20"/>
                      </w:rPr>
                    </w:pPr>
                    <w:r>
                      <w:rPr>
                        <w:sz w:val="20"/>
                      </w:rPr>
                      <w:t>21</w:t>
                    </w:r>
                  </w:p>
                  <w:p w:rsidR="00C54C5E" w:rsidRDefault="00C54C5E">
                    <w:pPr>
                      <w:pStyle w:val="LineNumbers"/>
                      <w:rPr>
                        <w:sz w:val="20"/>
                      </w:rPr>
                    </w:pPr>
                    <w:r>
                      <w:rPr>
                        <w:sz w:val="20"/>
                      </w:rPr>
                      <w:t>22</w:t>
                    </w:r>
                  </w:p>
                  <w:p w:rsidR="00C54C5E" w:rsidRDefault="00C54C5E">
                    <w:pPr>
                      <w:pStyle w:val="LineNumbers"/>
                      <w:rPr>
                        <w:sz w:val="20"/>
                      </w:rPr>
                    </w:pPr>
                    <w:r>
                      <w:rPr>
                        <w:sz w:val="20"/>
                      </w:rPr>
                      <w:t>23</w:t>
                    </w:r>
                  </w:p>
                  <w:p w:rsidR="00C54C5E" w:rsidRDefault="00C54C5E">
                    <w:pPr>
                      <w:pStyle w:val="LineNumbers"/>
                      <w:rPr>
                        <w:sz w:val="20"/>
                      </w:rPr>
                    </w:pPr>
                    <w:r>
                      <w:rPr>
                        <w:sz w:val="20"/>
                      </w:rPr>
                      <w:t>24</w:t>
                    </w:r>
                  </w:p>
                  <w:p w:rsidR="00C54C5E" w:rsidRDefault="00C54C5E">
                    <w:pPr>
                      <w:pStyle w:val="LineNumbers"/>
                      <w:rPr>
                        <w:sz w:val="20"/>
                      </w:rPr>
                    </w:pPr>
                    <w:r>
                      <w:rPr>
                        <w:sz w:val="20"/>
                      </w:rPr>
                      <w:t>25</w:t>
                    </w:r>
                  </w:p>
                  <w:p w:rsidR="00C54C5E" w:rsidRDefault="00C54C5E">
                    <w:pPr>
                      <w:pStyle w:val="LineNumbers"/>
                      <w:rPr>
                        <w:sz w:val="20"/>
                      </w:rPr>
                    </w:pPr>
                    <w:r>
                      <w:rPr>
                        <w:sz w:val="20"/>
                      </w:rPr>
                      <w:t>26</w:t>
                    </w:r>
                  </w:p>
                  <w:p w:rsidR="00C54C5E" w:rsidRDefault="00C54C5E">
                    <w:pPr>
                      <w:pStyle w:val="LineNumbers"/>
                      <w:rPr>
                        <w:sz w:val="20"/>
                      </w:rPr>
                    </w:pPr>
                    <w:r>
                      <w:rPr>
                        <w:sz w:val="20"/>
                      </w:rPr>
                      <w:t>27</w:t>
                    </w:r>
                  </w:p>
                  <w:p w:rsidR="00C54C5E" w:rsidRDefault="00C54C5E">
                    <w:pPr>
                      <w:pStyle w:val="LineNumbers"/>
                      <w:rPr>
                        <w:sz w:val="20"/>
                      </w:rPr>
                    </w:pPr>
                    <w:r>
                      <w:rPr>
                        <w:sz w:val="20"/>
                      </w:rPr>
                      <w:t>28</w:t>
                    </w:r>
                  </w:p>
                  <w:p w:rsidR="00C54C5E" w:rsidRDefault="00C54C5E">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3025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4F0"/>
    <w:rsid w:val="0004278E"/>
    <w:rsid w:val="00061C7D"/>
    <w:rsid w:val="000C0653"/>
    <w:rsid w:val="000E6DA4"/>
    <w:rsid w:val="00107788"/>
    <w:rsid w:val="00133ED5"/>
    <w:rsid w:val="001627E0"/>
    <w:rsid w:val="00172E26"/>
    <w:rsid w:val="001851B7"/>
    <w:rsid w:val="002001F6"/>
    <w:rsid w:val="00250393"/>
    <w:rsid w:val="00256827"/>
    <w:rsid w:val="002578AD"/>
    <w:rsid w:val="00273610"/>
    <w:rsid w:val="0028314E"/>
    <w:rsid w:val="002A42CB"/>
    <w:rsid w:val="002F65E1"/>
    <w:rsid w:val="00325C3E"/>
    <w:rsid w:val="00372F33"/>
    <w:rsid w:val="003B01E4"/>
    <w:rsid w:val="003B33CD"/>
    <w:rsid w:val="003B442F"/>
    <w:rsid w:val="003C458F"/>
    <w:rsid w:val="003F1BE1"/>
    <w:rsid w:val="0043102A"/>
    <w:rsid w:val="00443233"/>
    <w:rsid w:val="00464444"/>
    <w:rsid w:val="004D1ED7"/>
    <w:rsid w:val="004E56B5"/>
    <w:rsid w:val="004F4F7D"/>
    <w:rsid w:val="005043D5"/>
    <w:rsid w:val="00521C81"/>
    <w:rsid w:val="00523496"/>
    <w:rsid w:val="00530552"/>
    <w:rsid w:val="005633E1"/>
    <w:rsid w:val="00572A70"/>
    <w:rsid w:val="00574D58"/>
    <w:rsid w:val="00585929"/>
    <w:rsid w:val="005A0621"/>
    <w:rsid w:val="005A49EB"/>
    <w:rsid w:val="005C1E77"/>
    <w:rsid w:val="005C5B7F"/>
    <w:rsid w:val="005E0B56"/>
    <w:rsid w:val="005F3736"/>
    <w:rsid w:val="00613517"/>
    <w:rsid w:val="00632CC4"/>
    <w:rsid w:val="006463C2"/>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6153F"/>
    <w:rsid w:val="00770957"/>
    <w:rsid w:val="00791AA4"/>
    <w:rsid w:val="007B0A65"/>
    <w:rsid w:val="007B46B1"/>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63F45"/>
    <w:rsid w:val="00971FEE"/>
    <w:rsid w:val="00977F4B"/>
    <w:rsid w:val="009C0D03"/>
    <w:rsid w:val="00A36142"/>
    <w:rsid w:val="00A648BE"/>
    <w:rsid w:val="00A65357"/>
    <w:rsid w:val="00AB1642"/>
    <w:rsid w:val="00AF4746"/>
    <w:rsid w:val="00B24765"/>
    <w:rsid w:val="00B268D0"/>
    <w:rsid w:val="00B3203E"/>
    <w:rsid w:val="00B5224D"/>
    <w:rsid w:val="00B62B85"/>
    <w:rsid w:val="00B72411"/>
    <w:rsid w:val="00B86015"/>
    <w:rsid w:val="00B9206A"/>
    <w:rsid w:val="00BC7AC9"/>
    <w:rsid w:val="00BD0498"/>
    <w:rsid w:val="00BD6D9D"/>
    <w:rsid w:val="00BF0498"/>
    <w:rsid w:val="00BF50D1"/>
    <w:rsid w:val="00C03269"/>
    <w:rsid w:val="00C0398F"/>
    <w:rsid w:val="00C03CFE"/>
    <w:rsid w:val="00C06C71"/>
    <w:rsid w:val="00C07405"/>
    <w:rsid w:val="00C54C5E"/>
    <w:rsid w:val="00C82206"/>
    <w:rsid w:val="00C957DC"/>
    <w:rsid w:val="00CF2922"/>
    <w:rsid w:val="00CF49CB"/>
    <w:rsid w:val="00D00AB3"/>
    <w:rsid w:val="00D4026A"/>
    <w:rsid w:val="00D43A08"/>
    <w:rsid w:val="00D51439"/>
    <w:rsid w:val="00D60B7E"/>
    <w:rsid w:val="00DA2521"/>
    <w:rsid w:val="00E06DD1"/>
    <w:rsid w:val="00E43E9B"/>
    <w:rsid w:val="00E53DDE"/>
    <w:rsid w:val="00E53F3D"/>
    <w:rsid w:val="00E76C89"/>
    <w:rsid w:val="00E85DB8"/>
    <w:rsid w:val="00E97C8C"/>
    <w:rsid w:val="00EB39D9"/>
    <w:rsid w:val="00EC0050"/>
    <w:rsid w:val="00EC572F"/>
    <w:rsid w:val="00F20C43"/>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footer" Target="footer1.xml"/><Relationship Id="rId8" Type="http://schemas.openxmlformats.org/officeDocument/2006/relationships/header" Target="header1.xml"/><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11" Type="http://schemas.openxmlformats.org/officeDocument/2006/relationships/theme" Target="theme/theme1.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255</Words>
  <Characters>1459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1711</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17</cp:revision>
  <cp:lastPrinted>2009-11-11T03:48:00Z</cp:lastPrinted>
  <dcterms:created xsi:type="dcterms:W3CDTF">2017-11-12T18:16:00Z</dcterms:created>
  <dcterms:modified xsi:type="dcterms:W3CDTF">2017-11-16T05:59:00Z</dcterms:modified>
</cp:coreProperties>
</file>