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4234" w14:textId="2EE2E123" w:rsidR="00C759D3" w:rsidRDefault="00C759D3" w:rsidP="00C759D3">
      <w:pPr>
        <w:pStyle w:val="Heading1"/>
        <w:spacing w:before="0" w:after="0"/>
        <w:jc w:val="center"/>
      </w:pPr>
      <w:r w:rsidRPr="00C759D3">
        <w:rPr>
          <w:lang w:val="bg-BG"/>
        </w:rPr>
        <w:t xml:space="preserve">Изпит по </w:t>
      </w:r>
      <w:r w:rsidRPr="00C759D3">
        <w:t>"</w:t>
      </w:r>
      <w:r w:rsidRPr="00C759D3">
        <w:rPr>
          <w:lang w:val="bg-BG"/>
        </w:rPr>
        <w:t>Основи на програмирането</w:t>
      </w:r>
      <w:r w:rsidRPr="00C759D3">
        <w:t>"</w:t>
      </w:r>
    </w:p>
    <w:p w14:paraId="50E3B6E8" w14:textId="77777777" w:rsidR="00F52E50" w:rsidRPr="00F52E50" w:rsidRDefault="00F52E50" w:rsidP="00F52E50">
      <w:pPr>
        <w:rPr>
          <w:sz w:val="2"/>
          <w:szCs w:val="2"/>
        </w:rPr>
      </w:pPr>
    </w:p>
    <w:p w14:paraId="0D08A2DB" w14:textId="77777777" w:rsidR="00C759D3" w:rsidRPr="00C759D3" w:rsidRDefault="00C759D3" w:rsidP="00C759D3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C759D3">
        <w:rPr>
          <w:lang w:val="bg-BG"/>
        </w:rPr>
        <w:t xml:space="preserve">Задача </w:t>
      </w:r>
      <w:r w:rsidRPr="00C759D3">
        <w:t xml:space="preserve">3. </w:t>
      </w:r>
      <w:r w:rsidRPr="00C759D3">
        <w:rPr>
          <w:lang w:val="bg-BG"/>
        </w:rPr>
        <w:t>Почивката на Дядо Коледа</w:t>
      </w:r>
    </w:p>
    <w:p w14:paraId="1F5C567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Всяка година Дядо Коледа избира различни дестинации за почивка</w:t>
      </w:r>
      <w:r w:rsidRPr="00C759D3">
        <w:t xml:space="preserve">. </w:t>
      </w:r>
      <w:r w:rsidRPr="00C759D3">
        <w:rPr>
          <w:lang w:val="bg-BG"/>
        </w:rPr>
        <w:t>Тази година той решава да прекара почивните си дни в България</w:t>
      </w:r>
      <w:r w:rsidRPr="00C759D3">
        <w:t xml:space="preserve">. </w:t>
      </w:r>
      <w:r w:rsidRPr="00C759D3">
        <w:rPr>
          <w:lang w:val="bg-BG"/>
        </w:rPr>
        <w:t xml:space="preserve">Неговите верни приятели </w:t>
      </w:r>
      <w:r w:rsidRPr="00C759D3">
        <w:t xml:space="preserve">– </w:t>
      </w:r>
      <w:r w:rsidRPr="00C759D3">
        <w:rPr>
          <w:lang w:val="bg-BG"/>
        </w:rPr>
        <w:t>джуджетата</w:t>
      </w:r>
      <w:r w:rsidRPr="00C759D3">
        <w:t xml:space="preserve">, </w:t>
      </w:r>
      <w:r w:rsidRPr="00C759D3">
        <w:rPr>
          <w:lang w:val="bg-BG"/>
        </w:rPr>
        <w:t>му предлагат да се настани в един от най</w:t>
      </w:r>
      <w:r w:rsidRPr="00C759D3">
        <w:t>-</w:t>
      </w:r>
      <w:r w:rsidRPr="00C759D3">
        <w:rPr>
          <w:lang w:val="bg-BG"/>
        </w:rPr>
        <w:t>престижните хотели</w:t>
      </w:r>
      <w:r w:rsidRPr="00C759D3">
        <w:t xml:space="preserve">, </w:t>
      </w:r>
      <w:r w:rsidRPr="00C759D3">
        <w:rPr>
          <w:lang w:val="bg-BG"/>
        </w:rPr>
        <w:t xml:space="preserve">а именно </w:t>
      </w:r>
      <w:r w:rsidRPr="00C759D3">
        <w:t>"</w:t>
      </w:r>
      <w:r w:rsidRPr="00C759D3">
        <w:rPr>
          <w:lang w:val="bg-BG"/>
        </w:rPr>
        <w:t>Четири сезона</w:t>
      </w:r>
      <w:r w:rsidRPr="00C759D3">
        <w:t xml:space="preserve">". </w:t>
      </w:r>
      <w:r w:rsidRPr="00C759D3">
        <w:rPr>
          <w:lang w:val="bg-BG"/>
        </w:rPr>
        <w:t>По време на престоя си там</w:t>
      </w:r>
      <w:r w:rsidRPr="00C759D3">
        <w:t xml:space="preserve">, </w:t>
      </w:r>
      <w:r w:rsidRPr="00C759D3">
        <w:rPr>
          <w:lang w:val="bg-BG"/>
        </w:rPr>
        <w:t>той трябва да избере между следните видове помещения</w:t>
      </w:r>
      <w:r w:rsidRPr="00C759D3">
        <w:t xml:space="preserve">, </w:t>
      </w:r>
      <w:r w:rsidRPr="00C759D3">
        <w:rPr>
          <w:lang w:val="bg-BG"/>
        </w:rPr>
        <w:t>със следните цени за престой</w:t>
      </w:r>
      <w:r w:rsidRPr="00C759D3">
        <w:t>:</w:t>
      </w:r>
    </w:p>
    <w:p w14:paraId="346EFCB0" w14:textId="77777777" w:rsidR="00C759D3" w:rsidRPr="00C759D3" w:rsidRDefault="00C759D3" w:rsidP="00C759D3">
      <w:pPr>
        <w:pStyle w:val="ListParagraph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r w:rsidRPr="00F52E50">
        <w:rPr>
          <w:rFonts w:ascii="Consolas" w:hAnsi="Consolas"/>
          <w:b/>
        </w:rPr>
        <w:t>room for one person</w:t>
      </w:r>
      <w:r w:rsidRPr="00C759D3">
        <w:rPr>
          <w:b/>
        </w:rPr>
        <w:t xml:space="preserve">" – 18.00 </w:t>
      </w:r>
      <w:r w:rsidRPr="00C759D3">
        <w:rPr>
          <w:b/>
          <w:lang w:val="bg-BG"/>
        </w:rPr>
        <w:t>лв за нощувка</w:t>
      </w:r>
    </w:p>
    <w:p w14:paraId="20E0A868" w14:textId="77777777" w:rsidR="00C759D3" w:rsidRPr="00C759D3" w:rsidRDefault="00C759D3" w:rsidP="00C759D3">
      <w:pPr>
        <w:pStyle w:val="ListParagraph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t>"</w:t>
      </w:r>
      <w:r w:rsidRPr="00F52E50">
        <w:rPr>
          <w:rFonts w:ascii="Consolas" w:hAnsi="Consolas"/>
          <w:b/>
        </w:rPr>
        <w:t>apartment</w:t>
      </w:r>
      <w:r w:rsidRPr="00C759D3">
        <w:t xml:space="preserve">" – </w:t>
      </w:r>
      <w:r w:rsidRPr="00EA6F3C">
        <w:rPr>
          <w:b/>
          <w:color w:val="943634" w:themeColor="accent2" w:themeShade="BF"/>
        </w:rPr>
        <w:t>25.00</w:t>
      </w:r>
      <w:r w:rsidRPr="00C759D3">
        <w:rPr>
          <w:b/>
        </w:rPr>
        <w:t xml:space="preserve"> </w:t>
      </w:r>
      <w:r w:rsidRPr="00C759D3">
        <w:rPr>
          <w:b/>
          <w:lang w:val="bg-BG"/>
        </w:rPr>
        <w:t xml:space="preserve">лв за нощувка </w:t>
      </w:r>
    </w:p>
    <w:p w14:paraId="65A967A9" w14:textId="77777777" w:rsidR="00C759D3" w:rsidRPr="00C759D3" w:rsidRDefault="00C759D3" w:rsidP="00C759D3">
      <w:pPr>
        <w:pStyle w:val="ListParagraph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r w:rsidRPr="00F52E50">
        <w:rPr>
          <w:rFonts w:ascii="Consolas" w:hAnsi="Consolas"/>
          <w:b/>
        </w:rPr>
        <w:t>president apartment</w:t>
      </w:r>
      <w:r w:rsidRPr="00C759D3">
        <w:t xml:space="preserve">" – </w:t>
      </w:r>
      <w:r w:rsidRPr="00C759D3">
        <w:rPr>
          <w:b/>
        </w:rPr>
        <w:t xml:space="preserve">35.00 </w:t>
      </w:r>
      <w:r w:rsidRPr="00C759D3">
        <w:rPr>
          <w:b/>
          <w:lang w:val="bg-BG"/>
        </w:rPr>
        <w:t>лв за нощувка</w:t>
      </w:r>
    </w:p>
    <w:p w14:paraId="5F3EC100" w14:textId="22BE6BE5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Според броят на дните</w:t>
      </w:r>
      <w:r w:rsidRPr="00C759D3">
        <w:t xml:space="preserve">, </w:t>
      </w:r>
      <w:r w:rsidRPr="00C759D3">
        <w:rPr>
          <w:lang w:val="bg-BG"/>
        </w:rPr>
        <w:t xml:space="preserve">в които Дядо Коледа ще остане в хотела </w:t>
      </w:r>
      <w:r w:rsidRPr="00C759D3">
        <w:rPr>
          <w:noProof/>
        </w:rPr>
        <w:t>(</w:t>
      </w:r>
      <w:r w:rsidRPr="00C759D3">
        <w:rPr>
          <w:b/>
          <w:lang w:val="bg-BG"/>
        </w:rPr>
        <w:t>пример</w:t>
      </w:r>
      <w:r w:rsidRPr="00C759D3">
        <w:rPr>
          <w:b/>
        </w:rPr>
        <w:t xml:space="preserve">: 11 </w:t>
      </w:r>
      <w:r w:rsidRPr="00C759D3">
        <w:rPr>
          <w:b/>
          <w:lang w:val="bg-BG"/>
        </w:rPr>
        <w:t xml:space="preserve">дни </w:t>
      </w:r>
      <w:r w:rsidRPr="00C759D3">
        <w:rPr>
          <w:b/>
        </w:rPr>
        <w:t xml:space="preserve">= 10 </w:t>
      </w:r>
      <w:r w:rsidRPr="00C759D3">
        <w:rPr>
          <w:b/>
          <w:lang w:val="bg-BG"/>
        </w:rPr>
        <w:t>нощувки</w:t>
      </w:r>
      <w:r w:rsidRPr="00C759D3">
        <w:rPr>
          <w:noProof/>
        </w:rPr>
        <w:t xml:space="preserve">) </w:t>
      </w:r>
      <w:r w:rsidRPr="00C759D3">
        <w:rPr>
          <w:lang w:val="bg-BG"/>
        </w:rPr>
        <w:t>и видът на помещението</w:t>
      </w:r>
      <w:r w:rsidRPr="00C759D3">
        <w:t xml:space="preserve">, </w:t>
      </w:r>
      <w:r w:rsidRPr="00C759D3">
        <w:rPr>
          <w:lang w:val="bg-BG"/>
        </w:rPr>
        <w:t>което ще избере</w:t>
      </w:r>
      <w:r w:rsidRPr="00C759D3">
        <w:t xml:space="preserve">, </w:t>
      </w:r>
      <w:r w:rsidRPr="00C759D3">
        <w:rPr>
          <w:lang w:val="bg-BG"/>
        </w:rPr>
        <w:t>той може да ползва различно намаление</w:t>
      </w:r>
      <w:r w:rsidRPr="00C759D3">
        <w:t xml:space="preserve">. </w:t>
      </w:r>
      <w:r w:rsidRPr="00C759D3">
        <w:rPr>
          <w:lang w:val="bg-BG"/>
        </w:rPr>
        <w:t>Намаленията спрямо дните и помещението са както следва</w:t>
      </w:r>
      <w:r w:rsidRPr="00C759D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759D3" w:rsidRPr="00C759D3" w14:paraId="4F390DB3" w14:textId="77777777" w:rsidTr="004B65AA">
        <w:tc>
          <w:tcPr>
            <w:tcW w:w="2643" w:type="dxa"/>
            <w:shd w:val="clear" w:color="auto" w:fill="BFBFBF" w:themeFill="background1" w:themeFillShade="BF"/>
          </w:tcPr>
          <w:p w14:paraId="057F0E85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вид помещение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765CBEE8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по</w:t>
            </w:r>
            <w:r w:rsidRPr="00C759D3">
              <w:rPr>
                <w:b/>
              </w:rPr>
              <w:t>-</w:t>
            </w:r>
            <w:r w:rsidRPr="00C759D3">
              <w:rPr>
                <w:b/>
                <w:lang w:val="bg-BG"/>
              </w:rPr>
              <w:t xml:space="preserve">малко от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5F14CC21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между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 xml:space="preserve">и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3BE805F3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повече от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</w:tr>
      <w:tr w:rsidR="00C759D3" w:rsidRPr="00C759D3" w14:paraId="198EAA0B" w14:textId="77777777" w:rsidTr="00F52E50">
        <w:trPr>
          <w:trHeight w:val="254"/>
        </w:trPr>
        <w:tc>
          <w:tcPr>
            <w:tcW w:w="2643" w:type="dxa"/>
          </w:tcPr>
          <w:p w14:paraId="5ACF5E5F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room for one person</w:t>
            </w:r>
          </w:p>
        </w:tc>
        <w:tc>
          <w:tcPr>
            <w:tcW w:w="2644" w:type="dxa"/>
          </w:tcPr>
          <w:p w14:paraId="60645440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0401111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37FA54A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</w:tr>
      <w:tr w:rsidR="00C759D3" w:rsidRPr="00C759D3" w14:paraId="5D0D029B" w14:textId="77777777" w:rsidTr="004B65AA">
        <w:tc>
          <w:tcPr>
            <w:tcW w:w="2643" w:type="dxa"/>
          </w:tcPr>
          <w:p w14:paraId="111E28E3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2644" w:type="dxa"/>
          </w:tcPr>
          <w:p w14:paraId="4D134B7B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78437E4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0516142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50%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  <w:tr w:rsidR="00C759D3" w:rsidRPr="00C759D3" w14:paraId="7F2AD2C2" w14:textId="77777777" w:rsidTr="004B65AA">
        <w:tc>
          <w:tcPr>
            <w:tcW w:w="2643" w:type="dxa"/>
          </w:tcPr>
          <w:p w14:paraId="5729E826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president apartment</w:t>
            </w:r>
          </w:p>
        </w:tc>
        <w:tc>
          <w:tcPr>
            <w:tcW w:w="2644" w:type="dxa"/>
          </w:tcPr>
          <w:p w14:paraId="7DBBCC9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28A4FEC6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CCEA8B3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20%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</w:tbl>
    <w:p w14:paraId="28E466B9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</w:p>
    <w:p w14:paraId="5D457FA0" w14:textId="32A2F989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След престоя си в хотела</w:t>
      </w:r>
      <w:r w:rsidRPr="00C759D3">
        <w:t xml:space="preserve">, </w:t>
      </w:r>
      <w:r w:rsidRPr="00C759D3">
        <w:rPr>
          <w:lang w:val="bg-BG"/>
        </w:rPr>
        <w:t xml:space="preserve">оценката на Дядо Коледа за услугите на хотела може да е </w:t>
      </w:r>
      <w:r w:rsidRPr="00C759D3">
        <w:rPr>
          <w:b/>
          <w:lang w:val="bg-BG"/>
        </w:rPr>
        <w:t xml:space="preserve">позитивна </w:t>
      </w:r>
      <w:r w:rsidRPr="00C759D3">
        <w:rPr>
          <w:b/>
          <w:noProof/>
        </w:rPr>
        <w:t>(</w:t>
      </w:r>
      <w:r w:rsidRPr="00F52E50">
        <w:rPr>
          <w:rFonts w:ascii="Consolas" w:hAnsi="Consolas"/>
          <w:b/>
        </w:rPr>
        <w:t>positive</w:t>
      </w:r>
      <w:r w:rsidRPr="00C759D3">
        <w:rPr>
          <w:b/>
          <w:noProof/>
        </w:rPr>
        <w:t>)</w:t>
      </w:r>
      <w:r w:rsidRPr="00C759D3">
        <w:rPr>
          <w:noProof/>
        </w:rPr>
        <w:t xml:space="preserve"> </w:t>
      </w:r>
      <w:r w:rsidRPr="00C759D3">
        <w:rPr>
          <w:lang w:val="bg-BG"/>
        </w:rPr>
        <w:t xml:space="preserve">или </w:t>
      </w:r>
      <w:r w:rsidRPr="00C759D3">
        <w:rPr>
          <w:b/>
          <w:lang w:val="bg-BG"/>
        </w:rPr>
        <w:t xml:space="preserve">негативна </w:t>
      </w:r>
      <w:r w:rsidRPr="00C759D3">
        <w:rPr>
          <w:b/>
          <w:noProof/>
        </w:rPr>
        <w:t>(</w:t>
      </w:r>
      <w:r w:rsidRPr="00F52E50">
        <w:rPr>
          <w:rFonts w:ascii="Consolas" w:hAnsi="Consolas"/>
          <w:b/>
        </w:rPr>
        <w:t>negative</w:t>
      </w:r>
      <w:r w:rsidRPr="00C759D3">
        <w:rPr>
          <w:b/>
          <w:noProof/>
        </w:rPr>
        <w:t>)</w:t>
      </w:r>
      <w:r w:rsidRPr="00C759D3"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позитивна</w:t>
      </w:r>
      <w:r w:rsidRPr="00C759D3">
        <w:t xml:space="preserve">, </w:t>
      </w:r>
      <w:r w:rsidRPr="00C759D3">
        <w:rPr>
          <w:lang w:val="bg-BG"/>
        </w:rPr>
        <w:t xml:space="preserve">към цената с вече приспаднатото намаление Дядо Коледа добавя </w:t>
      </w:r>
      <w:r w:rsidRPr="00EA6F3C">
        <w:rPr>
          <w:b/>
          <w:color w:val="948A54" w:themeColor="background2" w:themeShade="80"/>
        </w:rPr>
        <w:t>25%</w:t>
      </w:r>
      <w:r w:rsidRPr="00C759D3">
        <w:rPr>
          <w:b/>
        </w:rPr>
        <w:t xml:space="preserve">  </w:t>
      </w:r>
      <w:r w:rsidR="00F52E50">
        <w:rPr>
          <w:lang w:val="bg-BG"/>
        </w:rPr>
        <w:t xml:space="preserve">към </w:t>
      </w:r>
      <w:r w:rsidRPr="00C759D3">
        <w:rPr>
          <w:lang w:val="bg-BG"/>
        </w:rPr>
        <w:t>нея</w:t>
      </w:r>
      <w:r w:rsidRPr="00C759D3"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негативна</w:t>
      </w:r>
      <w:r w:rsidRPr="00C759D3">
        <w:rPr>
          <w:lang w:val="bg-BG"/>
        </w:rPr>
        <w:t xml:space="preserve"> приспада от цената </w:t>
      </w:r>
      <w:r w:rsidRPr="00C759D3">
        <w:rPr>
          <w:b/>
        </w:rPr>
        <w:t>10%</w:t>
      </w:r>
      <w:r w:rsidRPr="00C759D3">
        <w:t>.</w:t>
      </w:r>
    </w:p>
    <w:p w14:paraId="4E3E14B6" w14:textId="7E3DF559" w:rsidR="00C759D3" w:rsidRPr="00C759D3" w:rsidRDefault="00C759D3" w:rsidP="00C759D3">
      <w:pPr>
        <w:pStyle w:val="Heading3"/>
        <w:spacing w:before="0" w:after="0"/>
        <w:jc w:val="both"/>
        <w:rPr>
          <w:lang w:val="bg-BG"/>
        </w:rPr>
      </w:pPr>
      <w:r w:rsidRPr="00C759D3">
        <w:rPr>
          <w:lang w:val="bg-BG"/>
        </w:rPr>
        <w:t>Вход</w:t>
      </w:r>
    </w:p>
    <w:p w14:paraId="3EAD600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Входът се чете от конзолата и се състои от </w:t>
      </w:r>
      <w:r w:rsidRPr="00C759D3">
        <w:rPr>
          <w:b/>
          <w:lang w:val="bg-BG"/>
        </w:rPr>
        <w:t>три реда</w:t>
      </w:r>
      <w:r w:rsidRPr="00C759D3">
        <w:t>:</w:t>
      </w:r>
    </w:p>
    <w:p w14:paraId="1C4B0667" w14:textId="77777777" w:rsidR="00C759D3" w:rsidRPr="00C759D3" w:rsidRDefault="00C759D3" w:rsidP="00C759D3">
      <w:pPr>
        <w:pStyle w:val="ListParagraph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Първи ред</w:t>
      </w:r>
      <w:r w:rsidRPr="00C759D3">
        <w:rPr>
          <w:lang w:val="bg-BG"/>
        </w:rPr>
        <w:t xml:space="preserve"> </w:t>
      </w:r>
      <w:r w:rsidRPr="00C759D3">
        <w:t xml:space="preserve">– </w:t>
      </w:r>
      <w:r w:rsidRPr="00C759D3">
        <w:rPr>
          <w:b/>
          <w:lang w:val="bg-BG"/>
        </w:rPr>
        <w:t>дни за престой</w:t>
      </w:r>
      <w:r w:rsidRPr="00C759D3">
        <w:rPr>
          <w:lang w:val="bg-BG"/>
        </w:rPr>
        <w:t xml:space="preserve"> </w:t>
      </w:r>
      <w:r w:rsidRPr="00C759D3">
        <w:t xml:space="preserve">– </w:t>
      </w:r>
      <w:r w:rsidRPr="00C759D3">
        <w:rPr>
          <w:b/>
          <w:lang w:val="bg-BG"/>
        </w:rPr>
        <w:t>цяло число</w:t>
      </w:r>
      <w:r w:rsidRPr="00C759D3">
        <w:rPr>
          <w:lang w:val="bg-BG"/>
        </w:rPr>
        <w:t xml:space="preserve"> в интервала </w:t>
      </w:r>
      <w:r w:rsidRPr="00C759D3">
        <w:rPr>
          <w:b/>
        </w:rPr>
        <w:t>[0...365]</w:t>
      </w:r>
    </w:p>
    <w:p w14:paraId="054166ED" w14:textId="77777777" w:rsidR="00C759D3" w:rsidRPr="00C759D3" w:rsidRDefault="00C759D3" w:rsidP="00C759D3">
      <w:pPr>
        <w:pStyle w:val="ListParagraph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Втори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>вид помещение</w:t>
      </w:r>
      <w:r w:rsidRPr="00C759D3">
        <w:rPr>
          <w:lang w:val="bg-BG"/>
        </w:rPr>
        <w:t xml:space="preserve"> </w:t>
      </w:r>
      <w:r w:rsidRPr="00C759D3">
        <w:t xml:space="preserve">– </w:t>
      </w:r>
      <w:r w:rsidRPr="00C759D3">
        <w:rPr>
          <w:b/>
        </w:rPr>
        <w:t xml:space="preserve"> </w:t>
      </w:r>
      <w:r w:rsidRPr="00C759D3">
        <w:t>"</w:t>
      </w:r>
      <w:r w:rsidRPr="00C759D3">
        <w:rPr>
          <w:rStyle w:val="CodeChar"/>
        </w:rPr>
        <w:t>room for one person</w:t>
      </w:r>
      <w:r w:rsidRPr="00C759D3">
        <w:t>",  "</w:t>
      </w:r>
      <w:r w:rsidRPr="00C759D3">
        <w:rPr>
          <w:rStyle w:val="CodeChar"/>
        </w:rPr>
        <w:t>apartment</w:t>
      </w:r>
      <w:r w:rsidRPr="00C759D3">
        <w:t xml:space="preserve">" </w:t>
      </w:r>
      <w:r w:rsidRPr="00C759D3">
        <w:rPr>
          <w:lang w:val="bg-BG"/>
        </w:rPr>
        <w:t xml:space="preserve">или </w:t>
      </w:r>
      <w:r w:rsidRPr="00C759D3">
        <w:t>"</w:t>
      </w:r>
      <w:r w:rsidRPr="00786F9A">
        <w:rPr>
          <w:rFonts w:ascii="Consolas" w:hAnsi="Consolas"/>
          <w:b/>
        </w:rPr>
        <w:t>president</w:t>
      </w:r>
      <w:r w:rsidRPr="00C759D3">
        <w:t xml:space="preserve"> </w:t>
      </w:r>
      <w:r w:rsidRPr="00C759D3">
        <w:rPr>
          <w:rStyle w:val="CodeChar"/>
        </w:rPr>
        <w:t>apartment</w:t>
      </w:r>
      <w:r w:rsidRPr="00C759D3">
        <w:t>"</w:t>
      </w:r>
    </w:p>
    <w:p w14:paraId="39164CD8" w14:textId="77777777" w:rsidR="00C759D3" w:rsidRPr="00C759D3" w:rsidRDefault="00C759D3" w:rsidP="00C759D3">
      <w:pPr>
        <w:pStyle w:val="ListParagraph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Трети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 xml:space="preserve">оценка </w:t>
      </w:r>
      <w:r w:rsidRPr="00C759D3">
        <w:t>- "</w:t>
      </w:r>
      <w:r w:rsidRPr="00C759D3">
        <w:rPr>
          <w:rStyle w:val="CodeChar"/>
        </w:rPr>
        <w:t>positive</w:t>
      </w:r>
      <w:r w:rsidRPr="00C759D3">
        <w:t xml:space="preserve">"  </w:t>
      </w:r>
      <w:r w:rsidRPr="00C759D3">
        <w:rPr>
          <w:lang w:val="bg-BG"/>
        </w:rPr>
        <w:t xml:space="preserve">или </w:t>
      </w:r>
      <w:r w:rsidRPr="00C759D3">
        <w:t>"</w:t>
      </w:r>
      <w:r w:rsidRPr="00C759D3">
        <w:rPr>
          <w:rStyle w:val="CodeChar"/>
        </w:rPr>
        <w:t>negative</w:t>
      </w:r>
      <w:r w:rsidRPr="00C759D3">
        <w:t>"</w:t>
      </w:r>
    </w:p>
    <w:p w14:paraId="278EBD88" w14:textId="29FA4A46" w:rsidR="00C759D3" w:rsidRPr="00C759D3" w:rsidRDefault="00C759D3" w:rsidP="00C759D3">
      <w:pPr>
        <w:pStyle w:val="Heading3"/>
        <w:spacing w:before="0" w:after="0"/>
        <w:jc w:val="both"/>
        <w:rPr>
          <w:lang w:val="bg-BG"/>
        </w:rPr>
      </w:pPr>
      <w:r w:rsidRPr="00C759D3">
        <w:rPr>
          <w:lang w:val="bg-BG"/>
        </w:rPr>
        <w:t>Изход</w:t>
      </w:r>
    </w:p>
    <w:p w14:paraId="2A09D3B0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На конзолата трябва да се отпечата </w:t>
      </w:r>
      <w:r w:rsidRPr="00C759D3">
        <w:rPr>
          <w:b/>
          <w:lang w:val="bg-BG"/>
        </w:rPr>
        <w:t>един ред</w:t>
      </w:r>
      <w:r w:rsidRPr="00C759D3">
        <w:t>.</w:t>
      </w:r>
    </w:p>
    <w:p w14:paraId="560AD323" w14:textId="1217B5B7" w:rsidR="00C759D3" w:rsidRPr="00C759D3" w:rsidRDefault="00C759D3" w:rsidP="00C759D3">
      <w:pPr>
        <w:pStyle w:val="ListParagraph"/>
        <w:numPr>
          <w:ilvl w:val="0"/>
          <w:numId w:val="43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Цената за престоят му в хотела</w:t>
      </w:r>
      <w:r w:rsidRPr="00C759D3">
        <w:rPr>
          <w:b/>
        </w:rPr>
        <w:t xml:space="preserve">, </w:t>
      </w:r>
      <w:r w:rsidRPr="00C759D3">
        <w:rPr>
          <w:b/>
          <w:lang w:val="bg-BG"/>
        </w:rPr>
        <w:t xml:space="preserve">форматирана до втория знак след </w:t>
      </w:r>
      <w:r w:rsidR="00393228">
        <w:rPr>
          <w:b/>
          <w:lang w:val="bg-BG"/>
        </w:rPr>
        <w:t>десетичната запетая</w:t>
      </w:r>
    </w:p>
    <w:p w14:paraId="7852DB80" w14:textId="77777777" w:rsidR="00C759D3" w:rsidRPr="00C759D3" w:rsidRDefault="00C759D3" w:rsidP="00C759D3">
      <w:pPr>
        <w:pStyle w:val="Heading3"/>
        <w:spacing w:before="0" w:after="0"/>
        <w:jc w:val="both"/>
        <w:rPr>
          <w:lang w:val="bg-BG"/>
        </w:rPr>
      </w:pPr>
      <w:r w:rsidRPr="00C759D3">
        <w:rPr>
          <w:lang w:val="bg-BG"/>
        </w:rPr>
        <w:t>Примерен вход и изход</w:t>
      </w:r>
      <w:r w:rsidRPr="00C759D3">
        <w:t>: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2693"/>
        <w:gridCol w:w="992"/>
        <w:gridCol w:w="1276"/>
        <w:gridCol w:w="1134"/>
      </w:tblGrid>
      <w:tr w:rsidR="00C759D3" w:rsidRPr="00C759D3" w14:paraId="46550A27" w14:textId="77777777" w:rsidTr="004B65AA">
        <w:tc>
          <w:tcPr>
            <w:tcW w:w="2830" w:type="dxa"/>
            <w:shd w:val="clear" w:color="auto" w:fill="D9D9D9"/>
          </w:tcPr>
          <w:p w14:paraId="1DBBAC06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43C312A9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/>
          </w:tcPr>
          <w:p w14:paraId="2DAFA4E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759D3" w:rsidRPr="00C759D3" w14:paraId="2C3C0CB4" w14:textId="77777777" w:rsidTr="004B65AA">
        <w:trPr>
          <w:trHeight w:val="406"/>
        </w:trPr>
        <w:tc>
          <w:tcPr>
            <w:tcW w:w="2830" w:type="dxa"/>
          </w:tcPr>
          <w:p w14:paraId="47735FC5" w14:textId="70FBE41E" w:rsidR="00C759D3" w:rsidRPr="00786F9A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786F9A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  <w:r w:rsidR="00290FED" w:rsidRPr="00786F9A">
              <w:rPr>
                <w:rFonts w:ascii="Consolas" w:eastAsia="Calibri" w:hAnsi="Consolas" w:cs="Times New Roman"/>
                <w:noProof/>
                <w:color w:val="FF0000"/>
              </w:rPr>
              <w:t>4</w:t>
            </w:r>
          </w:p>
          <w:p w14:paraId="302DEE18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D13ED47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6F3C">
              <w:rPr>
                <w:rFonts w:ascii="Consolas" w:eastAsia="Calibri" w:hAnsi="Consolas" w:cs="Times New Roman"/>
                <w:noProof/>
                <w:color w:val="7030A0"/>
              </w:rPr>
              <w:t>positive</w:t>
            </w:r>
          </w:p>
        </w:tc>
        <w:tc>
          <w:tcPr>
            <w:tcW w:w="993" w:type="dxa"/>
          </w:tcPr>
          <w:p w14:paraId="30829F7A" w14:textId="62B14727" w:rsidR="00C759D3" w:rsidRPr="00290FED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 w:rsidR="00290FED">
              <w:rPr>
                <w:rFonts w:ascii="Consolas" w:eastAsia="Calibri" w:hAnsi="Consolas" w:cs="Times New Roman"/>
                <w:noProof/>
              </w:rPr>
              <w:t>64</w:t>
            </w:r>
            <w:r w:rsidRPr="00C759D3">
              <w:rPr>
                <w:rFonts w:ascii="Consolas" w:eastAsia="Calibri" w:hAnsi="Consolas" w:cs="Times New Roman"/>
                <w:noProof/>
              </w:rPr>
              <w:t>.</w:t>
            </w:r>
            <w:r w:rsidR="00290FED">
              <w:rPr>
                <w:rFonts w:ascii="Consolas" w:eastAsia="Calibri" w:hAnsi="Consolas" w:cs="Times New Roman"/>
                <w:noProof/>
              </w:rPr>
              <w:t>06</w:t>
            </w:r>
          </w:p>
        </w:tc>
        <w:tc>
          <w:tcPr>
            <w:tcW w:w="6095" w:type="dxa"/>
            <w:gridSpan w:val="4"/>
          </w:tcPr>
          <w:p w14:paraId="4E5BD1FD" w14:textId="2F0B6BED" w:rsidR="00786F9A" w:rsidRDefault="00786F9A" w:rsidP="004B65AA">
            <w:pPr>
              <w:spacing w:before="60" w:after="0" w:line="276" w:lineRule="auto"/>
              <w:rPr>
                <w:rFonts w:eastAsia="Calibri" w:cs="Times New Roman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Брой нощувки: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786F9A">
              <w:rPr>
                <w:rFonts w:eastAsia="Calibri" w:cs="Times New Roman"/>
                <w:b/>
                <w:color w:val="FF0000"/>
              </w:rPr>
              <w:t>1</w:t>
            </w:r>
            <w:r w:rsidRPr="00786F9A">
              <w:rPr>
                <w:rFonts w:eastAsia="Calibri" w:cs="Times New Roman"/>
                <w:b/>
                <w:color w:val="FF0000"/>
                <w:lang w:val="bg-BG"/>
              </w:rPr>
              <w:t>4</w:t>
            </w:r>
            <w:r w:rsidR="00C759D3" w:rsidRPr="00786F9A">
              <w:rPr>
                <w:rFonts w:eastAsia="Calibri" w:cs="Times New Roman"/>
                <w:b/>
                <w:color w:val="FF0000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C759D3">
              <w:rPr>
                <w:rFonts w:eastAsia="Calibri" w:cs="Times New Roman"/>
                <w:b/>
              </w:rPr>
              <w:t xml:space="preserve">= </w:t>
            </w:r>
            <w:r w:rsidR="00C759D3" w:rsidRPr="00786F9A">
              <w:rPr>
                <w:rFonts w:eastAsia="Calibri" w:cs="Times New Roman"/>
                <w:b/>
                <w:color w:val="00B050"/>
              </w:rPr>
              <w:t>1</w:t>
            </w:r>
            <w:r w:rsidRPr="00786F9A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="00C759D3" w:rsidRPr="00C759D3">
              <w:rPr>
                <w:rFonts w:eastAsia="Calibri" w:cs="Times New Roman"/>
                <w:b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>нощувки</w:t>
            </w:r>
          </w:p>
          <w:p w14:paraId="1E2CC757" w14:textId="3B05B44A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престоя: </w:t>
            </w:r>
            <w:r w:rsidR="00C759D3" w:rsidRPr="00EA6F3C">
              <w:rPr>
                <w:rFonts w:eastAsia="Calibri" w:cs="Times New Roman"/>
                <w:b/>
                <w:bCs/>
                <w:color w:val="00B050"/>
              </w:rPr>
              <w:t>1</w:t>
            </w:r>
            <w:r w:rsidRPr="00EA6F3C">
              <w:rPr>
                <w:rFonts w:eastAsia="Calibri" w:cs="Times New Roman"/>
                <w:b/>
                <w:bCs/>
                <w:color w:val="00B050"/>
              </w:rPr>
              <w:t>3</w:t>
            </w:r>
            <w:r w:rsidR="00C759D3" w:rsidRPr="00EA6F3C">
              <w:rPr>
                <w:rFonts w:eastAsia="Calibri" w:cs="Times New Roman"/>
                <w:b/>
                <w:bCs/>
                <w:color w:val="00B050"/>
              </w:rPr>
              <w:t xml:space="preserve"> </w:t>
            </w:r>
            <w:r w:rsidRPr="00786F9A">
              <w:rPr>
                <w:rFonts w:eastAsia="Calibri" w:cs="Times New Roman"/>
                <w:b/>
                <w:bCs/>
                <w:lang w:val="bg-BG"/>
              </w:rPr>
              <w:t>по</w:t>
            </w:r>
            <w:r w:rsidR="00C759D3" w:rsidRPr="00786F9A">
              <w:rPr>
                <w:rFonts w:eastAsia="Calibri" w:cs="Times New Roman"/>
                <w:b/>
                <w:bCs/>
              </w:rPr>
              <w:t xml:space="preserve"> </w:t>
            </w:r>
            <w:r w:rsidR="00C759D3" w:rsidRPr="00EA6F3C">
              <w:rPr>
                <w:rFonts w:eastAsia="Calibri" w:cs="Times New Roman"/>
                <w:b/>
                <w:bCs/>
                <w:color w:val="943634" w:themeColor="accent2" w:themeShade="BF"/>
              </w:rPr>
              <w:t xml:space="preserve">25.00 </w:t>
            </w:r>
            <w:r w:rsidR="00C759D3" w:rsidRPr="00786F9A">
              <w:rPr>
                <w:rFonts w:eastAsia="Calibri" w:cs="Times New Roman"/>
                <w:b/>
                <w:bCs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B0F0"/>
                <w:lang w:val="bg-BG"/>
              </w:rPr>
              <w:t>3</w:t>
            </w:r>
            <w:r w:rsidRPr="00EA6F3C">
              <w:rPr>
                <w:rFonts w:eastAsia="Calibri" w:cs="Times New Roman"/>
                <w:b/>
                <w:bCs/>
                <w:color w:val="00B0F0"/>
              </w:rPr>
              <w:t>25</w:t>
            </w:r>
            <w:r w:rsidR="00C759D3" w:rsidRPr="00EA6F3C">
              <w:rPr>
                <w:rFonts w:eastAsia="Calibri" w:cs="Times New Roman"/>
                <w:b/>
                <w:bCs/>
                <w:color w:val="00B0F0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  <w:p w14:paraId="4AE6B58B" w14:textId="31BD092B" w:rsidR="00786F9A" w:rsidRPr="00786F9A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Проверяваме дали има 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</w:rPr>
              <w:t xml:space="preserve">10 &lt; </w:t>
            </w:r>
            <w:r w:rsidR="00C759D3" w:rsidRPr="00EA6F3C">
              <w:rPr>
                <w:rFonts w:eastAsia="Calibri" w:cs="Times New Roman"/>
                <w:b/>
                <w:color w:val="FF0000"/>
              </w:rPr>
              <w:t>1</w:t>
            </w:r>
            <w:r w:rsidRPr="00EA6F3C">
              <w:rPr>
                <w:rFonts w:eastAsia="Calibri" w:cs="Times New Roman"/>
                <w:b/>
                <w:color w:val="FF0000"/>
              </w:rPr>
              <w:t>4</w:t>
            </w:r>
            <w:r w:rsidR="00C759D3" w:rsidRPr="00C759D3">
              <w:rPr>
                <w:rFonts w:eastAsia="Calibri" w:cs="Times New Roman"/>
                <w:b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C759D3">
              <w:rPr>
                <w:rFonts w:eastAsia="Calibri" w:cs="Times New Roman"/>
                <w:b/>
              </w:rPr>
              <w:t>&lt; 15</w:t>
            </w:r>
            <w:r w:rsidR="00C759D3" w:rsidRPr="00C759D3">
              <w:rPr>
                <w:rFonts w:eastAsia="Calibri" w:cs="Times New Roman"/>
              </w:rPr>
              <w:t xml:space="preserve"> </w:t>
            </w:r>
            <w:r w:rsidR="00C759D3" w:rsidRPr="00786F9A">
              <w:rPr>
                <w:rFonts w:eastAsia="Calibri" w:cs="Times New Roman"/>
                <w:b/>
                <w:bCs/>
              </w:rPr>
              <w:t>=&gt;</w:t>
            </w:r>
            <w:r w:rsidR="00C759D3" w:rsidRPr="00C759D3">
              <w:rPr>
                <w:rFonts w:eastAsia="Calibri" w:cs="Times New Roman"/>
              </w:rPr>
              <w:t xml:space="preserve"> </w:t>
            </w:r>
            <w:r w:rsidRPr="00EA6F3C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>35%</w:t>
            </w:r>
          </w:p>
          <w:p w14:paraId="36E81B0A" w14:textId="42BE6A40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 с отстъпка: </w:t>
            </w:r>
            <w:r w:rsidRPr="00EA6F3C">
              <w:rPr>
                <w:rFonts w:eastAsia="Calibri" w:cs="Times New Roman"/>
                <w:b/>
                <w:bCs/>
                <w:color w:val="00B0F0"/>
              </w:rPr>
              <w:t>350</w:t>
            </w:r>
            <w:r w:rsidR="00C759D3" w:rsidRPr="00EA6F3C">
              <w:rPr>
                <w:rFonts w:eastAsia="Calibri" w:cs="Times New Roman"/>
                <w:b/>
                <w:bCs/>
                <w:color w:val="00B0F0"/>
              </w:rPr>
              <w:t xml:space="preserve"> </w:t>
            </w:r>
            <w:r w:rsidR="00C759D3" w:rsidRPr="00786F9A">
              <w:rPr>
                <w:rFonts w:eastAsia="Calibri" w:cs="Times New Roman"/>
                <w:b/>
                <w:bCs/>
              </w:rPr>
              <w:t xml:space="preserve">– </w:t>
            </w:r>
            <w:r w:rsidR="00C759D3" w:rsidRPr="00EA6F3C">
              <w:rPr>
                <w:rFonts w:eastAsia="Calibri" w:cs="Times New Roman"/>
                <w:b/>
                <w:bCs/>
                <w:color w:val="E36C0A" w:themeColor="accent6" w:themeShade="BF"/>
              </w:rPr>
              <w:t>35%</w:t>
            </w:r>
            <w:r w:rsidR="00C759D3" w:rsidRPr="00786F9A">
              <w:rPr>
                <w:rFonts w:eastAsia="Calibri" w:cs="Times New Roman"/>
                <w:b/>
                <w:bCs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70C0"/>
              </w:rPr>
              <w:t>211.25</w:t>
            </w:r>
            <w:r w:rsidR="00C759D3" w:rsidRPr="00EA6F3C">
              <w:rPr>
                <w:rFonts w:eastAsia="Calibri" w:cs="Times New Roman"/>
                <w:color w:val="0070C0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  <w:p w14:paraId="737006FE" w14:textId="10F958CD" w:rsidR="00786F9A" w:rsidRDefault="00786F9A" w:rsidP="004B65AA">
            <w:pPr>
              <w:spacing w:before="60" w:after="0" w:line="276" w:lineRule="auto"/>
              <w:rPr>
                <w:rFonts w:eastAsia="Calibri" w:cs="Times New Roman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Оцен</w:t>
            </w:r>
            <w:r>
              <w:rPr>
                <w:rFonts w:eastAsia="Calibri" w:cs="Times New Roman"/>
                <w:bCs/>
                <w:lang w:val="bg-BG"/>
              </w:rPr>
              <w:t>к</w:t>
            </w:r>
            <w:r w:rsidRPr="00786F9A">
              <w:rPr>
                <w:rFonts w:eastAsia="Calibri" w:cs="Times New Roman"/>
                <w:bCs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C759D3" w:rsidRPr="00EA6F3C">
              <w:rPr>
                <w:rFonts w:ascii="Consolas" w:eastAsia="Calibri" w:hAnsi="Consolas" w:cs="Times New Roman"/>
                <w:b/>
                <w:color w:val="7030A0"/>
              </w:rPr>
              <w:t>positive</w:t>
            </w:r>
            <w:r w:rsidR="00C759D3" w:rsidRPr="00EA6F3C">
              <w:rPr>
                <w:rFonts w:eastAsia="Calibri" w:cs="Times New Roman"/>
                <w:color w:val="7030A0"/>
              </w:rPr>
              <w:t xml:space="preserve"> </w:t>
            </w:r>
          </w:p>
          <w:p w14:paraId="01621E96" w14:textId="301905BF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Крайна цена на престоя с оценката: </w:t>
            </w:r>
            <w:r w:rsidRPr="00EA6F3C">
              <w:rPr>
                <w:rFonts w:eastAsia="Calibri" w:cs="Times New Roman"/>
                <w:b/>
                <w:bCs/>
                <w:color w:val="0070C0"/>
              </w:rPr>
              <w:t>211.25</w:t>
            </w:r>
            <w:r w:rsidR="00C759D3" w:rsidRPr="00EA6F3C">
              <w:rPr>
                <w:rFonts w:eastAsia="Calibri" w:cs="Times New Roman"/>
                <w:b/>
                <w:bCs/>
                <w:color w:val="0070C0"/>
              </w:rPr>
              <w:t xml:space="preserve"> </w:t>
            </w:r>
            <w:r w:rsidR="00C759D3" w:rsidRPr="00786F9A">
              <w:rPr>
                <w:rFonts w:eastAsia="Calibri" w:cs="Times New Roman"/>
                <w:b/>
                <w:bCs/>
              </w:rPr>
              <w:t xml:space="preserve">+ </w:t>
            </w:r>
            <w:r w:rsidR="00C759D3" w:rsidRPr="00EA6F3C">
              <w:rPr>
                <w:rFonts w:eastAsia="Calibri" w:cs="Times New Roman"/>
                <w:b/>
                <w:bCs/>
                <w:color w:val="948A54" w:themeColor="background2" w:themeShade="80"/>
              </w:rPr>
              <w:t>25%</w:t>
            </w:r>
            <w:r w:rsidR="00C759D3" w:rsidRPr="00786F9A">
              <w:rPr>
                <w:rFonts w:eastAsia="Calibri" w:cs="Times New Roman"/>
                <w:b/>
                <w:bCs/>
              </w:rPr>
              <w:t xml:space="preserve">= </w:t>
            </w:r>
            <w:r>
              <w:rPr>
                <w:rFonts w:eastAsia="Calibri" w:cs="Times New Roman"/>
                <w:b/>
                <w:bCs/>
              </w:rPr>
              <w:t>264.06</w:t>
            </w:r>
            <w:r w:rsidR="00C759D3" w:rsidRPr="00C759D3">
              <w:rPr>
                <w:rFonts w:eastAsia="Calibri" w:cs="Times New Roman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</w:tc>
      </w:tr>
      <w:tr w:rsidR="00C759D3" w:rsidRPr="00C759D3" w14:paraId="730E1972" w14:textId="77777777" w:rsidTr="004B65AA">
        <w:tc>
          <w:tcPr>
            <w:tcW w:w="2830" w:type="dxa"/>
            <w:shd w:val="clear" w:color="auto" w:fill="D9D9D9"/>
          </w:tcPr>
          <w:p w14:paraId="16C00F50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61183EB3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/>
          </w:tcPr>
          <w:p w14:paraId="7A2A37E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14:paraId="40B047A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76" w:type="dxa"/>
            <w:shd w:val="clear" w:color="auto" w:fill="D9D9D9"/>
          </w:tcPr>
          <w:p w14:paraId="45B8BEB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/>
          </w:tcPr>
          <w:p w14:paraId="5B7A049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59D3" w:rsidRPr="00C759D3" w14:paraId="6564C77F" w14:textId="77777777" w:rsidTr="004B65AA">
        <w:trPr>
          <w:trHeight w:val="406"/>
        </w:trPr>
        <w:tc>
          <w:tcPr>
            <w:tcW w:w="2830" w:type="dxa"/>
          </w:tcPr>
          <w:p w14:paraId="7EF32465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30</w:t>
            </w:r>
          </w:p>
          <w:p w14:paraId="50C82BCE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A45541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993" w:type="dxa"/>
          </w:tcPr>
          <w:p w14:paraId="40B75FB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5E041F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12</w:t>
            </w:r>
          </w:p>
          <w:p w14:paraId="174F1040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4F2F1C3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D5AA0A7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276" w:type="dxa"/>
          </w:tcPr>
          <w:p w14:paraId="78D220B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</w:p>
          <w:p w14:paraId="303E554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5AC9ED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34" w:type="dxa"/>
          </w:tcPr>
          <w:p w14:paraId="5001855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C759D3" w:rsidRDefault="00640502" w:rsidP="00C759D3">
      <w:pPr>
        <w:rPr>
          <w:lang w:val="bg-BG"/>
        </w:rPr>
      </w:pPr>
      <w:bookmarkStart w:id="0" w:name="_GoBack"/>
      <w:bookmarkEnd w:id="0"/>
    </w:p>
    <w:sectPr w:rsidR="00640502" w:rsidRPr="00C759D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BBA94" w14:textId="77777777" w:rsidR="00F9167D" w:rsidRDefault="00F9167D" w:rsidP="008068A2">
      <w:pPr>
        <w:spacing w:after="0" w:line="240" w:lineRule="auto"/>
      </w:pPr>
      <w:r>
        <w:separator/>
      </w:r>
    </w:p>
  </w:endnote>
  <w:endnote w:type="continuationSeparator" w:id="0">
    <w:p w14:paraId="6477D1C6" w14:textId="77777777" w:rsidR="00F9167D" w:rsidRDefault="00F916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76748" w14:textId="77777777" w:rsidR="00F9167D" w:rsidRDefault="00F9167D" w:rsidP="008068A2">
      <w:pPr>
        <w:spacing w:after="0" w:line="240" w:lineRule="auto"/>
      </w:pPr>
      <w:r>
        <w:separator/>
      </w:r>
    </w:p>
  </w:footnote>
  <w:footnote w:type="continuationSeparator" w:id="0">
    <w:p w14:paraId="68A5E23E" w14:textId="77777777" w:rsidR="00F9167D" w:rsidRDefault="00F916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FED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322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F9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59D3"/>
    <w:rsid w:val="00C82862"/>
    <w:rsid w:val="00C84E4D"/>
    <w:rsid w:val="00CA2FD0"/>
    <w:rsid w:val="00CB626D"/>
    <w:rsid w:val="00CB6D3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E25"/>
    <w:rsid w:val="00E465C4"/>
    <w:rsid w:val="00E63F64"/>
    <w:rsid w:val="00E74623"/>
    <w:rsid w:val="00E80E3D"/>
    <w:rsid w:val="00E86D42"/>
    <w:rsid w:val="00E870B8"/>
    <w:rsid w:val="00EA1019"/>
    <w:rsid w:val="00EA3B29"/>
    <w:rsid w:val="00EA6F3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E50"/>
    <w:rsid w:val="00F655ED"/>
    <w:rsid w:val="00F7033C"/>
    <w:rsid w:val="00F9167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51F96-BF02-4FAF-8A9A-E9870964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Santas holiday</vt:lpstr>
    </vt:vector>
  </TitlesOfParts>
  <Company>SoftUni – https://softuni.org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Santas holiday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2020-12-17T11:56:00Z</cp:lastPrinted>
  <dcterms:created xsi:type="dcterms:W3CDTF">2020-12-17T11:56:00Z</dcterms:created>
  <dcterms:modified xsi:type="dcterms:W3CDTF">2020-12-17T11:57:00Z</dcterms:modified>
  <cp:category>programming;education;software engineering;software development</cp:category>
</cp:coreProperties>
</file>