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47669C" w:rsidRDefault="17A5D5E5" w14:paraId="169BC19D" w14:textId="3F071325">
      <w:pPr>
        <w:spacing w:after="60"/>
        <w:jc w:val="center"/>
      </w:pPr>
      <w:r w:rsidRPr="4707B89F">
        <w:rPr>
          <w:color w:val="888888"/>
          <w:sz w:val="18"/>
          <w:szCs w:val="18"/>
        </w:rPr>
        <w:t xml:space="preserve"> </w:t>
      </w:r>
    </w:p>
    <w:p w:rsidR="0047669C" w:rsidRDefault="17A5D5E5" w14:paraId="36BC8E4B" w14:textId="14881D78">
      <w:pPr>
        <w:spacing w:after="60"/>
        <w:jc w:val="center"/>
      </w:pPr>
      <w:r w:rsidRPr="4707B89F">
        <w:rPr>
          <w:color w:val="888888"/>
          <w:sz w:val="18"/>
          <w:szCs w:val="18"/>
        </w:rPr>
        <w:t xml:space="preserve">Aprendizaje </w:t>
      </w:r>
      <w:r w:rsidRPr="4707B89F" w:rsidR="62A2F0FE">
        <w:rPr>
          <w:color w:val="888888"/>
          <w:sz w:val="18"/>
          <w:szCs w:val="18"/>
        </w:rPr>
        <w:t>In</w:t>
      </w:r>
      <w:r w:rsidRPr="4707B89F" w:rsidR="67A7CA7A">
        <w:rPr>
          <w:color w:val="888888"/>
          <w:sz w:val="18"/>
          <w:szCs w:val="18"/>
        </w:rPr>
        <w:t>te</w:t>
      </w:r>
      <w:r w:rsidRPr="4707B89F" w:rsidR="62A2F0FE">
        <w:rPr>
          <w:color w:val="888888"/>
          <w:sz w:val="18"/>
          <w:szCs w:val="18"/>
        </w:rPr>
        <w:t>ligente</w:t>
      </w:r>
      <w:r w:rsidRPr="4707B89F">
        <w:rPr>
          <w:color w:val="888888"/>
          <w:sz w:val="18"/>
          <w:szCs w:val="18"/>
        </w:rPr>
        <w:t xml:space="preserve"> | Encuentro </w:t>
      </w:r>
      <w:r w:rsidRPr="4707B89F" w:rsidR="62A2F0FE">
        <w:rPr>
          <w:color w:val="888888"/>
          <w:sz w:val="18"/>
          <w:szCs w:val="18"/>
        </w:rPr>
        <w:t>1</w:t>
      </w:r>
    </w:p>
    <w:p w:rsidR="0047669C" w:rsidRDefault="00BE1EB0" w14:paraId="7AABB03B" w14:textId="29F638E4">
      <w:pPr>
        <w:spacing w:after="200"/>
        <w:jc w:val="center"/>
      </w:pPr>
      <w:r>
        <w:rPr>
          <w:b/>
          <w:bCs/>
          <w:color w:val="888888"/>
          <w:sz w:val="18"/>
          <w:szCs w:val="18"/>
        </w:rPr>
        <w:t xml:space="preserve">ACTIVIDAD </w:t>
      </w:r>
      <w:r w:rsidR="003A26A3">
        <w:rPr>
          <w:b/>
          <w:bCs/>
          <w:color w:val="888888"/>
          <w:sz w:val="18"/>
          <w:szCs w:val="18"/>
        </w:rPr>
        <w:t>1</w:t>
      </w:r>
    </w:p>
    <w:p w:rsidR="15863F60" w:rsidP="51569B8C" w:rsidRDefault="15863F60" w14:paraId="503D6AB6" w14:textId="0DD24D52">
      <w:pPr>
        <w:spacing w:after="80" w:line="259" w:lineRule="auto"/>
        <w:jc w:val="center"/>
        <w:rPr>
          <w:b/>
          <w:bCs/>
        </w:rPr>
      </w:pPr>
      <w:r w:rsidRPr="51569B8C">
        <w:rPr>
          <w:b/>
          <w:bCs/>
          <w:color w:val="1F3864"/>
          <w:sz w:val="36"/>
          <w:szCs w:val="36"/>
        </w:rPr>
        <w:t>Implementación de un ecosistema de Aprendizaje de Excel Básico</w:t>
      </w:r>
    </w:p>
    <w:p w:rsidR="67548247" w:rsidP="67548247" w:rsidRDefault="67548247" w14:paraId="2B312247" w14:textId="112E52BC">
      <w:pPr>
        <w:spacing w:after="80"/>
        <w:jc w:val="center"/>
        <w:rPr>
          <w:b/>
          <w:bCs/>
          <w:color w:val="1F3864"/>
          <w:sz w:val="36"/>
          <w:szCs w:val="36"/>
        </w:rPr>
      </w:pPr>
    </w:p>
    <w:p w:rsidR="0047669C" w:rsidRDefault="00BE1EB0" w14:paraId="0E60108F" w14:textId="77777777">
      <w:pPr>
        <w:spacing w:after="300"/>
        <w:jc w:val="center"/>
      </w:pPr>
      <w:r>
        <w:rPr>
          <w:i/>
          <w:iCs/>
          <w:color w:val="2E5FAC"/>
          <w:sz w:val="22"/>
          <w:szCs w:val="22"/>
        </w:rPr>
        <w:t>Taller colaborativo en grupos de 3-4 docentes · 70 minutos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rsidTr="4707B89F" w14:paraId="490E55E2" w14:textId="77777777">
        <w:tc>
          <w:tcPr>
            <w:tcW w:w="9360" w:type="dxa"/>
            <w:tcBorders>
              <w:top w:val="single" w:color="CCCCCC" w:sz="1" w:space="0"/>
              <w:left w:val="single" w:color="CCCCCC" w:sz="1" w:space="0"/>
              <w:bottom w:val="single" w:color="CCCCCC" w:sz="1" w:space="0"/>
              <w:right w:val="single" w:color="CCCCCC" w:sz="1" w:space="0"/>
            </w:tcBorders>
            <w:shd w:val="clear" w:color="auto" w:fill="EEF2FF"/>
            <w:tcMar>
              <w:top w:w="160" w:type="dxa"/>
              <w:left w:w="200" w:type="dxa"/>
              <w:bottom w:w="160" w:type="dxa"/>
              <w:right w:w="200" w:type="dxa"/>
            </w:tcMar>
          </w:tcPr>
          <w:p w:rsidR="0047669C" w:rsidRDefault="00BE1EB0" w14:paraId="1667F58D" w14:textId="77777777">
            <w:pPr>
              <w:spacing w:after="80"/>
            </w:pPr>
            <w:r>
              <w:rPr>
                <w:b/>
                <w:bCs/>
                <w:color w:val="1F3864"/>
                <w:sz w:val="22"/>
                <w:szCs w:val="22"/>
              </w:rPr>
              <w:t>Como funciona esta actividad</w:t>
            </w:r>
          </w:p>
          <w:p w:rsidR="00E31D8D" w:rsidRDefault="00E31D8D" w14:paraId="087BB2AB" w14:textId="58989DFE">
            <w:pPr>
              <w:spacing w:before="60"/>
            </w:pPr>
            <w:r w:rsidRPr="00E31D8D">
              <w:t xml:space="preserve">Su grupo diseñará una </w:t>
            </w:r>
            <w:r w:rsidRPr="00E31D8D">
              <w:rPr>
                <w:b/>
                <w:bCs/>
              </w:rPr>
              <w:t xml:space="preserve">intervención </w:t>
            </w:r>
            <w:proofErr w:type="spellStart"/>
            <w:r w:rsidRPr="00E31D8D">
              <w:rPr>
                <w:b/>
                <w:bCs/>
              </w:rPr>
              <w:t>tecnopedagógica</w:t>
            </w:r>
            <w:proofErr w:type="spellEnd"/>
            <w:r w:rsidRPr="00E31D8D">
              <w:rPr>
                <w:b/>
                <w:bCs/>
              </w:rPr>
              <w:t xml:space="preserve"> basada en IA</w:t>
            </w:r>
            <w:r w:rsidRPr="00E31D8D">
              <w:t xml:space="preserve">, alineada con el módulo </w:t>
            </w:r>
            <w:r w:rsidRPr="00E31D8D">
              <w:rPr>
                <w:i/>
                <w:iCs/>
              </w:rPr>
              <w:t>Docencia, tecnología y sociedad global</w:t>
            </w:r>
            <w:r w:rsidRPr="00E31D8D">
              <w:t>.</w:t>
            </w:r>
          </w:p>
          <w:p w:rsidR="00853016" w:rsidRDefault="00853016" w14:paraId="24A64E71" w14:textId="77777777">
            <w:pPr>
              <w:spacing w:before="60"/>
            </w:pPr>
          </w:p>
          <w:p w:rsidRPr="00853016" w:rsidR="00853016" w:rsidP="00853016" w:rsidRDefault="00853016" w14:paraId="0B534F3B" w14:textId="77777777">
            <w:pPr>
              <w:spacing w:before="60"/>
              <w:rPr>
                <w:lang w:val="es-CO"/>
              </w:rPr>
            </w:pPr>
            <w:r w:rsidRPr="00853016">
              <w:rPr>
                <w:rFonts w:ascii="Segoe UI Emoji" w:hAnsi="Segoe UI Emoji" w:cs="Segoe UI Emoji"/>
                <w:lang w:val="es-CO"/>
              </w:rPr>
              <w:t>⚠️</w:t>
            </w:r>
            <w:r w:rsidRPr="00853016">
              <w:rPr>
                <w:lang w:val="es-CO"/>
              </w:rPr>
              <w:t xml:space="preserve"> No se trata de programar.</w:t>
            </w:r>
            <w:r w:rsidRPr="00853016">
              <w:rPr>
                <w:lang w:val="es-CO"/>
              </w:rPr>
              <w:br/>
            </w:r>
            <w:r w:rsidRPr="00853016">
              <w:rPr>
                <w:lang w:val="es-CO"/>
              </w:rPr>
              <w:t xml:space="preserve">Se trata de </w:t>
            </w:r>
            <w:r w:rsidRPr="00853016">
              <w:rPr>
                <w:b/>
                <w:bCs/>
                <w:lang w:val="es-CO"/>
              </w:rPr>
              <w:t>pensar como estrategas</w:t>
            </w:r>
            <w:r w:rsidRPr="00853016">
              <w:rPr>
                <w:lang w:val="es-CO"/>
              </w:rPr>
              <w:t>:</w:t>
            </w:r>
          </w:p>
          <w:p w:rsidRPr="00853016" w:rsidR="00853016" w:rsidP="00853016" w:rsidRDefault="00853016" w14:paraId="161350DE" w14:textId="77777777">
            <w:pPr>
              <w:numPr>
                <w:ilvl w:val="0"/>
                <w:numId w:val="16"/>
              </w:numPr>
              <w:spacing w:before="60"/>
              <w:rPr>
                <w:lang w:val="es-CO"/>
              </w:rPr>
            </w:pPr>
            <w:r w:rsidRPr="00853016">
              <w:rPr>
                <w:lang w:val="es-CO"/>
              </w:rPr>
              <w:t xml:space="preserve">¿Qué problema resuelven? </w:t>
            </w:r>
          </w:p>
          <w:p w:rsidRPr="00853016" w:rsidR="00853016" w:rsidP="00853016" w:rsidRDefault="00853016" w14:paraId="7E122498" w14:textId="77777777">
            <w:pPr>
              <w:numPr>
                <w:ilvl w:val="0"/>
                <w:numId w:val="16"/>
              </w:numPr>
              <w:spacing w:before="60"/>
              <w:rPr>
                <w:lang w:val="es-CO"/>
              </w:rPr>
            </w:pPr>
            <w:r w:rsidRPr="00853016">
              <w:rPr>
                <w:lang w:val="es-CO"/>
              </w:rPr>
              <w:t xml:space="preserve">¿Qué arquitectura de IA es viable? </w:t>
            </w:r>
          </w:p>
          <w:p w:rsidRPr="00853016" w:rsidR="00853016" w:rsidP="00853016" w:rsidRDefault="00853016" w14:paraId="1912D428" w14:textId="77777777">
            <w:pPr>
              <w:numPr>
                <w:ilvl w:val="0"/>
                <w:numId w:val="16"/>
              </w:numPr>
              <w:spacing w:before="60"/>
              <w:rPr>
                <w:lang w:val="es-CO"/>
              </w:rPr>
            </w:pPr>
            <w:r w:rsidRPr="00853016">
              <w:rPr>
                <w:lang w:val="es-CO"/>
              </w:rPr>
              <w:t xml:space="preserve">¿Qué decisiones tomarían bajo incertidumbre? </w:t>
            </w:r>
          </w:p>
          <w:p w:rsidRPr="00853016" w:rsidR="00853016" w:rsidP="00853016" w:rsidRDefault="00853016" w14:paraId="0261BC9B" w14:textId="77777777">
            <w:pPr>
              <w:numPr>
                <w:ilvl w:val="0"/>
                <w:numId w:val="16"/>
              </w:numPr>
              <w:spacing w:before="60"/>
              <w:rPr>
                <w:lang w:val="es-CO"/>
              </w:rPr>
            </w:pPr>
            <w:r w:rsidRPr="00853016">
              <w:rPr>
                <w:lang w:val="es-CO"/>
              </w:rPr>
              <w:t>¿Qué riesgos éticos están gestionando?</w:t>
            </w:r>
          </w:p>
          <w:p w:rsidR="00853016" w:rsidRDefault="00853016" w14:paraId="1F22164A" w14:textId="77777777">
            <w:pPr>
              <w:spacing w:before="60"/>
            </w:pPr>
          </w:p>
          <w:p w:rsidR="0047669C" w:rsidRDefault="00BE1EB0" w14:paraId="1D225472" w14:textId="7C4803E3">
            <w:pPr>
              <w:spacing w:before="60"/>
            </w:pPr>
            <w:r>
              <w:rPr>
                <w:b/>
                <w:bCs/>
              </w:rPr>
              <w:t>Tiempo de dise</w:t>
            </w:r>
            <w:r w:rsidR="00E31D8D">
              <w:rPr>
                <w:b/>
                <w:bCs/>
              </w:rPr>
              <w:t>ñ</w:t>
            </w:r>
            <w:r>
              <w:rPr>
                <w:b/>
                <w:bCs/>
              </w:rPr>
              <w:t xml:space="preserve">o: 30 min  |  </w:t>
            </w:r>
            <w:r w:rsidR="00A241A6">
              <w:rPr>
                <w:b/>
                <w:bCs/>
              </w:rPr>
              <w:t>Presentación</w:t>
            </w:r>
            <w:r>
              <w:rPr>
                <w:b/>
                <w:bCs/>
              </w:rPr>
              <w:t xml:space="preserve"> (</w:t>
            </w:r>
            <w:proofErr w:type="spellStart"/>
            <w:r>
              <w:rPr>
                <w:b/>
                <w:bCs/>
              </w:rPr>
              <w:t>elevator</w:t>
            </w:r>
            <w:proofErr w:type="spellEnd"/>
            <w:r>
              <w:rPr>
                <w:b/>
                <w:bCs/>
              </w:rPr>
              <w:t xml:space="preserve"> pitch): 5 min por grupo</w:t>
            </w:r>
          </w:p>
        </w:tc>
      </w:tr>
    </w:tbl>
    <w:p w:rsidR="0047669C" w:rsidRDefault="17A5D5E5" w14:paraId="43F0E2C5" w14:textId="192EED56">
      <w:pPr>
        <w:pStyle w:val="Ttulo1"/>
      </w:pPr>
      <w:r w:rsidRPr="4707B89F">
        <w:rPr>
          <w:color w:val="1F3864"/>
        </w:rPr>
        <w:t xml:space="preserve">Parte 1 — Plantilla de </w:t>
      </w:r>
      <w:r w:rsidRPr="4707B89F" w:rsidR="0431E7E2">
        <w:rPr>
          <w:color w:val="1F3864"/>
        </w:rPr>
        <w:t>diseño</w:t>
      </w:r>
      <w:r w:rsidRPr="4707B89F">
        <w:rPr>
          <w:color w:val="1F3864"/>
        </w:rPr>
        <w:t xml:space="preserve"> del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47669C" w:rsidTr="79C9796E" w14:paraId="16F7F0DC" w14:textId="77777777">
        <w:tc>
          <w:tcPr>
            <w:tcW w:w="4680" w:type="dxa"/>
            <w:tcBorders>
              <w:top w:val="single" w:color="CCCCCC" w:sz="1" w:space="0"/>
              <w:left w:val="single" w:color="CCCCCC" w:sz="1" w:space="0"/>
              <w:bottom w:val="single" w:color="CCCCCC" w:sz="1" w:space="0"/>
              <w:right w:val="single" w:color="CCCCCC" w:sz="1" w:space="0"/>
            </w:tcBorders>
            <w:shd w:val="clear" w:color="auto" w:fill="F5F7FA"/>
            <w:tcMar>
              <w:top w:w="100" w:type="dxa"/>
              <w:left w:w="140" w:type="dxa"/>
              <w:bottom w:w="100" w:type="dxa"/>
              <w:right w:w="140" w:type="dxa"/>
            </w:tcMar>
          </w:tcPr>
          <w:p w:rsidR="00853016" w:rsidRDefault="00BE1EB0" w14:paraId="3A802137" w14:textId="7A0D944E">
            <w:pPr>
              <w:rPr>
                <w:color w:val="444444"/>
              </w:rPr>
            </w:pPr>
            <w:r>
              <w:rPr>
                <w:color w:val="444444"/>
              </w:rPr>
              <w:t xml:space="preserve">Integrantes del grupo:  </w:t>
            </w:r>
          </w:p>
          <w:p w:rsidR="00853016" w:rsidP="4707B89F" w:rsidRDefault="30E77032" w14:paraId="08B28FDA" w14:textId="634FCE73">
            <w:pPr>
              <w:rPr>
                <w:b/>
                <w:bCs/>
                <w:color w:val="444444"/>
              </w:rPr>
            </w:pPr>
            <w:r w:rsidRPr="4707B89F">
              <w:rPr>
                <w:color w:val="444444"/>
              </w:rPr>
              <w:t xml:space="preserve">Rodolfo </w:t>
            </w:r>
            <w:proofErr w:type="spellStart"/>
            <w:r w:rsidRPr="4707B89F">
              <w:rPr>
                <w:color w:val="444444"/>
              </w:rPr>
              <w:t>Colomo</w:t>
            </w:r>
            <w:proofErr w:type="spellEnd"/>
            <w:r w:rsidRPr="4707B89F">
              <w:rPr>
                <w:color w:val="444444"/>
              </w:rPr>
              <w:t xml:space="preserve"> Mena </w:t>
            </w:r>
          </w:p>
          <w:p w:rsidR="00853016" w:rsidP="4707B89F" w:rsidRDefault="30E77032" w14:paraId="60BFAAFD" w14:textId="77403419">
            <w:pPr>
              <w:pBdr>
                <w:top w:val="single" w:color="auto" w:sz="12" w:space="1"/>
                <w:bottom w:val="single" w:color="auto" w:sz="12" w:space="1"/>
              </w:pBdr>
              <w:rPr>
                <w:color w:val="444444"/>
              </w:rPr>
            </w:pPr>
            <w:r w:rsidRPr="4707B89F">
              <w:rPr>
                <w:color w:val="444444"/>
              </w:rPr>
              <w:t xml:space="preserve">Lucia </w:t>
            </w:r>
            <w:r w:rsidRPr="4707B89F" w:rsidR="1CB034A4">
              <w:rPr>
                <w:color w:val="444444"/>
              </w:rPr>
              <w:t xml:space="preserve">Marion Araceli </w:t>
            </w:r>
            <w:r w:rsidRPr="4707B89F">
              <w:rPr>
                <w:color w:val="444444"/>
              </w:rPr>
              <w:t>Gonzales Berrios</w:t>
            </w:r>
          </w:p>
          <w:p w:rsidR="00853016" w:rsidP="4707B89F" w:rsidRDefault="30E77032" w14:paraId="4A6D836B" w14:textId="6FC093F4">
            <w:pPr>
              <w:pBdr>
                <w:bottom w:val="single" w:color="auto" w:sz="12" w:space="1"/>
                <w:between w:val="single" w:color="auto" w:sz="12" w:space="1"/>
              </w:pBdr>
              <w:rPr>
                <w:color w:val="444444"/>
              </w:rPr>
            </w:pPr>
            <w:r w:rsidRPr="4707B89F">
              <w:rPr>
                <w:color w:val="444444"/>
              </w:rPr>
              <w:t xml:space="preserve">Roberto Carlos Mamani </w:t>
            </w:r>
            <w:proofErr w:type="spellStart"/>
            <w:r w:rsidRPr="4707B89F">
              <w:rPr>
                <w:color w:val="444444"/>
              </w:rPr>
              <w:t>Mayta</w:t>
            </w:r>
            <w:proofErr w:type="spellEnd"/>
          </w:p>
          <w:p w:rsidR="00853016" w:rsidP="4707B89F" w:rsidRDefault="30E77032" w14:paraId="056EC26B" w14:textId="01D4105D">
            <w:pPr>
              <w:pBdr>
                <w:bottom w:val="single" w:color="auto" w:sz="12" w:space="1"/>
                <w:between w:val="single" w:color="auto" w:sz="12" w:space="1"/>
              </w:pBdr>
              <w:rPr>
                <w:b/>
                <w:bCs/>
                <w:color w:val="444444"/>
              </w:rPr>
            </w:pPr>
            <w:r w:rsidRPr="4707B89F">
              <w:rPr>
                <w:color w:val="444444"/>
              </w:rPr>
              <w:t xml:space="preserve">Nelson Condori </w:t>
            </w:r>
            <w:proofErr w:type="spellStart"/>
            <w:r w:rsidRPr="4707B89F">
              <w:rPr>
                <w:color w:val="444444"/>
              </w:rPr>
              <w:t>Pacasa</w:t>
            </w:r>
            <w:proofErr w:type="spellEnd"/>
            <w:r w:rsidRPr="4707B89F" w:rsidR="3282F667">
              <w:rPr>
                <w:color w:val="444444"/>
              </w:rPr>
              <w:t xml:space="preserve"> </w:t>
            </w:r>
          </w:p>
          <w:p w:rsidR="00853016" w:rsidP="4707B89F" w:rsidRDefault="3282F667" w14:paraId="6FE12A19" w14:textId="701AE6AE">
            <w:pPr>
              <w:pBdr>
                <w:bottom w:val="single" w:color="auto" w:sz="12" w:space="1"/>
                <w:between w:val="single" w:color="auto" w:sz="12" w:space="1"/>
              </w:pBdr>
              <w:rPr>
                <w:color w:val="444444"/>
              </w:rPr>
            </w:pPr>
            <w:r w:rsidRPr="4707B89F">
              <w:rPr>
                <w:color w:val="444444"/>
              </w:rPr>
              <w:t xml:space="preserve">Abad </w:t>
            </w:r>
            <w:r w:rsidRPr="4707B89F" w:rsidR="31E62E45">
              <w:rPr>
                <w:color w:val="444444"/>
              </w:rPr>
              <w:t xml:space="preserve">Gerardo </w:t>
            </w:r>
            <w:r w:rsidRPr="4707B89F">
              <w:rPr>
                <w:color w:val="444444"/>
              </w:rPr>
              <w:t>Bustamante</w:t>
            </w:r>
            <w:r w:rsidRPr="4707B89F" w:rsidR="4E7D703E">
              <w:rPr>
                <w:color w:val="444444"/>
              </w:rPr>
              <w:t xml:space="preserve"> </w:t>
            </w:r>
            <w:proofErr w:type="spellStart"/>
            <w:r w:rsidRPr="4707B89F" w:rsidR="4E7D703E">
              <w:rPr>
                <w:color w:val="444444"/>
              </w:rPr>
              <w:t>Chuquimia</w:t>
            </w:r>
            <w:proofErr w:type="spellEnd"/>
          </w:p>
          <w:p w:rsidR="00853016" w:rsidRDefault="00853016" w14:paraId="0B387464" w14:textId="7FFBE1FE"/>
        </w:tc>
        <w:tc>
          <w:tcPr>
            <w:tcW w:w="4680" w:type="dxa"/>
            <w:tcBorders>
              <w:top w:val="single" w:color="CCCCCC" w:sz="1" w:space="0"/>
              <w:left w:val="single" w:color="CCCCCC" w:sz="1" w:space="0"/>
              <w:bottom w:val="single" w:color="CCCCCC" w:sz="1" w:space="0"/>
              <w:right w:val="single" w:color="CCCCCC" w:sz="1" w:space="0"/>
            </w:tcBorders>
            <w:shd w:val="clear" w:color="auto" w:fill="F5F7FA"/>
            <w:tcMar>
              <w:top w:w="100" w:type="dxa"/>
              <w:left w:w="140" w:type="dxa"/>
              <w:bottom w:w="100" w:type="dxa"/>
              <w:right w:w="140" w:type="dxa"/>
            </w:tcMar>
          </w:tcPr>
          <w:p w:rsidR="0047669C" w:rsidRDefault="396A744E" w14:paraId="4038A02A" w14:textId="3ADCDBD4">
            <w:pPr>
              <w:rPr>
                <w:color w:val="444444"/>
              </w:rPr>
            </w:pPr>
            <w:r w:rsidRPr="4707B89F">
              <w:rPr>
                <w:color w:val="444444"/>
              </w:rPr>
              <w:t>Área</w:t>
            </w:r>
            <w:r w:rsidRPr="4707B89F" w:rsidR="17A5D5E5">
              <w:rPr>
                <w:color w:val="444444"/>
              </w:rPr>
              <w:t xml:space="preserve"> disciplinar:  </w:t>
            </w:r>
          </w:p>
          <w:p w:rsidR="00853016" w:rsidP="4707B89F" w:rsidRDefault="2CFC5ACE" w14:paraId="62AB66AB" w14:textId="62C6D905">
            <w:pPr>
              <w:rPr>
                <w:color w:val="444444"/>
              </w:rPr>
            </w:pPr>
            <w:r w:rsidRPr="4707B89F">
              <w:rPr>
                <w:color w:val="444444"/>
              </w:rPr>
              <w:t>Finanzas</w:t>
            </w:r>
            <w:r w:rsidRPr="4707B89F" w:rsidR="45516D3E">
              <w:rPr>
                <w:color w:val="444444"/>
              </w:rPr>
              <w:t xml:space="preserve"> - TICS</w:t>
            </w:r>
          </w:p>
          <w:p w:rsidR="00853016" w:rsidRDefault="267F1D8E" w14:paraId="268473E0" w14:textId="6E7FC395">
            <w:pPr>
              <w:pBdr>
                <w:top w:val="single" w:color="auto" w:sz="12" w:space="1"/>
                <w:bottom w:val="single" w:color="auto" w:sz="12" w:space="1"/>
              </w:pBdr>
              <w:rPr>
                <w:color w:val="444444"/>
              </w:rPr>
            </w:pPr>
            <w:r w:rsidRPr="17132CC3">
              <w:rPr>
                <w:color w:val="444444"/>
              </w:rPr>
              <w:t>TICS</w:t>
            </w:r>
            <w:r w:rsidRPr="17132CC3" w:rsidR="19BF9AEA">
              <w:rPr>
                <w:color w:val="444444"/>
              </w:rPr>
              <w:t xml:space="preserve"> </w:t>
            </w:r>
          </w:p>
          <w:p w:rsidR="00853016" w:rsidP="4707B89F" w:rsidRDefault="5364E9E4" w14:paraId="4E6A23AB" w14:textId="14A1AC2E">
            <w:pPr>
              <w:pBdr>
                <w:bottom w:val="single" w:color="auto" w:sz="12" w:space="1"/>
                <w:between w:val="single" w:color="auto" w:sz="12" w:space="1"/>
              </w:pBdr>
              <w:rPr>
                <w:color w:val="444444"/>
              </w:rPr>
            </w:pPr>
            <w:r w:rsidRPr="4707B89F">
              <w:rPr>
                <w:color w:val="444444"/>
              </w:rPr>
              <w:t>TICS</w:t>
            </w:r>
          </w:p>
          <w:p w:rsidR="00853016" w:rsidP="4707B89F" w:rsidRDefault="5364E9E4" w14:paraId="2AB623F1" w14:textId="29E6BF87">
            <w:pPr>
              <w:pBdr>
                <w:bottom w:val="single" w:color="auto" w:sz="12" w:space="1"/>
                <w:between w:val="single" w:color="auto" w:sz="12" w:space="1"/>
              </w:pBdr>
              <w:rPr>
                <w:color w:val="444444"/>
              </w:rPr>
            </w:pPr>
            <w:r w:rsidRPr="4707B89F">
              <w:rPr>
                <w:color w:val="444444"/>
              </w:rPr>
              <w:t>TICS</w:t>
            </w:r>
          </w:p>
          <w:p w:rsidR="00853016" w:rsidP="4707B89F" w:rsidRDefault="72FEEB8B" w14:paraId="3D343AB6" w14:textId="1EA3765D">
            <w:pPr>
              <w:pBdr>
                <w:bottom w:val="single" w:color="auto" w:sz="12" w:space="1"/>
                <w:between w:val="single" w:color="auto" w:sz="12" w:space="1"/>
              </w:pBdr>
              <w:rPr>
                <w:color w:val="444444"/>
              </w:rPr>
            </w:pPr>
            <w:r w:rsidRPr="4707B89F">
              <w:rPr>
                <w:color w:val="444444"/>
              </w:rPr>
              <w:t>Educación</w:t>
            </w:r>
          </w:p>
          <w:p w:rsidR="00853016" w:rsidRDefault="00853016" w14:paraId="0FD5C51F" w14:textId="5DAA4C89"/>
        </w:tc>
      </w:tr>
    </w:tbl>
    <w:p w:rsidR="0047669C" w:rsidP="4707B89F" w:rsidRDefault="522BE6DC" w14:paraId="5ABAF16A" w14:textId="366A876C">
      <w:pPr>
        <w:spacing w:before="200"/>
        <w:rPr>
          <w:color w:val="888888"/>
          <w:sz w:val="18"/>
          <w:szCs w:val="18"/>
        </w:rPr>
      </w:pPr>
      <w:r w:rsidRPr="4707B89F">
        <w:rPr>
          <w:b/>
          <w:bCs/>
        </w:rPr>
        <w:t>FOTOS:</w:t>
      </w:r>
    </w:p>
    <w:p w:rsidR="0047669C" w:rsidRDefault="06E94B8A" w14:paraId="12F80F89" w14:textId="491EAAA8">
      <w:pPr>
        <w:spacing w:before="200"/>
      </w:pPr>
      <w:r>
        <w:rPr>
          <w:noProof/>
          <w:lang w:val="es-BO" w:eastAsia="es-BO"/>
        </w:rPr>
        <w:drawing>
          <wp:inline distT="0" distB="0" distL="0" distR="0" wp14:anchorId="3AF0EB77" wp14:editId="6AC6196A">
            <wp:extent cx="1209675" cy="1371485"/>
            <wp:effectExtent l="0" t="0" r="0" b="635"/>
            <wp:docPr id="705120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0198" name="Picture 1826290198"/>
                    <pic:cNvPicPr/>
                  </pic:nvPicPr>
                  <pic:blipFill>
                    <a:blip r:embed="rId8">
                      <a:extLst>
                        <a:ext uri="{28A0092B-C50C-407E-A947-70E740481C1C}">
                          <a14:useLocalDpi xmlns:a14="http://schemas.microsoft.com/office/drawing/2010/main"/>
                        </a:ext>
                      </a:extLst>
                    </a:blip>
                    <a:stretch>
                      <a:fillRect/>
                    </a:stretch>
                  </pic:blipFill>
                  <pic:spPr>
                    <a:xfrm>
                      <a:off x="0" y="0"/>
                      <a:ext cx="1211613" cy="1373682"/>
                    </a:xfrm>
                    <a:prstGeom prst="rect">
                      <a:avLst/>
                    </a:prstGeom>
                  </pic:spPr>
                </pic:pic>
              </a:graphicData>
            </a:graphic>
          </wp:inline>
        </w:drawing>
      </w:r>
      <w:r w:rsidRPr="4707B89F">
        <w:rPr>
          <w:color w:val="888888"/>
          <w:sz w:val="18"/>
          <w:szCs w:val="18"/>
        </w:rPr>
        <w:t xml:space="preserve"> </w:t>
      </w:r>
      <w:r>
        <w:rPr>
          <w:noProof/>
          <w:lang w:val="es-BO" w:eastAsia="es-BO"/>
        </w:rPr>
        <w:drawing>
          <wp:inline distT="0" distB="0" distL="0" distR="0" wp14:anchorId="1B5C2725" wp14:editId="6AC0D0BF">
            <wp:extent cx="1287917" cy="1371600"/>
            <wp:effectExtent l="0" t="0" r="0" b="0"/>
            <wp:docPr id="2994326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2628" name="Picture 677512628"/>
                    <pic:cNvPicPr/>
                  </pic:nvPicPr>
                  <pic:blipFill>
                    <a:blip r:embed="rId9">
                      <a:extLst>
                        <a:ext uri="{28A0092B-C50C-407E-A947-70E740481C1C}">
                          <a14:useLocalDpi xmlns:a14="http://schemas.microsoft.com/office/drawing/2010/main"/>
                        </a:ext>
                      </a:extLst>
                    </a:blip>
                    <a:stretch>
                      <a:fillRect/>
                    </a:stretch>
                  </pic:blipFill>
                  <pic:spPr>
                    <a:xfrm>
                      <a:off x="0" y="0"/>
                      <a:ext cx="1287917" cy="1371600"/>
                    </a:xfrm>
                    <a:prstGeom prst="rect">
                      <a:avLst/>
                    </a:prstGeom>
                  </pic:spPr>
                </pic:pic>
              </a:graphicData>
            </a:graphic>
          </wp:inline>
        </w:drawing>
      </w:r>
      <w:r w:rsidR="294A114E">
        <w:t xml:space="preserve"> </w:t>
      </w:r>
      <w:r>
        <w:rPr>
          <w:noProof/>
          <w:lang w:val="es-BO" w:eastAsia="es-BO"/>
        </w:rPr>
        <w:drawing>
          <wp:inline distT="0" distB="0" distL="0" distR="0" wp14:anchorId="671866A0" wp14:editId="659F516F">
            <wp:extent cx="1287917" cy="1371600"/>
            <wp:effectExtent l="0" t="0" r="0" b="0"/>
            <wp:docPr id="3134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4470" name="Picture 122424470"/>
                    <pic:cNvPicPr/>
                  </pic:nvPicPr>
                  <pic:blipFill>
                    <a:blip r:embed="rId10">
                      <a:extLst>
                        <a:ext uri="{28A0092B-C50C-407E-A947-70E740481C1C}">
                          <a14:useLocalDpi xmlns:a14="http://schemas.microsoft.com/office/drawing/2010/main"/>
                        </a:ext>
                      </a:extLst>
                    </a:blip>
                    <a:stretch>
                      <a:fillRect/>
                    </a:stretch>
                  </pic:blipFill>
                  <pic:spPr>
                    <a:xfrm>
                      <a:off x="0" y="0"/>
                      <a:ext cx="1287917" cy="1371600"/>
                    </a:xfrm>
                    <a:prstGeom prst="rect">
                      <a:avLst/>
                    </a:prstGeom>
                  </pic:spPr>
                </pic:pic>
              </a:graphicData>
            </a:graphic>
          </wp:inline>
        </w:drawing>
      </w:r>
      <w:r w:rsidR="7B6A8A48">
        <w:t xml:space="preserve"> </w:t>
      </w:r>
      <w:r>
        <w:rPr>
          <w:noProof/>
          <w:lang w:val="es-BO" w:eastAsia="es-BO"/>
        </w:rPr>
        <w:drawing>
          <wp:inline distT="0" distB="0" distL="0" distR="0" wp14:anchorId="759D3592" wp14:editId="54136F4B">
            <wp:extent cx="1287888" cy="1371600"/>
            <wp:effectExtent l="0" t="0" r="0" b="0"/>
            <wp:docPr id="2284609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94259" name="Picture 1110494259"/>
                    <pic:cNvPicPr/>
                  </pic:nvPicPr>
                  <pic:blipFill>
                    <a:blip r:embed="rId11">
                      <a:extLst>
                        <a:ext uri="{28A0092B-C50C-407E-A947-70E740481C1C}">
                          <a14:useLocalDpi xmlns:a14="http://schemas.microsoft.com/office/drawing/2010/main"/>
                        </a:ext>
                      </a:extLst>
                    </a:blip>
                    <a:stretch>
                      <a:fillRect/>
                    </a:stretch>
                  </pic:blipFill>
                  <pic:spPr>
                    <a:xfrm>
                      <a:off x="0" y="0"/>
                      <a:ext cx="1287888" cy="1371600"/>
                    </a:xfrm>
                    <a:prstGeom prst="rect">
                      <a:avLst/>
                    </a:prstGeom>
                  </pic:spPr>
                </pic:pic>
              </a:graphicData>
            </a:graphic>
          </wp:inline>
        </w:drawing>
      </w:r>
      <w:r w:rsidR="4348CCC7">
        <w:t xml:space="preserve"> </w:t>
      </w:r>
      <w:r w:rsidR="1E5CFD48">
        <w:rPr>
          <w:noProof/>
          <w:lang w:val="es-BO" w:eastAsia="es-BO"/>
        </w:rPr>
        <w:drawing>
          <wp:inline distT="0" distB="0" distL="0" distR="0" wp14:anchorId="7CA48430" wp14:editId="3DE54211">
            <wp:extent cx="1162050" cy="1371600"/>
            <wp:effectExtent l="0" t="0" r="0" b="0"/>
            <wp:docPr id="725429119"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429119" name="Picture 725429119"/>
                    <pic:cNvPicPr/>
                  </pic:nvPicPr>
                  <pic:blipFill>
                    <a:blip r:embed="rId12">
                      <a:extLst>
                        <a:ext uri="{28A0092B-C50C-407E-A947-70E740481C1C}">
                          <a14:useLocalDpi xmlns:a14="http://schemas.microsoft.com/office/drawing/2010/main"/>
                        </a:ext>
                      </a:extLst>
                    </a:blip>
                    <a:stretch>
                      <a:fillRect/>
                    </a:stretch>
                  </pic:blipFill>
                  <pic:spPr>
                    <a:xfrm>
                      <a:off x="0" y="0"/>
                      <a:ext cx="1162050" cy="1371600"/>
                    </a:xfrm>
                    <a:prstGeom prst="rect">
                      <a:avLst/>
                    </a:prstGeom>
                  </pic:spPr>
                </pic:pic>
              </a:graphicData>
            </a:graphic>
          </wp:inline>
        </w:drawing>
      </w:r>
    </w:p>
    <w:p w:rsidR="4707B89F" w:rsidP="4707B89F" w:rsidRDefault="4707B89F" w14:paraId="58360EAF" w14:textId="06A8F4DF">
      <w:pPr>
        <w:spacing w:before="200"/>
      </w:pPr>
      <w:bookmarkStart w:name="_GoBack" w:id="0"/>
      <w:bookmarkEnd w:id="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33B9378E" w14:textId="77777777">
        <w:tc>
          <w:tcPr>
            <w:tcW w:w="9360" w:type="dxa"/>
            <w:tcBorders>
              <w:top w:val="single" w:color="CCCCCC" w:sz="1" w:space="0"/>
              <w:left w:val="single" w:color="CCCCCC" w:sz="1" w:space="0"/>
              <w:bottom w:val="single" w:color="CCCCCC" w:sz="1" w:space="0"/>
              <w:right w:val="single" w:color="CCCCCC" w:sz="1" w:space="0"/>
            </w:tcBorders>
            <w:shd w:val="clear" w:color="auto" w:fill="FFF3E0"/>
            <w:tcMar>
              <w:top w:w="120" w:type="dxa"/>
              <w:left w:w="200" w:type="dxa"/>
              <w:bottom w:w="120" w:type="dxa"/>
              <w:right w:w="200" w:type="dxa"/>
            </w:tcMar>
          </w:tcPr>
          <w:p w:rsidR="0047669C" w:rsidRDefault="00BE1EB0" w14:paraId="672FE6E1" w14:textId="77777777">
            <w:r>
              <w:rPr>
                <w:b/>
                <w:bCs/>
                <w:color w:val="1F3864"/>
                <w:sz w:val="22"/>
                <w:szCs w:val="22"/>
              </w:rPr>
              <w:t>1. El problema educativo que quieren resolver</w:t>
            </w:r>
          </w:p>
        </w:tc>
      </w:tr>
    </w:tbl>
    <w:p w:rsidR="0047669C" w:rsidRDefault="00BE1EB0" w14:paraId="6395190D" w14:textId="77777777">
      <w:pPr>
        <w:spacing w:before="180" w:after="40"/>
        <w:rPr>
          <w:b/>
          <w:bCs/>
          <w:color w:val="1F3864"/>
        </w:rPr>
      </w:pPr>
      <w:r>
        <w:rPr>
          <w:b/>
          <w:bCs/>
          <w:color w:val="1F3864"/>
        </w:rPr>
        <w:t>Describan el problema o necesidad educativa concreta que identifican en su contexto:</w:t>
      </w:r>
    </w:p>
    <w:p w:rsidRPr="00845266" w:rsidR="00845266" w:rsidP="00845266" w:rsidRDefault="00845266" w14:paraId="5FA4DEE0" w14:textId="77777777">
      <w:pPr>
        <w:spacing w:before="180" w:after="40"/>
        <w:rPr>
          <w:lang w:val="es-CO"/>
        </w:rPr>
      </w:pPr>
      <w:r w:rsidRPr="00845266">
        <w:rPr>
          <w:lang w:val="es-CO"/>
        </w:rPr>
        <w:t>Describan un problema real en su contexto educativo relacionado con:</w:t>
      </w:r>
    </w:p>
    <w:p w:rsidRPr="00845266" w:rsidR="00845266" w:rsidP="00845266" w:rsidRDefault="00845266" w14:paraId="53071A21" w14:textId="77777777">
      <w:pPr>
        <w:numPr>
          <w:ilvl w:val="0"/>
          <w:numId w:val="13"/>
        </w:numPr>
        <w:spacing w:before="180" w:after="40"/>
        <w:rPr>
          <w:lang w:val="es-CO"/>
        </w:rPr>
      </w:pPr>
      <w:r w:rsidRPr="00845266">
        <w:rPr>
          <w:lang w:val="es-CO"/>
        </w:rPr>
        <w:t xml:space="preserve">Transformación digital </w:t>
      </w:r>
    </w:p>
    <w:p w:rsidRPr="00845266" w:rsidR="00845266" w:rsidP="00845266" w:rsidRDefault="00845266" w14:paraId="52824D43" w14:textId="77777777">
      <w:pPr>
        <w:numPr>
          <w:ilvl w:val="0"/>
          <w:numId w:val="13"/>
        </w:numPr>
        <w:spacing w:before="180" w:after="40"/>
        <w:rPr>
          <w:lang w:val="es-CO"/>
        </w:rPr>
      </w:pPr>
      <w:r w:rsidRPr="00845266">
        <w:rPr>
          <w:lang w:val="es-CO"/>
        </w:rPr>
        <w:t xml:space="preserve">Brecha tecnológica </w:t>
      </w:r>
    </w:p>
    <w:p w:rsidRPr="00845266" w:rsidR="00845266" w:rsidP="00845266" w:rsidRDefault="00845266" w14:paraId="6BDAE50B" w14:textId="77777777">
      <w:pPr>
        <w:numPr>
          <w:ilvl w:val="0"/>
          <w:numId w:val="13"/>
        </w:numPr>
        <w:spacing w:before="180" w:after="40"/>
        <w:rPr>
          <w:lang w:val="es-CO"/>
        </w:rPr>
      </w:pPr>
      <w:r w:rsidRPr="00845266">
        <w:rPr>
          <w:lang w:val="es-CO"/>
        </w:rPr>
        <w:t xml:space="preserve">Toma de decisiones basada en datos </w:t>
      </w:r>
    </w:p>
    <w:p w:rsidRPr="00845266" w:rsidR="00845266" w:rsidP="00845266" w:rsidRDefault="5A8901A6" w14:paraId="4791D1CE" w14:textId="77777777">
      <w:pPr>
        <w:numPr>
          <w:ilvl w:val="0"/>
          <w:numId w:val="13"/>
        </w:numPr>
        <w:spacing w:before="180" w:after="40"/>
        <w:rPr>
          <w:lang w:val="es-CO"/>
        </w:rPr>
      </w:pPr>
      <w:r w:rsidRPr="4707B89F">
        <w:rPr>
          <w:lang w:val="es-CO"/>
        </w:rPr>
        <w:t>Uso de IA en educación</w:t>
      </w:r>
    </w:p>
    <w:p w:rsidR="4707B89F" w:rsidRDefault="4707B89F" w14:paraId="4A3F9911" w14:textId="7A442B6E"/>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rsidTr="4707B89F" w14:paraId="0FD6BA61"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AB5777C" w:rsidP="4707B89F" w:rsidRDefault="0AB5777C" w14:paraId="4289CFB2" w14:textId="168BA10E">
            <w:pPr>
              <w:jc w:val="both"/>
              <w:rPr>
                <w:color w:val="FF0000"/>
              </w:rPr>
            </w:pPr>
            <w:r w:rsidRPr="4707B89F">
              <w:t xml:space="preserve">La descripción del problema se fundamenta en la desconexión entre las competencias digitales exigidas por el entorno académico/laboral actual y las habilidades reales con las que los estudiantes ingresan al sistema universitario. Como señala la </w:t>
            </w:r>
            <w:r w:rsidRPr="4707B89F" w:rsidR="2DA74546">
              <w:t>(UNESCO, 2021, p. 145)</w:t>
            </w:r>
            <w:r w:rsidRPr="4707B89F">
              <w:t xml:space="preserve"> "aunque el acceso a la tecnología ha aumentado, persiste una brecha significativa en las competencias digitales básicas entre los estudiantes, lo que genera una desconexión con las demandas del mundo laboral y académico actual" (p. 145). Esta brecha no solo limita el rendimiento inicial de los estudiantes, sino que también agrava las desigualdades en contextos educativos</w:t>
            </w:r>
            <w:r w:rsidRPr="4707B89F" w:rsidR="194AAEFB">
              <w:t xml:space="preserve"> universitarios</w:t>
            </w:r>
            <w:r w:rsidRPr="4707B89F">
              <w:t xml:space="preserve"> como el boliviano.</w:t>
            </w:r>
            <w:r w:rsidRPr="4707B89F">
              <w:rPr>
                <w:color w:val="FF0000"/>
              </w:rPr>
              <w:t xml:space="preserve"> </w:t>
            </w:r>
          </w:p>
          <w:p w:rsidR="4707B89F" w:rsidP="4707B89F" w:rsidRDefault="4707B89F" w14:paraId="1E4E9F0B" w14:textId="74F68A06"/>
          <w:p w:rsidR="4707B89F" w:rsidP="4707B89F" w:rsidRDefault="4707B89F" w14:paraId="75B93D71" w14:textId="225E1ACA"/>
          <w:p w:rsidR="00486DD8" w:rsidP="00486DD8" w:rsidRDefault="1BF97BC8" w14:paraId="45CBC578" w14:textId="77777777">
            <w:r>
              <w:t>Descripción de la Necesidad Educativa</w:t>
            </w:r>
          </w:p>
          <w:p w:rsidR="4707B89F" w:rsidRDefault="4707B89F" w14:paraId="36DDB991" w14:textId="35133730"/>
          <w:p w:rsidR="00486DD8" w:rsidP="00486DD8" w:rsidRDefault="00486DD8" w14:paraId="35635C65" w14:textId="77777777">
            <w:r>
              <w:t>El problema central radica en una brecha tecnológica de acceso y competencia. Aunque los estudiantes de primer semestre en la Universidad La Salle Bolivia son considerados "nativos digitales", esta etiqueta suele limitarse al consumo de contenido y redes sociales, excluyendo el manejo técnico de herramientas de productividad como Excel.</w:t>
            </w:r>
          </w:p>
          <w:p w:rsidR="00486DD8" w:rsidP="00486DD8" w:rsidRDefault="00486DD8" w14:paraId="3FDC5353" w14:textId="77777777"/>
          <w:p w:rsidR="00486DD8" w:rsidP="4707B89F" w:rsidRDefault="1BF97BC8" w14:paraId="02757FAE" w14:textId="77777777">
            <w:pPr>
              <w:spacing w:line="259" w:lineRule="auto"/>
            </w:pPr>
            <w:r>
              <w:t xml:space="preserve">1. </w:t>
            </w:r>
            <w:r w:rsidRPr="4707B89F">
              <w:t>La Brecha Tecnológica como Barrera de Aprendizaje</w:t>
            </w:r>
          </w:p>
          <w:p w:rsidR="4707B89F" w:rsidP="4707B89F" w:rsidRDefault="4707B89F" w14:paraId="672FD79D" w14:textId="5E188150">
            <w:pPr>
              <w:spacing w:line="259" w:lineRule="auto"/>
            </w:pPr>
          </w:p>
          <w:p w:rsidR="00486DD8" w:rsidP="4707B89F" w:rsidRDefault="1BF97BC8" w14:paraId="70AFF898" w14:textId="77777777">
            <w:pPr>
              <w:spacing w:line="259" w:lineRule="auto"/>
            </w:pPr>
            <w:r>
              <w:t>Muchos estudiantes de nuevo ingreso provienen de diversos contextos educativos donde la enseñanza de herramientas analíticas ha sido superficial o inexistente. Esta disparidad genera un obstáculo inmediato en asignaturas que requieren la toma de decisiones basada en datos. Sin un dominio básico de hojas de cálculo, el estudiante no solo enfrenta una dificultad técnica, sino una limitación cognitiva para procesar información compleja.</w:t>
            </w:r>
          </w:p>
          <w:p w:rsidR="00486DD8" w:rsidP="00486DD8" w:rsidRDefault="00486DD8" w14:paraId="29E0DCE1" w14:textId="77777777"/>
          <w:p w:rsidR="00486DD8" w:rsidP="00486DD8" w:rsidRDefault="1BF97BC8" w14:paraId="32865F4F" w14:textId="77777777">
            <w:r>
              <w:t>2. Deficiencia en la Personalización (El "Por qué" del Tutor IA)</w:t>
            </w:r>
          </w:p>
          <w:p w:rsidR="4707B89F" w:rsidRDefault="4707B89F" w14:paraId="5C12BD80" w14:textId="189320D0"/>
          <w:p w:rsidR="00486DD8" w:rsidP="00486DD8" w:rsidRDefault="00486DD8" w14:paraId="68031CAF" w14:textId="77777777">
            <w:r>
              <w:t>El modelo educativo tradicional de "talla única" falla al abordar esta brecha. En un aula diversa, algunos estudiantes avanzan rápido mientras otros se frustran ante la primera fórmula. Aquí surge la necesidad de un ecosistema de aprendizaje que utilice Inteligencia Artificial como tutor inteligente. La carencia identificada es la falta de un acompañamiento 24/7 que se adapte al ritmo individual de aprendizaje, proporcionando retroalimentación inmediata y nivelando las competencias en el corto plazo (3 meses).</w:t>
            </w:r>
          </w:p>
          <w:p w:rsidR="00486DD8" w:rsidP="00486DD8" w:rsidRDefault="00486DD8" w14:paraId="5A704E3F" w14:textId="77777777"/>
          <w:p w:rsidR="00486DD8" w:rsidP="00486DD8" w:rsidRDefault="1BF97BC8" w14:paraId="2176BD93" w14:textId="77777777">
            <w:r>
              <w:t>3. Exigencia de la Transformación Digital</w:t>
            </w:r>
          </w:p>
          <w:p w:rsidR="4707B89F" w:rsidRDefault="4707B89F" w14:paraId="410275F3" w14:textId="3EA343A3"/>
          <w:p w:rsidR="00486DD8" w:rsidP="00486DD8" w:rsidRDefault="1BF97BC8" w14:paraId="63537F73" w14:textId="77777777">
            <w:r>
              <w:t>La Universidad La Salle, en su búsqueda de excelencia, requiere que sus estudiantes se inserten en la transformación digital. El problema es que no se puede aspirar a niveles avanzados de análisis de datos o ciencia de datos si la base operativa (Excel) presenta deficiencias. Existe una urgencia institucional por estandarizar estas competencias digitales desde el primer contacto del estudiante con la universidad.</w:t>
            </w:r>
          </w:p>
          <w:p w:rsidR="4707B89F" w:rsidRDefault="4707B89F" w14:paraId="76820F71" w14:textId="2E830212"/>
          <w:p w:rsidR="00486DD8" w:rsidP="00486DD8" w:rsidRDefault="00486DD8" w14:paraId="154D50D2" w14:textId="77777777"/>
          <w:p w:rsidR="00486DD8" w:rsidP="00486DD8" w:rsidRDefault="00486DD8" w14:paraId="52224D4C" w14:textId="77777777">
            <w:r>
              <w:t>4. Riesgo de Rezago Académico</w:t>
            </w:r>
          </w:p>
          <w:p w:rsidR="0047669C" w:rsidP="00486DD8" w:rsidRDefault="00486DD8" w14:paraId="69EEF916" w14:textId="08FC419E">
            <w:r>
              <w:t>La falta de intervención oportuna en estos primeros 90 días (delimitación temporal) puede derivar en un rezago académico acumulativo. Los estudiantes que no logran superar la brecha tecnológica inicial tienden a mostrar un rendimiento inferior en materias cuantitativas posteriores, lo que afecta los índices de retención y éxito estudiantil de la institución.</w:t>
            </w:r>
          </w:p>
        </w:tc>
      </w:tr>
    </w:tbl>
    <w:p w:rsidR="4707B89F" w:rsidP="4707B89F" w:rsidRDefault="4707B89F" w14:paraId="595E6444" w14:textId="40D3EF60">
      <w:pPr>
        <w:jc w:val="center"/>
      </w:pPr>
    </w:p>
    <w:p w:rsidR="0047669C" w:rsidRDefault="00BE1EB0" w14:paraId="02AFBFD0" w14:textId="503A2E47">
      <w:pPr>
        <w:spacing w:before="180" w:after="40"/>
      </w:pPr>
      <w:r>
        <w:rPr>
          <w:b/>
          <w:bCs/>
          <w:color w:val="1F3864"/>
        </w:rPr>
        <w:t xml:space="preserve">Pregunta </w:t>
      </w:r>
      <w:r w:rsidRPr="00AB64D4" w:rsidR="00AB64D4">
        <w:rPr>
          <w:b/>
          <w:bCs/>
          <w:color w:val="1F3864"/>
        </w:rPr>
        <w:t>de investigación (Data-</w:t>
      </w:r>
      <w:proofErr w:type="spellStart"/>
      <w:r w:rsidRPr="00AB64D4" w:rsidR="00AB64D4">
        <w:rPr>
          <w:b/>
          <w:bCs/>
          <w:color w:val="1F3864"/>
        </w:rPr>
        <w:t>Driven</w:t>
      </w:r>
      <w:proofErr w:type="spellEnd"/>
      <w:r w:rsidRPr="00AB64D4" w:rsidR="00AB64D4">
        <w:rPr>
          <w:b/>
          <w:bCs/>
          <w:color w:val="1F3864"/>
        </w:rPr>
        <w:t>)</w:t>
      </w:r>
      <w:r>
        <w:rPr>
          <w:b/>
          <w:bCs/>
          <w:color w:val="1F3864"/>
        </w:rPr>
        <w:t xml:space="preserve"> que </w:t>
      </w:r>
      <w:r w:rsidR="00AB64D4">
        <w:rPr>
          <w:b/>
          <w:bCs/>
          <w:color w:val="1F3864"/>
        </w:rPr>
        <w:t>guía</w:t>
      </w:r>
      <w:r>
        <w:rPr>
          <w:b/>
          <w:bCs/>
          <w:color w:val="1F3864"/>
        </w:rPr>
        <w:t xml:space="preserve"> el proyecto: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5899FC82"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RDefault="00BE1EB0" w14:paraId="2B5E3813" w14:textId="0D1C96C2">
            <w:r>
              <w:t xml:space="preserve"> </w:t>
            </w:r>
            <w:r w:rsidRPr="00486DD8" w:rsidR="00486DD8">
              <w:t>¿En qué medida la implementación de un ecosistema de aprendizaje basado en un tutor inteligente con IA logra reducir la brecha tecnológica en los estudiantes de primer semestre de la Universidad La Salle Bolivia durante el periodo académico de tres meses?</w:t>
            </w:r>
          </w:p>
        </w:tc>
      </w:tr>
    </w:tbl>
    <w:p w:rsidR="0047669C" w:rsidRDefault="00AB64D4" w14:paraId="2678DC46" w14:textId="50F88234">
      <w:pPr>
        <w:spacing w:before="180" w:after="40"/>
      </w:pPr>
      <w:r w:rsidRPr="00AB64D4">
        <w:rPr>
          <w:b/>
          <w:bCs/>
          <w:color w:val="1F3864"/>
        </w:rPr>
        <w:t xml:space="preserve">¿A quién impacta dentro del ecosistema educativo? </w:t>
      </w:r>
      <w:r>
        <w:rPr>
          <w:b/>
          <w:bCs/>
          <w:color w:val="1F3864"/>
        </w:rPr>
        <w:t>(estudiantes, docentes, instituciones...)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rsidTr="4707B89F" w14:paraId="77FB5737"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P="4707B89F" w:rsidRDefault="17A5D5E5" w14:paraId="7B1B2DED" w14:textId="0D4910E8">
            <w:pPr>
              <w:spacing w:after="240"/>
            </w:pPr>
            <w:r>
              <w:t xml:space="preserve"> </w:t>
            </w:r>
            <w:r w:rsidRPr="4707B89F" w:rsidR="2B7F0745">
              <w:t>El impacto de un curso de Excel básico para estudiantes de primer semestre en la Universidad La Salle trasciende el simple aprendizaje de una herramienta de software; se convierte en un catalizador de cambio que fortalece la estructura académica y profesional de todo el ecosistema.</w:t>
            </w:r>
          </w:p>
          <w:p w:rsidR="0047669C" w:rsidP="4707B89F" w:rsidRDefault="2B7F0745" w14:paraId="67057182" w14:textId="6CEFFD4A">
            <w:pPr>
              <w:spacing w:after="240" w:line="259" w:lineRule="auto"/>
            </w:pPr>
            <w:r w:rsidRPr="4707B89F">
              <w:t>A continuación, se detalla cómo este curso impacta de manera profunda a cada actor involucrado:</w:t>
            </w:r>
          </w:p>
          <w:p w:rsidR="0047669C" w:rsidRDefault="0047669C" w14:paraId="0A9EAA54" w14:textId="36BB1150"/>
          <w:p w:rsidR="0047669C" w:rsidP="4707B89F" w:rsidRDefault="2B7F0745" w14:paraId="7789078B" w14:textId="540BBF2C">
            <w:pPr>
              <w:pStyle w:val="Ttulo3"/>
              <w:spacing w:after="281"/>
            </w:pPr>
            <w:r w:rsidRPr="4707B89F">
              <w:rPr>
                <w:b/>
                <w:bCs/>
                <w:sz w:val="28"/>
                <w:szCs w:val="28"/>
              </w:rPr>
              <w:t xml:space="preserve"> Estudiantes de Primer Semestre: Los Protagonistas</w:t>
            </w:r>
          </w:p>
          <w:p w:rsidR="0047669C" w:rsidP="4707B89F" w:rsidRDefault="308B765F" w14:paraId="52A644C5" w14:textId="42806EF0">
            <w:pPr>
              <w:spacing w:before="240" w:after="240"/>
            </w:pPr>
            <w:r w:rsidRPr="4707B89F">
              <w:t>Para el estudiante que comienza su trayectoria en la Universidad La Salle, el dominio de Excel marca un punto de inflexión al transformar su rol de consumidor pasivo de información en un gestor estratégico de datos. Este proceso inicia con una nivelación académica fundamental que elimina las brechas digitales preexistentes, garantizando que todo el alumnado cuente con una base tecnológica equitativa para abordar con éxito disciplinas complejas como el cálculo, la estadística o la economía. Más allá de lo académico, la herramienta fomenta la eficiencia y organización personal, permitiendo que el estudiante gestione sus tiempos y finanzas mediante la automatización de cronogramas y el seguimiento preciso de sus calificaciones a través de fórmulas de promedio ponderado. Finalmente, el aprendizaje de funciones condicionales potencia el desarrollo del pensamiento lógico, entrenando la mente para resolver problemas mediante algoritmos; una competencia analítica y técnica que resulta vital y transferible a cualquier área profesional.</w:t>
            </w:r>
          </w:p>
          <w:p w:rsidR="0047669C" w:rsidP="4707B89F" w:rsidRDefault="2B7F0745" w14:paraId="6AD9CFF1" w14:textId="34C41543">
            <w:pPr>
              <w:pStyle w:val="Ttulo3"/>
              <w:spacing w:after="281"/>
            </w:pPr>
            <w:r w:rsidRPr="4707B89F">
              <w:rPr>
                <w:b/>
                <w:bCs/>
                <w:sz w:val="28"/>
                <w:szCs w:val="28"/>
              </w:rPr>
              <w:t>Docentes: Los Facilitadores del Conocimiento</w:t>
            </w:r>
          </w:p>
          <w:p w:rsidR="0047669C" w:rsidP="4707B89F" w:rsidRDefault="3CA728EA" w14:paraId="48EF8344" w14:textId="24DCC904">
            <w:pPr>
              <w:pStyle w:val="Ttulo3"/>
              <w:spacing w:after="281"/>
              <w:rPr>
                <w:sz w:val="21"/>
                <w:szCs w:val="21"/>
              </w:rPr>
            </w:pPr>
            <w:r w:rsidRPr="4707B89F">
              <w:rPr>
                <w:color w:val="auto"/>
                <w:sz w:val="21"/>
                <w:szCs w:val="21"/>
              </w:rPr>
              <w:t>Para los docentes de la Universidad La Salle, la implementación de este curso genera un impacto indirecto, pero profundamente transformador en su ejercicio pedagógico. Esta formación permite una elevación del rigor académico, ya que, al contar con alumnos que dominan las herramientas básicas de Excel, el profesor puede asignar tareas de mayor complejidad analítica. Al eliminar la necesidad de invertir tiempo en explicaciones operativas, como la creación de tablas, el docente logra centrar el proceso de enseñanza en la interpretación estratégica de resultados. Asimismo, se promueve una estandarización de entregables que optimiza la corrección y el seguimiento académico, permitiendo que las hojas de cálculo organizadas faciliten una retroalimentación técnica más ágil. Finalmente, el dominio técnico de los estudiantes impulsa la innovación pedagógica, otorgando al docente la libertad de integrar visualizaciones de datos avanzadas en sus clases con la certeza de que el alumnado podrá replicar y trabajar dichos modelos de forma autónoma.</w:t>
            </w:r>
          </w:p>
          <w:p w:rsidR="0047669C" w:rsidP="4707B89F" w:rsidRDefault="2B7F0745" w14:paraId="4F94B75B" w14:textId="0CA97388">
            <w:pPr>
              <w:pStyle w:val="Ttulo3"/>
              <w:spacing w:after="281"/>
            </w:pPr>
            <w:r w:rsidRPr="4707B89F">
              <w:rPr>
                <w:b/>
                <w:bCs/>
                <w:sz w:val="28"/>
                <w:szCs w:val="28"/>
              </w:rPr>
              <w:t>La Institución (Universidad La Salle): El Ente Formador</w:t>
            </w:r>
          </w:p>
          <w:p w:rsidR="0047669C" w:rsidP="4707B89F" w:rsidRDefault="71AD3ED9" w14:paraId="151B8D79" w14:textId="1A63B7F0">
            <w:pPr>
              <w:spacing w:before="240" w:after="240"/>
            </w:pPr>
            <w:r w:rsidRPr="4707B89F">
              <w:t>Finalmente, para la Universidad La Salle como institución, la implementación estratégica de este curso fortalece sustancialmente su propuesta de valor y modelo educativo. Al proporcionar a los alumnos herramientas que simplifican el manejo de materias cuantitativas, la universidad logra una reducción de la deserción, mitigando la frustración y el riesgo de abandono en los primeros semestres. Asimismo, se garantiza un perfil de egreso competitivo, asegurando que los estudiantes posean las competencias técnicas exigidas por el mercado laboral actual, donde el dominio de esta herramienta es un requisito esencial. Este compromiso con la formación integral no solo alinea el currículo con las demandas de la transformación digital, sino que también consolida la reputación académica de la institución al mejorar los indicadores de rendimiento y el prestigio técnico de sus graduados.</w:t>
            </w:r>
          </w:p>
          <w:p w:rsidR="0047669C" w:rsidP="4707B89F" w:rsidRDefault="0047669C" w14:paraId="05A72321" w14:textId="6E0BD5DB">
            <w:pPr>
              <w:spacing w:before="240" w:after="240"/>
            </w:pPr>
          </w:p>
        </w:tc>
      </w:tr>
    </w:tbl>
    <w:p w:rsidR="008D51A5" w:rsidRDefault="008D51A5" w14:paraId="718A13BB" w14:textId="353FC7FA">
      <w:pPr>
        <w:spacing w:before="200"/>
      </w:pPr>
    </w:p>
    <w:p w:rsidR="008D51A5" w:rsidRDefault="008D51A5" w14:paraId="6AE7A3D3" w14:textId="77777777">
      <w:r>
        <w:br w:type="page"/>
      </w:r>
    </w:p>
    <w:p w:rsidR="0047669C" w:rsidRDefault="0047669C" w14:paraId="21CC4A01" w14:textId="77777777">
      <w:pPr>
        <w:spacing w:before="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4F0B8EF7" w14:textId="77777777">
        <w:tc>
          <w:tcPr>
            <w:tcW w:w="9360" w:type="dxa"/>
            <w:tcBorders>
              <w:top w:val="single" w:color="CCCCCC" w:sz="1" w:space="0"/>
              <w:left w:val="single" w:color="CCCCCC" w:sz="1" w:space="0"/>
              <w:bottom w:val="single" w:color="CCCCCC" w:sz="1" w:space="0"/>
              <w:right w:val="single" w:color="CCCCCC" w:sz="1" w:space="0"/>
            </w:tcBorders>
            <w:shd w:val="clear" w:color="auto" w:fill="E8F5E9"/>
            <w:tcMar>
              <w:top w:w="120" w:type="dxa"/>
              <w:left w:w="200" w:type="dxa"/>
              <w:bottom w:w="120" w:type="dxa"/>
              <w:right w:w="200" w:type="dxa"/>
            </w:tcMar>
          </w:tcPr>
          <w:p w:rsidR="0047669C" w:rsidRDefault="00BE1EB0" w14:paraId="5923D768" w14:textId="7CA8B90C">
            <w:r>
              <w:rPr>
                <w:b/>
                <w:bCs/>
                <w:color w:val="1F3864"/>
                <w:sz w:val="22"/>
                <w:szCs w:val="22"/>
              </w:rPr>
              <w:t xml:space="preserve">2. </w:t>
            </w:r>
            <w:r w:rsidRPr="00AB64D4" w:rsidR="00AB64D4">
              <w:rPr>
                <w:b/>
                <w:bCs/>
                <w:color w:val="1F3864"/>
                <w:sz w:val="22"/>
                <w:szCs w:val="22"/>
              </w:rPr>
              <w:t>Arquitectura de IA y toma de decisión tecnológica</w:t>
            </w:r>
          </w:p>
        </w:tc>
      </w:tr>
    </w:tbl>
    <w:p w:rsidR="0047669C" w:rsidRDefault="7E90ED38" w14:paraId="09787FF0" w14:textId="51E12B31">
      <w:pPr>
        <w:spacing w:before="180" w:after="40"/>
      </w:pPr>
      <w:r w:rsidRPr="4707B89F">
        <w:rPr>
          <w:b/>
          <w:bCs/>
          <w:color w:val="1F3864"/>
        </w:rPr>
        <w:t>¿</w:t>
      </w:r>
      <w:proofErr w:type="spellStart"/>
      <w:r w:rsidRPr="4707B89F" w:rsidR="5DECEE16">
        <w:rPr>
          <w:b/>
          <w:bCs/>
          <w:color w:val="1F3864"/>
        </w:rPr>
        <w:t>Que</w:t>
      </w:r>
      <w:proofErr w:type="spellEnd"/>
      <w:r w:rsidRPr="4707B89F">
        <w:rPr>
          <w:b/>
          <w:bCs/>
          <w:color w:val="1F3864"/>
        </w:rPr>
        <w:t xml:space="preserve"> tipo de arquitectura de IA es la más adecuada para este problema? Marquen una [X] y justifiquen: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80"/>
        <w:gridCol w:w="3111"/>
        <w:gridCol w:w="581"/>
        <w:gridCol w:w="2775"/>
        <w:gridCol w:w="795"/>
        <w:gridCol w:w="1518"/>
      </w:tblGrid>
      <w:tr w:rsidR="0047669C" w:rsidTr="2DB6065E" w14:paraId="602A2DD4" w14:textId="77777777">
        <w:tc>
          <w:tcPr>
            <w:tcW w:w="58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00" w:type="dxa"/>
              <w:bottom w:w="80" w:type="dxa"/>
              <w:right w:w="100" w:type="dxa"/>
            </w:tcMar>
          </w:tcPr>
          <w:p w:rsidR="0047669C" w:rsidRDefault="00BE1EB0" w14:paraId="6ED0C45F" w14:textId="77777777">
            <w:pPr>
              <w:jc w:val="center"/>
            </w:pPr>
            <w:r>
              <w:rPr>
                <w:b/>
                <w:bCs/>
                <w:sz w:val="22"/>
                <w:szCs w:val="22"/>
              </w:rPr>
              <w:t>[ ]</w:t>
            </w:r>
          </w:p>
        </w:tc>
        <w:tc>
          <w:tcPr>
            <w:tcW w:w="3111" w:type="dxa"/>
            <w:tcBorders>
              <w:top w:val="single" w:color="CCCCCC" w:sz="1" w:space="0"/>
              <w:left w:val="single" w:color="CCCCCC" w:sz="1" w:space="0"/>
              <w:bottom w:val="single" w:color="CCCCCC" w:sz="1" w:space="0"/>
              <w:right w:val="single" w:color="CCCCCC" w:sz="1" w:space="0"/>
            </w:tcBorders>
            <w:tcMar>
              <w:top w:w="80" w:type="dxa"/>
              <w:left w:w="140" w:type="dxa"/>
              <w:bottom w:w="80" w:type="dxa"/>
              <w:right w:w="140" w:type="dxa"/>
            </w:tcMar>
          </w:tcPr>
          <w:p w:rsidR="0047669C" w:rsidRDefault="00BE1EB0" w14:paraId="5A0A5477" w14:textId="77777777">
            <w:r>
              <w:rPr>
                <w:b/>
                <w:bCs/>
                <w:color w:val="0D47A1"/>
              </w:rPr>
              <w:t xml:space="preserve">CNN — Red </w:t>
            </w:r>
            <w:proofErr w:type="spellStart"/>
            <w:r>
              <w:rPr>
                <w:b/>
                <w:bCs/>
                <w:color w:val="0D47A1"/>
              </w:rPr>
              <w:t>Convolucional</w:t>
            </w:r>
            <w:proofErr w:type="spellEnd"/>
          </w:p>
          <w:p w:rsidR="0047669C" w:rsidRDefault="00BE1EB0" w14:paraId="25630128" w14:textId="06B3CA84">
            <w:pPr>
              <w:rPr>
                <w:color w:val="555555"/>
                <w:sz w:val="19"/>
                <w:szCs w:val="19"/>
              </w:rPr>
            </w:pPr>
            <w:r>
              <w:rPr>
                <w:color w:val="555555"/>
                <w:sz w:val="19"/>
                <w:szCs w:val="19"/>
              </w:rPr>
              <w:t xml:space="preserve">Ideal para: </w:t>
            </w:r>
            <w:r w:rsidR="0024081F">
              <w:rPr>
                <w:color w:val="555555"/>
                <w:sz w:val="19"/>
                <w:szCs w:val="19"/>
              </w:rPr>
              <w:t>imágenes</w:t>
            </w:r>
            <w:r>
              <w:rPr>
                <w:color w:val="555555"/>
                <w:sz w:val="19"/>
                <w:szCs w:val="19"/>
              </w:rPr>
              <w:t>, videos, reconocimiento visual</w:t>
            </w:r>
          </w:p>
          <w:p w:rsidR="0024081F" w:rsidRDefault="0024081F" w14:paraId="7B60EEAF" w14:textId="77777777">
            <w:pPr>
              <w:rPr>
                <w:color w:val="555555"/>
                <w:sz w:val="19"/>
                <w:szCs w:val="19"/>
              </w:rPr>
            </w:pPr>
          </w:p>
          <w:p w:rsidRPr="00076A8F" w:rsidR="0024081F" w:rsidRDefault="00076A8F" w14:paraId="4B83391C" w14:textId="1695B55B">
            <w:pPr>
              <w:rPr>
                <w:color w:val="555555"/>
                <w:sz w:val="19"/>
                <w:szCs w:val="19"/>
                <w:lang w:val="en-US"/>
              </w:rPr>
            </w:pPr>
            <w:hyperlink w:history="1" r:id="rId13">
              <w:r w:rsidRPr="00076A8F" w:rsidR="0024081F">
                <w:rPr>
                  <w:rStyle w:val="Hipervnculo"/>
                  <w:sz w:val="19"/>
                  <w:szCs w:val="19"/>
                  <w:lang w:val="en-US"/>
                </w:rPr>
                <w:t>www.z.a</w:t>
              </w:r>
              <w:proofErr w:type="spellStart"/>
              <w:r w:rsidRPr="00076A8F" w:rsidR="0024081F">
                <w:rPr>
                  <w:rStyle w:val="Hipervnculo"/>
                  <w:sz w:val="19"/>
                  <w:szCs w:val="19"/>
                  <w:lang w:val="en-US"/>
                </w:rPr>
                <w:t>i</w:t>
              </w:r>
              <w:proofErr w:type="spellEnd"/>
            </w:hyperlink>
            <w:r w:rsidRPr="00076A8F" w:rsidR="0024081F">
              <w:rPr>
                <w:color w:val="555555"/>
                <w:sz w:val="19"/>
                <w:szCs w:val="19"/>
                <w:lang w:val="en-US"/>
              </w:rPr>
              <w:t xml:space="preserve">  </w:t>
            </w:r>
          </w:p>
          <w:p w:rsidRPr="00076A8F" w:rsidR="00CB0CE7" w:rsidRDefault="00CB0CE7" w14:paraId="2502071B" w14:textId="77777777">
            <w:pPr>
              <w:rPr>
                <w:color w:val="555555"/>
                <w:sz w:val="19"/>
                <w:szCs w:val="19"/>
                <w:lang w:val="en-US"/>
              </w:rPr>
            </w:pPr>
          </w:p>
          <w:p w:rsidRPr="00076A8F" w:rsidR="00CB0CE7" w:rsidRDefault="00076A8F" w14:paraId="36A23DA7" w14:textId="537B80B4">
            <w:pPr>
              <w:rPr>
                <w:color w:val="555555"/>
                <w:sz w:val="19"/>
                <w:szCs w:val="19"/>
                <w:lang w:val="en-US"/>
              </w:rPr>
            </w:pPr>
            <w:hyperlink w:history="1" r:id="rId14">
              <w:r w:rsidRPr="00076A8F" w:rsidR="00CB0CE7">
                <w:rPr>
                  <w:rStyle w:val="Hipervnculo"/>
                  <w:sz w:val="19"/>
                  <w:szCs w:val="19"/>
                  <w:lang w:val="en-US"/>
                </w:rPr>
                <w:t>Qwen Studio</w:t>
              </w:r>
            </w:hyperlink>
          </w:p>
          <w:p w:rsidRPr="00076A8F" w:rsidR="00CB0CE7" w:rsidRDefault="00CB0CE7" w14:paraId="67054097" w14:textId="77777777">
            <w:pPr>
              <w:rPr>
                <w:color w:val="555555"/>
                <w:sz w:val="19"/>
                <w:szCs w:val="19"/>
                <w:lang w:val="en-US"/>
              </w:rPr>
            </w:pPr>
          </w:p>
          <w:p w:rsidRPr="00076A8F" w:rsidR="00CB0CE7" w:rsidRDefault="00076A8F" w14:paraId="5B5FEC6F" w14:textId="52E8937B">
            <w:pPr>
              <w:rPr>
                <w:color w:val="555555"/>
                <w:sz w:val="19"/>
                <w:szCs w:val="19"/>
                <w:lang w:val="en-US"/>
              </w:rPr>
            </w:pPr>
            <w:hyperlink w:history="1" r:id="rId15">
              <w:r w:rsidRPr="00076A8F" w:rsidR="00CB0CE7">
                <w:rPr>
                  <w:rStyle w:val="Hipervnculo"/>
                  <w:sz w:val="19"/>
                  <w:szCs w:val="19"/>
                  <w:lang w:val="en-US"/>
                </w:rPr>
                <w:t>https://education.github.com/pack</w:t>
              </w:r>
            </w:hyperlink>
          </w:p>
          <w:p w:rsidRPr="00076A8F" w:rsidR="00CB0CE7" w:rsidRDefault="00CB0CE7" w14:paraId="53B48D62" w14:textId="77777777">
            <w:pPr>
              <w:rPr>
                <w:color w:val="555555"/>
                <w:sz w:val="19"/>
                <w:szCs w:val="19"/>
                <w:lang w:val="en-US"/>
              </w:rPr>
            </w:pPr>
          </w:p>
          <w:p w:rsidR="0024081F" w:rsidP="00CB0CE7" w:rsidRDefault="00076A8F" w14:paraId="59573F0F" w14:textId="21AB9074">
            <w:hyperlink w:history="1" r:id="rId16">
              <w:r w:rsidRPr="000116A6" w:rsidR="00CB0CE7">
                <w:rPr>
                  <w:rStyle w:val="Hipervnculo"/>
                  <w:sz w:val="19"/>
                  <w:szCs w:val="19"/>
                </w:rPr>
                <w:t>https://github.com</w:t>
              </w:r>
            </w:hyperlink>
            <w:r w:rsidR="00CB0CE7">
              <w:rPr>
                <w:color w:val="555555"/>
                <w:sz w:val="19"/>
                <w:szCs w:val="19"/>
              </w:rPr>
              <w:t xml:space="preserve"> </w:t>
            </w:r>
          </w:p>
        </w:tc>
        <w:tc>
          <w:tcPr>
            <w:tcW w:w="581" w:type="dxa"/>
            <w:tcBorders>
              <w:top w:val="single" w:color="CCCCCC" w:sz="1" w:space="0"/>
              <w:left w:val="single" w:color="CCCCCC" w:sz="1" w:space="0"/>
              <w:bottom w:val="single" w:color="CCCCCC" w:sz="1" w:space="0"/>
              <w:right w:val="single" w:color="CCCCCC" w:sz="1" w:space="0"/>
            </w:tcBorders>
            <w:shd w:val="clear" w:color="auto" w:fill="F5F7FA"/>
            <w:tcMar>
              <w:top w:w="80" w:type="dxa"/>
              <w:left w:w="100" w:type="dxa"/>
              <w:bottom w:w="80" w:type="dxa"/>
              <w:right w:w="100" w:type="dxa"/>
            </w:tcMar>
          </w:tcPr>
          <w:p w:rsidR="0047669C" w:rsidRDefault="00BE1EB0" w14:paraId="031AF686" w14:textId="77777777">
            <w:pPr>
              <w:jc w:val="center"/>
            </w:pPr>
            <w:r>
              <w:rPr>
                <w:b/>
                <w:bCs/>
                <w:sz w:val="22"/>
                <w:szCs w:val="22"/>
              </w:rPr>
              <w:t>[ ]</w:t>
            </w:r>
          </w:p>
        </w:tc>
        <w:tc>
          <w:tcPr>
            <w:tcW w:w="2775" w:type="dxa"/>
            <w:tcBorders>
              <w:top w:val="single" w:color="CCCCCC" w:sz="1" w:space="0"/>
              <w:left w:val="single" w:color="CCCCCC" w:sz="1" w:space="0"/>
              <w:bottom w:val="single" w:color="CCCCCC" w:sz="1" w:space="0"/>
              <w:right w:val="single" w:color="CCCCCC" w:sz="1" w:space="0"/>
            </w:tcBorders>
            <w:tcMar>
              <w:top w:w="80" w:type="dxa"/>
              <w:left w:w="140" w:type="dxa"/>
              <w:bottom w:w="80" w:type="dxa"/>
              <w:right w:w="140" w:type="dxa"/>
            </w:tcMar>
          </w:tcPr>
          <w:p w:rsidR="0047669C" w:rsidRDefault="00BE1EB0" w14:paraId="3C701E83" w14:textId="77777777">
            <w:r>
              <w:rPr>
                <w:b/>
                <w:bCs/>
                <w:color w:val="1D6A3A"/>
              </w:rPr>
              <w:t>RNN/LSTM — Red Recurrente</w:t>
            </w:r>
          </w:p>
          <w:p w:rsidR="0047669C" w:rsidRDefault="00BE1EB0" w14:paraId="7D0F4252" w14:textId="38E42FE3">
            <w:pPr>
              <w:rPr>
                <w:color w:val="555555"/>
                <w:sz w:val="19"/>
                <w:szCs w:val="19"/>
              </w:rPr>
            </w:pPr>
            <w:r>
              <w:rPr>
                <w:color w:val="555555"/>
                <w:sz w:val="19"/>
                <w:szCs w:val="19"/>
              </w:rPr>
              <w:t xml:space="preserve">Ideal para: secuencias, </w:t>
            </w:r>
            <w:r w:rsidR="00A241A6">
              <w:rPr>
                <w:color w:val="555555"/>
                <w:sz w:val="19"/>
                <w:szCs w:val="19"/>
              </w:rPr>
              <w:t>predicción</w:t>
            </w:r>
            <w:r>
              <w:rPr>
                <w:color w:val="555555"/>
                <w:sz w:val="19"/>
                <w:szCs w:val="19"/>
              </w:rPr>
              <w:t xml:space="preserve"> temporal, trayectorias</w:t>
            </w:r>
          </w:p>
          <w:p w:rsidR="0024081F" w:rsidRDefault="0024081F" w14:paraId="68A2255C" w14:textId="77777777"/>
          <w:p w:rsidR="0024081F" w:rsidRDefault="00076A8F" w14:paraId="67F97138" w14:textId="77777777">
            <w:hyperlink w:history="1" r:id="rId17">
              <w:proofErr w:type="spellStart"/>
              <w:r w:rsidRPr="00765BF0" w:rsidR="0024081F">
                <w:rPr>
                  <w:rStyle w:val="Hipervnculo"/>
                </w:rPr>
                <w:t>NotebookLM</w:t>
              </w:r>
              <w:proofErr w:type="spellEnd"/>
            </w:hyperlink>
          </w:p>
          <w:p w:rsidR="008D51A5" w:rsidRDefault="008D51A5" w14:paraId="37A16992" w14:textId="77777777"/>
          <w:p w:rsidR="008D51A5" w:rsidRDefault="008D51A5" w14:paraId="344F6B66" w14:textId="1BECB217"/>
        </w:tc>
        <w:tc>
          <w:tcPr>
            <w:tcW w:w="795" w:type="dxa"/>
            <w:tcBorders>
              <w:top w:val="single" w:color="CCCCCC" w:sz="1" w:space="0"/>
              <w:left w:val="single" w:color="CCCCCC" w:sz="1" w:space="0"/>
              <w:bottom w:val="single" w:color="CCCCCC" w:sz="1" w:space="0"/>
              <w:right w:val="single" w:color="CCCCCC" w:sz="1" w:space="0"/>
            </w:tcBorders>
            <w:shd w:val="clear" w:color="auto" w:fill="F5F7FA"/>
            <w:tcMar>
              <w:top w:w="80" w:type="dxa"/>
              <w:left w:w="100" w:type="dxa"/>
              <w:bottom w:w="80" w:type="dxa"/>
              <w:right w:w="100" w:type="dxa"/>
            </w:tcMar>
          </w:tcPr>
          <w:p w:rsidR="0047669C" w:rsidRDefault="00BE1EB0" w14:paraId="65D7F06F" w14:textId="7428B8DE">
            <w:pPr>
              <w:jc w:val="center"/>
            </w:pPr>
            <w:r>
              <w:rPr>
                <w:b/>
                <w:bCs/>
                <w:sz w:val="22"/>
                <w:szCs w:val="22"/>
              </w:rPr>
              <w:t>[</w:t>
            </w:r>
            <w:r w:rsidR="00486DD8">
              <w:rPr>
                <w:b/>
                <w:bCs/>
                <w:sz w:val="22"/>
                <w:szCs w:val="22"/>
              </w:rPr>
              <w:t xml:space="preserve"> x</w:t>
            </w:r>
            <w:r>
              <w:rPr>
                <w:b/>
                <w:bCs/>
                <w:sz w:val="22"/>
                <w:szCs w:val="22"/>
              </w:rPr>
              <w:t xml:space="preserve"> ]</w:t>
            </w:r>
          </w:p>
        </w:tc>
        <w:tc>
          <w:tcPr>
            <w:tcW w:w="1518" w:type="dxa"/>
            <w:tcBorders>
              <w:top w:val="single" w:color="CCCCCC" w:sz="1" w:space="0"/>
              <w:left w:val="single" w:color="CCCCCC" w:sz="1" w:space="0"/>
              <w:bottom w:val="single" w:color="CCCCCC" w:sz="1" w:space="0"/>
              <w:right w:val="single" w:color="CCCCCC" w:sz="1" w:space="0"/>
            </w:tcBorders>
            <w:tcMar>
              <w:top w:w="80" w:type="dxa"/>
              <w:left w:w="140" w:type="dxa"/>
              <w:bottom w:w="80" w:type="dxa"/>
              <w:right w:w="140" w:type="dxa"/>
            </w:tcMar>
          </w:tcPr>
          <w:p w:rsidR="0047669C" w:rsidRDefault="00BE1EB0" w14:paraId="282FBDFF" w14:textId="77777777">
            <w:proofErr w:type="spellStart"/>
            <w:r>
              <w:rPr>
                <w:b/>
                <w:bCs/>
                <w:color w:val="7B4F00"/>
              </w:rPr>
              <w:t>Transformer</w:t>
            </w:r>
            <w:proofErr w:type="spellEnd"/>
            <w:r>
              <w:rPr>
                <w:b/>
                <w:bCs/>
                <w:color w:val="7B4F00"/>
              </w:rPr>
              <w:t xml:space="preserve"> / LLM</w:t>
            </w:r>
          </w:p>
          <w:p w:rsidR="0047669C" w:rsidRDefault="00BE1EB0" w14:paraId="52E06C7C" w14:textId="77777777">
            <w:pPr>
              <w:rPr>
                <w:color w:val="555555"/>
                <w:sz w:val="19"/>
                <w:szCs w:val="19"/>
              </w:rPr>
            </w:pPr>
            <w:r>
              <w:rPr>
                <w:color w:val="555555"/>
                <w:sz w:val="19"/>
                <w:szCs w:val="19"/>
              </w:rPr>
              <w:t xml:space="preserve">Ideal para: texto, lenguaje, </w:t>
            </w:r>
            <w:proofErr w:type="spellStart"/>
            <w:r>
              <w:rPr>
                <w:color w:val="555555"/>
                <w:sz w:val="19"/>
                <w:szCs w:val="19"/>
              </w:rPr>
              <w:t>chatbots</w:t>
            </w:r>
            <w:proofErr w:type="spellEnd"/>
          </w:p>
          <w:p w:rsidR="00765BF0" w:rsidRDefault="00765BF0" w14:paraId="7870DA85" w14:textId="77777777">
            <w:pPr>
              <w:rPr>
                <w:color w:val="555555"/>
                <w:sz w:val="19"/>
                <w:szCs w:val="19"/>
              </w:rPr>
            </w:pPr>
          </w:p>
          <w:p w:rsidR="00765BF0" w:rsidRDefault="00076A8F" w14:paraId="4A98BA26" w14:textId="117D14B6">
            <w:hyperlink w:history="1" r:id="rId18">
              <w:proofErr w:type="spellStart"/>
              <w:r w:rsidRPr="00CB0CE7" w:rsidR="00CB0CE7">
                <w:rPr>
                  <w:rStyle w:val="Hipervnculo"/>
                </w:rPr>
                <w:t>Build</w:t>
              </w:r>
              <w:proofErr w:type="spellEnd"/>
              <w:r w:rsidRPr="00CB0CE7" w:rsidR="00CB0CE7">
                <w:rPr>
                  <w:rStyle w:val="Hipervnculo"/>
                </w:rPr>
                <w:t xml:space="preserve"> | Google AI Studio</w:t>
              </w:r>
            </w:hyperlink>
          </w:p>
        </w:tc>
      </w:tr>
    </w:tbl>
    <w:p w:rsidR="782F1F1B" w:rsidP="2DB6065E" w:rsidRDefault="782F1F1B" w14:paraId="2C55A2F0" w14:textId="5E6269F2">
      <w:pPr>
        <w:pStyle w:val="Ttulo3"/>
        <w:spacing w:before="281" w:beforeAutospacing="off" w:after="281" w:afterAutospacing="off"/>
      </w:pPr>
      <w:r w:rsidRPr="2DB6065E" w:rsidR="782F1F1B">
        <w:rPr>
          <w:rFonts w:ascii="Arial" w:hAnsi="Arial" w:eastAsia="Arial" w:cs="Arial"/>
          <w:b w:val="1"/>
          <w:bCs w:val="1"/>
          <w:noProof w:val="0"/>
          <w:sz w:val="28"/>
          <w:szCs w:val="28"/>
          <w:lang w:val="es-DO"/>
        </w:rPr>
        <w:t>¿Por qué eligieron esa arquitectura?</w:t>
      </w:r>
    </w:p>
    <w:p w:rsidR="782F1F1B" w:rsidP="2DB6065E" w:rsidRDefault="782F1F1B" w14:paraId="42EDF4CA" w14:textId="13F1D70F">
      <w:pPr>
        <w:spacing w:before="240" w:beforeAutospacing="off" w:after="240" w:afterAutospacing="off"/>
      </w:pPr>
      <w:r w:rsidRPr="2DB6065E" w:rsidR="782F1F1B">
        <w:rPr>
          <w:rFonts w:ascii="Arial" w:hAnsi="Arial" w:eastAsia="Arial" w:cs="Arial"/>
          <w:noProof w:val="0"/>
          <w:sz w:val="21"/>
          <w:szCs w:val="21"/>
          <w:lang w:val="es-DO"/>
        </w:rPr>
        <w:t xml:space="preserve">El aprendizaje de Excel se basa en estructuras </w:t>
      </w:r>
      <w:r w:rsidRPr="2DB6065E" w:rsidR="782F1F1B">
        <w:rPr>
          <w:rFonts w:ascii="Arial" w:hAnsi="Arial" w:eastAsia="Arial" w:cs="Arial"/>
          <w:b w:val="1"/>
          <w:bCs w:val="1"/>
          <w:noProof w:val="0"/>
          <w:sz w:val="21"/>
          <w:szCs w:val="21"/>
          <w:lang w:val="es-DO"/>
        </w:rPr>
        <w:t>lógicas, sintácticas y procedimentales</w:t>
      </w:r>
      <w:r w:rsidRPr="2DB6065E" w:rsidR="782F1F1B">
        <w:rPr>
          <w:rFonts w:ascii="Arial" w:hAnsi="Arial" w:eastAsia="Arial" w:cs="Arial"/>
          <w:noProof w:val="0"/>
          <w:sz w:val="21"/>
          <w:szCs w:val="21"/>
          <w:lang w:val="es-DO"/>
        </w:rPr>
        <w:t xml:space="preserve">, donde el estudiante debe comprender la relación entre instrucciones en lenguaje natural y su traducción en fórmulas (por ejemplo, de “calcular el promedio” a </w:t>
      </w:r>
      <w:r w:rsidRPr="2DB6065E" w:rsidR="782F1F1B">
        <w:rPr>
          <w:rFonts w:ascii="Consolas" w:hAnsi="Consolas" w:eastAsia="Consolas" w:cs="Consolas"/>
          <w:noProof w:val="0"/>
          <w:sz w:val="21"/>
          <w:szCs w:val="21"/>
          <w:lang w:val="es-DO"/>
        </w:rPr>
        <w:t>=PROMEDIO(A1:A10)</w:t>
      </w:r>
      <w:r w:rsidRPr="2DB6065E" w:rsidR="782F1F1B">
        <w:rPr>
          <w:rFonts w:ascii="Arial" w:hAnsi="Arial" w:eastAsia="Arial" w:cs="Arial"/>
          <w:noProof w:val="0"/>
          <w:sz w:val="21"/>
          <w:szCs w:val="21"/>
          <w:lang w:val="es-DO"/>
        </w:rPr>
        <w:t>).</w:t>
      </w:r>
    </w:p>
    <w:p w:rsidR="782F1F1B" w:rsidP="2DB6065E" w:rsidRDefault="782F1F1B" w14:paraId="6C5CB0D1" w14:textId="6FC0C73E">
      <w:pPr>
        <w:spacing w:before="240" w:beforeAutospacing="off" w:after="240" w:afterAutospacing="off"/>
      </w:pPr>
      <w:r w:rsidRPr="2DB6065E" w:rsidR="782F1F1B">
        <w:rPr>
          <w:rFonts w:ascii="Arial" w:hAnsi="Arial" w:eastAsia="Arial" w:cs="Arial"/>
          <w:noProof w:val="0"/>
          <w:sz w:val="21"/>
          <w:szCs w:val="21"/>
          <w:lang w:val="es-DO"/>
        </w:rPr>
        <w:t xml:space="preserve">En este contexto, la arquitectura </w:t>
      </w:r>
      <w:r w:rsidRPr="2DB6065E" w:rsidR="782F1F1B">
        <w:rPr>
          <w:rFonts w:ascii="Arial" w:hAnsi="Arial" w:eastAsia="Arial" w:cs="Arial"/>
          <w:b w:val="1"/>
          <w:bCs w:val="1"/>
          <w:noProof w:val="0"/>
          <w:sz w:val="21"/>
          <w:szCs w:val="21"/>
          <w:lang w:val="es-DO"/>
        </w:rPr>
        <w:t>Transformer (LLM)</w:t>
      </w:r>
      <w:r w:rsidRPr="2DB6065E" w:rsidR="782F1F1B">
        <w:rPr>
          <w:rFonts w:ascii="Arial" w:hAnsi="Arial" w:eastAsia="Arial" w:cs="Arial"/>
          <w:noProof w:val="0"/>
          <w:sz w:val="21"/>
          <w:szCs w:val="21"/>
          <w:lang w:val="es-DO"/>
        </w:rPr>
        <w:t xml:space="preserve"> resulta la más adecuada debido a su capacidad para:</w:t>
      </w:r>
    </w:p>
    <w:p w:rsidR="782F1F1B" w:rsidP="2DB6065E" w:rsidRDefault="782F1F1B" w14:paraId="669627E9" w14:textId="58CD39E0">
      <w:pPr>
        <w:pStyle w:val="Prrafodelista"/>
        <w:numPr>
          <w:ilvl w:val="0"/>
          <w:numId w:val="20"/>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interpretar lenguaje natural, </w:t>
      </w:r>
    </w:p>
    <w:p w:rsidR="782F1F1B" w:rsidP="2DB6065E" w:rsidRDefault="782F1F1B" w14:paraId="363DF16C" w14:textId="2CE69017">
      <w:pPr>
        <w:pStyle w:val="Prrafodelista"/>
        <w:numPr>
          <w:ilvl w:val="0"/>
          <w:numId w:val="20"/>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generar explicaciones paso a paso, </w:t>
      </w:r>
    </w:p>
    <w:p w:rsidR="782F1F1B" w:rsidP="2DB6065E" w:rsidRDefault="782F1F1B" w14:paraId="2A79FB52" w14:textId="7513F57D">
      <w:pPr>
        <w:pStyle w:val="Prrafodelista"/>
        <w:numPr>
          <w:ilvl w:val="0"/>
          <w:numId w:val="20"/>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y establecer relaciones semánticas complejas entre conceptos y procedimientos. </w:t>
      </w:r>
    </w:p>
    <w:p w:rsidR="782F1F1B" w:rsidP="2DB6065E" w:rsidRDefault="782F1F1B" w14:paraId="523C75B1" w14:textId="11A4AA90">
      <w:pPr>
        <w:spacing w:before="240" w:beforeAutospacing="off" w:after="240" w:afterAutospacing="off"/>
      </w:pPr>
      <w:r w:rsidRPr="2DB6065E" w:rsidR="782F1F1B">
        <w:rPr>
          <w:rFonts w:ascii="Arial" w:hAnsi="Arial" w:eastAsia="Arial" w:cs="Arial"/>
          <w:noProof w:val="0"/>
          <w:sz w:val="21"/>
          <w:szCs w:val="21"/>
          <w:lang w:val="es-DO"/>
        </w:rPr>
        <w:t xml:space="preserve">A diferencia de modelos secuenciales como RNN, los Transformers permiten una </w:t>
      </w:r>
      <w:r w:rsidRPr="2DB6065E" w:rsidR="782F1F1B">
        <w:rPr>
          <w:rFonts w:ascii="Arial" w:hAnsi="Arial" w:eastAsia="Arial" w:cs="Arial"/>
          <w:b w:val="1"/>
          <w:bCs w:val="1"/>
          <w:noProof w:val="0"/>
          <w:sz w:val="21"/>
          <w:szCs w:val="21"/>
          <w:lang w:val="es-DO"/>
        </w:rPr>
        <w:t>retroalimentación explicativa</w:t>
      </w:r>
      <w:r w:rsidRPr="2DB6065E" w:rsidR="782F1F1B">
        <w:rPr>
          <w:rFonts w:ascii="Arial" w:hAnsi="Arial" w:eastAsia="Arial" w:cs="Arial"/>
          <w:noProof w:val="0"/>
          <w:sz w:val="21"/>
          <w:szCs w:val="21"/>
          <w:lang w:val="es-DO"/>
        </w:rPr>
        <w:t>, no solo correctiva, lo cual es clave para el enfoque pedagógico del proyecto (aprendizaje guiado y no automatización de respuestas).</w:t>
      </w:r>
    </w:p>
    <w:p w:rsidR="782F1F1B" w:rsidP="2DB6065E" w:rsidRDefault="782F1F1B" w14:paraId="21D7C4FF" w14:textId="7EF71EB9">
      <w:pPr>
        <w:spacing w:before="240" w:beforeAutospacing="off" w:after="240" w:afterAutospacing="off"/>
      </w:pPr>
      <w:r w:rsidRPr="2DB6065E" w:rsidR="782F1F1B">
        <w:rPr>
          <w:rFonts w:ascii="Arial" w:hAnsi="Arial" w:eastAsia="Arial" w:cs="Arial"/>
          <w:noProof w:val="0"/>
          <w:sz w:val="21"/>
          <w:szCs w:val="21"/>
          <w:lang w:val="es-DO"/>
        </w:rPr>
        <w:t xml:space="preserve">Además, se integra un enfoque </w:t>
      </w:r>
      <w:r w:rsidRPr="2DB6065E" w:rsidR="782F1F1B">
        <w:rPr>
          <w:rFonts w:ascii="Arial" w:hAnsi="Arial" w:eastAsia="Arial" w:cs="Arial"/>
          <w:b w:val="1"/>
          <w:bCs w:val="1"/>
          <w:noProof w:val="0"/>
          <w:sz w:val="21"/>
          <w:szCs w:val="21"/>
          <w:lang w:val="es-DO"/>
        </w:rPr>
        <w:t>RAG (Retrieval-Augmented Generation)</w:t>
      </w:r>
      <w:r w:rsidRPr="2DB6065E" w:rsidR="782F1F1B">
        <w:rPr>
          <w:rFonts w:ascii="Arial" w:hAnsi="Arial" w:eastAsia="Arial" w:cs="Arial"/>
          <w:noProof w:val="0"/>
          <w:sz w:val="21"/>
          <w:szCs w:val="21"/>
          <w:lang w:val="es-DO"/>
        </w:rPr>
        <w:t>, que permite que el modelo consulte fuentes específicas (manuales, guías, ejercicios), asegurando respuestas contextualizadas, verificables y alineadas al contenido del curso.</w:t>
      </w:r>
    </w:p>
    <w:p w:rsidR="2DB6065E" w:rsidRDefault="2DB6065E" w14:paraId="4AF1F305" w14:textId="5F1D7FA6"/>
    <w:p w:rsidR="782F1F1B" w:rsidP="2DB6065E" w:rsidRDefault="782F1F1B" w14:paraId="0F66CA4D" w14:textId="4BA46BBD">
      <w:pPr>
        <w:pStyle w:val="Ttulo3"/>
        <w:spacing w:before="281" w:beforeAutospacing="off" w:after="281" w:afterAutospacing="off"/>
      </w:pPr>
      <w:r w:rsidRPr="2DB6065E" w:rsidR="782F1F1B">
        <w:rPr>
          <w:rFonts w:ascii="Arial" w:hAnsi="Arial" w:eastAsia="Arial" w:cs="Arial"/>
          <w:b w:val="1"/>
          <w:bCs w:val="1"/>
          <w:noProof w:val="0"/>
          <w:sz w:val="28"/>
          <w:szCs w:val="28"/>
          <w:lang w:val="es-DO"/>
        </w:rPr>
        <w:t>¿Qué tipo de datos tienen?</w:t>
      </w:r>
    </w:p>
    <w:p w:rsidR="782F1F1B" w:rsidP="2DB6065E" w:rsidRDefault="782F1F1B" w14:paraId="2BAAC7C5" w14:textId="2985EF67">
      <w:pPr>
        <w:spacing w:before="240" w:beforeAutospacing="off" w:after="240" w:afterAutospacing="off"/>
      </w:pPr>
      <w:r w:rsidRPr="2DB6065E" w:rsidR="782F1F1B">
        <w:rPr>
          <w:rFonts w:ascii="Arial" w:hAnsi="Arial" w:eastAsia="Arial" w:cs="Arial"/>
          <w:noProof w:val="0"/>
          <w:sz w:val="21"/>
          <w:szCs w:val="21"/>
          <w:lang w:val="es-DO"/>
        </w:rPr>
        <w:t>El sistema utiliza datos educativos estructurados para el aprendizaje y la evaluación:</w:t>
      </w:r>
    </w:p>
    <w:p w:rsidR="782F1F1B" w:rsidP="2DB6065E" w:rsidRDefault="782F1F1B" w14:paraId="23C0C3B6" w14:textId="7F3FF5AE">
      <w:pPr>
        <w:pStyle w:val="Prrafodelista"/>
        <w:numPr>
          <w:ilvl w:val="0"/>
          <w:numId w:val="21"/>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Datos no estructurados:</w:t>
      </w:r>
      <w:r>
        <w:br/>
      </w:r>
      <w:r w:rsidRPr="2DB6065E" w:rsidR="782F1F1B">
        <w:rPr>
          <w:rFonts w:ascii="Arial" w:hAnsi="Arial" w:eastAsia="Arial" w:cs="Arial"/>
          <w:noProof w:val="0"/>
          <w:sz w:val="21"/>
          <w:szCs w:val="21"/>
          <w:lang w:val="es-DO"/>
        </w:rPr>
        <w:t xml:space="preserve"> Manuales de Excel, documentación de funciones, guías en PDF o texto. </w:t>
      </w:r>
    </w:p>
    <w:p w:rsidR="782F1F1B" w:rsidP="2DB6065E" w:rsidRDefault="782F1F1B" w14:paraId="38BD3EF1" w14:textId="723141EB">
      <w:pPr>
        <w:pStyle w:val="Prrafodelista"/>
        <w:numPr>
          <w:ilvl w:val="0"/>
          <w:numId w:val="21"/>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Datos semi-estructurados:</w:t>
      </w:r>
      <w:r>
        <w:br/>
      </w:r>
      <w:r w:rsidRPr="2DB6065E" w:rsidR="782F1F1B">
        <w:rPr>
          <w:rFonts w:ascii="Arial" w:hAnsi="Arial" w:eastAsia="Arial" w:cs="Arial"/>
          <w:noProof w:val="0"/>
          <w:sz w:val="21"/>
          <w:szCs w:val="21"/>
          <w:lang w:val="es-DO"/>
        </w:rPr>
        <w:t xml:space="preserve"> Preguntas de estudiantes, prompts, registros de interacción con el tutor. </w:t>
      </w:r>
    </w:p>
    <w:p w:rsidR="782F1F1B" w:rsidP="2DB6065E" w:rsidRDefault="782F1F1B" w14:paraId="2969E7FC" w14:textId="39D1C4D3">
      <w:pPr>
        <w:pStyle w:val="Prrafodelista"/>
        <w:numPr>
          <w:ilvl w:val="0"/>
          <w:numId w:val="21"/>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Datos estructurados:</w:t>
      </w:r>
      <w:r>
        <w:br/>
      </w:r>
      <w:r w:rsidRPr="2DB6065E" w:rsidR="782F1F1B">
        <w:rPr>
          <w:rFonts w:ascii="Arial" w:hAnsi="Arial" w:eastAsia="Arial" w:cs="Arial"/>
          <w:noProof w:val="0"/>
          <w:sz w:val="21"/>
          <w:szCs w:val="21"/>
          <w:lang w:val="es-DO"/>
        </w:rPr>
        <w:t xml:space="preserve"> Archivos .csv, ejercicios prácticos, resultados de pretest y postest, rúbricas de evaluación. </w:t>
      </w:r>
    </w:p>
    <w:p w:rsidR="782F1F1B" w:rsidP="2DB6065E" w:rsidRDefault="782F1F1B" w14:paraId="68F80031" w14:textId="768EE740">
      <w:pPr>
        <w:spacing w:before="240" w:beforeAutospacing="off" w:after="240" w:afterAutospacing="off"/>
      </w:pPr>
      <w:r w:rsidRPr="2DB6065E" w:rsidR="782F1F1B">
        <w:rPr>
          <w:rFonts w:ascii="Arial" w:hAnsi="Arial" w:eastAsia="Arial" w:cs="Arial"/>
          <w:noProof w:val="0"/>
          <w:sz w:val="21"/>
          <w:szCs w:val="21"/>
          <w:lang w:val="es-DO"/>
        </w:rPr>
        <w:t xml:space="preserve">Esta combinación permite no solo alimentar al tutor inteligente, sino también </w:t>
      </w:r>
      <w:r w:rsidRPr="2DB6065E" w:rsidR="782F1F1B">
        <w:rPr>
          <w:rFonts w:ascii="Arial" w:hAnsi="Arial" w:eastAsia="Arial" w:cs="Arial"/>
          <w:b w:val="1"/>
          <w:bCs w:val="1"/>
          <w:noProof w:val="0"/>
          <w:sz w:val="21"/>
          <w:szCs w:val="21"/>
          <w:lang w:val="es-DO"/>
        </w:rPr>
        <w:t>evaluar el progreso del estudiante</w:t>
      </w:r>
      <w:r w:rsidRPr="2DB6065E" w:rsidR="782F1F1B">
        <w:rPr>
          <w:rFonts w:ascii="Arial" w:hAnsi="Arial" w:eastAsia="Arial" w:cs="Arial"/>
          <w:noProof w:val="0"/>
          <w:sz w:val="21"/>
          <w:szCs w:val="21"/>
          <w:lang w:val="es-DO"/>
        </w:rPr>
        <w:t>, en coherencia con los objetivos del proyecto.</w:t>
      </w:r>
    </w:p>
    <w:p w:rsidR="2DB6065E" w:rsidRDefault="2DB6065E" w14:paraId="6224CA8A" w14:textId="083D8CC0"/>
    <w:p w:rsidR="782F1F1B" w:rsidP="2DB6065E" w:rsidRDefault="782F1F1B" w14:paraId="1ABD66E6" w14:textId="3E55E3D3">
      <w:pPr>
        <w:pStyle w:val="Ttulo3"/>
        <w:spacing w:before="281" w:beforeAutospacing="off" w:after="281" w:afterAutospacing="off"/>
      </w:pPr>
      <w:r w:rsidRPr="2DB6065E" w:rsidR="782F1F1B">
        <w:rPr>
          <w:rFonts w:ascii="Arial" w:hAnsi="Arial" w:eastAsia="Arial" w:cs="Arial"/>
          <w:b w:val="1"/>
          <w:bCs w:val="1"/>
          <w:noProof w:val="0"/>
          <w:sz w:val="28"/>
          <w:szCs w:val="28"/>
          <w:lang w:val="es-DO"/>
        </w:rPr>
        <w:t>¿Qué problema resuelve esa arquitectura?</w:t>
      </w:r>
    </w:p>
    <w:p w:rsidR="782F1F1B" w:rsidP="2DB6065E" w:rsidRDefault="782F1F1B" w14:paraId="44F4C2F9" w14:textId="65647B67">
      <w:pPr>
        <w:spacing w:before="240" w:beforeAutospacing="off" w:after="240" w:afterAutospacing="off"/>
      </w:pPr>
      <w:r w:rsidRPr="2DB6065E" w:rsidR="782F1F1B">
        <w:rPr>
          <w:rFonts w:ascii="Arial" w:hAnsi="Arial" w:eastAsia="Arial" w:cs="Arial"/>
          <w:noProof w:val="0"/>
          <w:sz w:val="21"/>
          <w:szCs w:val="21"/>
          <w:lang w:val="es-DO"/>
        </w:rPr>
        <w:t>La arquitectura propuesta resuelve tres problemas clave:</w:t>
      </w:r>
    </w:p>
    <w:p w:rsidR="782F1F1B" w:rsidP="2DB6065E" w:rsidRDefault="782F1F1B" w14:paraId="2E66BD7E" w14:textId="2C21EE06">
      <w:pPr>
        <w:pStyle w:val="Prrafodelista"/>
        <w:numPr>
          <w:ilvl w:val="0"/>
          <w:numId w:val="22"/>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Falta de retroalimentación inmediata:</w:t>
      </w:r>
      <w:r>
        <w:br/>
      </w:r>
      <w:r w:rsidRPr="2DB6065E" w:rsidR="782F1F1B">
        <w:rPr>
          <w:rFonts w:ascii="Arial" w:hAnsi="Arial" w:eastAsia="Arial" w:cs="Arial"/>
          <w:noProof w:val="0"/>
          <w:sz w:val="21"/>
          <w:szCs w:val="21"/>
          <w:lang w:val="es-DO"/>
        </w:rPr>
        <w:t xml:space="preserve"> El tutor inteligente proporciona orientación en tiempo real, reduciendo la dependencia exclusiva del docente. </w:t>
      </w:r>
    </w:p>
    <w:p w:rsidR="782F1F1B" w:rsidP="2DB6065E" w:rsidRDefault="782F1F1B" w14:paraId="23D78E17" w14:textId="7440FBEF">
      <w:pPr>
        <w:pStyle w:val="Prrafodelista"/>
        <w:numPr>
          <w:ilvl w:val="0"/>
          <w:numId w:val="22"/>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Ausencia de personalización del aprendizaje:</w:t>
      </w:r>
      <w:r>
        <w:br/>
      </w:r>
      <w:r w:rsidRPr="2DB6065E" w:rsidR="782F1F1B">
        <w:rPr>
          <w:rFonts w:ascii="Arial" w:hAnsi="Arial" w:eastAsia="Arial" w:cs="Arial"/>
          <w:noProof w:val="0"/>
          <w:sz w:val="21"/>
          <w:szCs w:val="21"/>
          <w:lang w:val="es-DO"/>
        </w:rPr>
        <w:t xml:space="preserve"> El sistema adapta sus respuestas al nivel del estudiante, guiándolo paso a paso según sus errores. </w:t>
      </w:r>
    </w:p>
    <w:p w:rsidR="782F1F1B" w:rsidP="2DB6065E" w:rsidRDefault="782F1F1B" w14:paraId="0884958F" w14:textId="27ACE686">
      <w:pPr>
        <w:pStyle w:val="Prrafodelista"/>
        <w:numPr>
          <w:ilvl w:val="0"/>
          <w:numId w:val="22"/>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b w:val="1"/>
          <w:bCs w:val="1"/>
          <w:noProof w:val="0"/>
          <w:sz w:val="21"/>
          <w:szCs w:val="21"/>
          <w:lang w:val="es-DO"/>
        </w:rPr>
        <w:t>Dificultad en la comprensión del proceso (no solo del resultado):</w:t>
      </w:r>
      <w:r>
        <w:br/>
      </w:r>
      <w:r w:rsidRPr="2DB6065E" w:rsidR="782F1F1B">
        <w:rPr>
          <w:rFonts w:ascii="Arial" w:hAnsi="Arial" w:eastAsia="Arial" w:cs="Arial"/>
          <w:noProof w:val="0"/>
          <w:sz w:val="21"/>
          <w:szCs w:val="21"/>
          <w:lang w:val="es-DO"/>
        </w:rPr>
        <w:t xml:space="preserve"> A través del enfoque socrático, el tutor explica el “por qué” de cada error, fortaleciendo el aprendizaje significativo. </w:t>
      </w:r>
    </w:p>
    <w:p w:rsidR="782F1F1B" w:rsidP="2DB6065E" w:rsidRDefault="782F1F1B" w14:paraId="63C40E9D" w14:textId="3986FEFA">
      <w:pPr>
        <w:spacing w:before="240" w:beforeAutospacing="off" w:after="240" w:afterAutospacing="off"/>
      </w:pPr>
      <w:r w:rsidRPr="2DB6065E" w:rsidR="782F1F1B">
        <w:rPr>
          <w:rFonts w:ascii="Arial" w:hAnsi="Arial" w:eastAsia="Arial" w:cs="Arial"/>
          <w:noProof w:val="0"/>
          <w:sz w:val="21"/>
          <w:szCs w:val="21"/>
          <w:lang w:val="es-DO"/>
        </w:rPr>
        <w:t xml:space="preserve">Esto se complementa con </w:t>
      </w:r>
      <w:r w:rsidRPr="2DB6065E" w:rsidR="782F1F1B">
        <w:rPr>
          <w:rFonts w:ascii="Arial" w:hAnsi="Arial" w:eastAsia="Arial" w:cs="Arial"/>
          <w:b w:val="1"/>
          <w:bCs w:val="1"/>
          <w:noProof w:val="0"/>
          <w:sz w:val="21"/>
          <w:szCs w:val="21"/>
          <w:lang w:val="es-DO"/>
        </w:rPr>
        <w:t>analítica descriptiva (Excel/LMS)</w:t>
      </w:r>
      <w:r w:rsidRPr="2DB6065E" w:rsidR="782F1F1B">
        <w:rPr>
          <w:rFonts w:ascii="Arial" w:hAnsi="Arial" w:eastAsia="Arial" w:cs="Arial"/>
          <w:noProof w:val="0"/>
          <w:sz w:val="21"/>
          <w:szCs w:val="21"/>
          <w:lang w:val="es-DO"/>
        </w:rPr>
        <w:t>, permitiendo al docente tomar decisiones basadas en datos, sin depender exclusivamente de la IA.</w:t>
      </w:r>
    </w:p>
    <w:p w:rsidR="2DB6065E" w:rsidRDefault="2DB6065E" w14:paraId="20648280" w14:textId="0056564B"/>
    <w:p w:rsidR="782F1F1B" w:rsidP="2DB6065E" w:rsidRDefault="782F1F1B" w14:paraId="24C5A4F6" w14:textId="383F5052">
      <w:pPr>
        <w:pStyle w:val="Ttulo3"/>
        <w:spacing w:before="281" w:beforeAutospacing="off" w:after="281" w:afterAutospacing="off"/>
      </w:pPr>
      <w:r w:rsidRPr="2DB6065E" w:rsidR="782F1F1B">
        <w:rPr>
          <w:rFonts w:ascii="Arial" w:hAnsi="Arial" w:eastAsia="Arial" w:cs="Arial"/>
          <w:b w:val="1"/>
          <w:bCs w:val="1"/>
          <w:noProof w:val="0"/>
          <w:sz w:val="28"/>
          <w:szCs w:val="28"/>
          <w:lang w:val="es-DO"/>
        </w:rPr>
        <w:t>¿Qué tan viable es en su contexto institucional?</w:t>
      </w:r>
    </w:p>
    <w:p w:rsidR="782F1F1B" w:rsidP="2DB6065E" w:rsidRDefault="782F1F1B" w14:paraId="1CDFE729" w14:textId="40E5E069">
      <w:pPr>
        <w:spacing w:before="240" w:beforeAutospacing="off" w:after="240" w:afterAutospacing="off"/>
      </w:pPr>
      <w:r w:rsidRPr="2DB6065E" w:rsidR="782F1F1B">
        <w:rPr>
          <w:rFonts w:ascii="Arial" w:hAnsi="Arial" w:eastAsia="Arial" w:cs="Arial"/>
          <w:noProof w:val="0"/>
          <w:sz w:val="21"/>
          <w:szCs w:val="21"/>
          <w:lang w:val="es-DO"/>
        </w:rPr>
        <w:t xml:space="preserve">La solución es </w:t>
      </w:r>
      <w:r w:rsidRPr="2DB6065E" w:rsidR="782F1F1B">
        <w:rPr>
          <w:rFonts w:ascii="Arial" w:hAnsi="Arial" w:eastAsia="Arial" w:cs="Arial"/>
          <w:b w:val="1"/>
          <w:bCs w:val="1"/>
          <w:noProof w:val="0"/>
          <w:sz w:val="21"/>
          <w:szCs w:val="21"/>
          <w:lang w:val="es-DO"/>
        </w:rPr>
        <w:t>viable, sostenible y adaptable</w:t>
      </w:r>
      <w:r w:rsidRPr="2DB6065E" w:rsidR="782F1F1B">
        <w:rPr>
          <w:rFonts w:ascii="Arial" w:hAnsi="Arial" w:eastAsia="Arial" w:cs="Arial"/>
          <w:noProof w:val="0"/>
          <w:sz w:val="21"/>
          <w:szCs w:val="21"/>
          <w:lang w:val="es-DO"/>
        </w:rPr>
        <w:t xml:space="preserve"> al contexto institucional porque:</w:t>
      </w:r>
    </w:p>
    <w:p w:rsidR="782F1F1B" w:rsidP="2DB6065E" w:rsidRDefault="782F1F1B" w14:paraId="04B84739" w14:textId="02916846">
      <w:pPr>
        <w:pStyle w:val="Prrafodelista"/>
        <w:numPr>
          <w:ilvl w:val="0"/>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Puede implementarse con </w:t>
      </w:r>
      <w:r w:rsidRPr="2DB6065E" w:rsidR="782F1F1B">
        <w:rPr>
          <w:rFonts w:ascii="Arial" w:hAnsi="Arial" w:eastAsia="Arial" w:cs="Arial"/>
          <w:b w:val="1"/>
          <w:bCs w:val="1"/>
          <w:noProof w:val="0"/>
          <w:sz w:val="21"/>
          <w:szCs w:val="21"/>
          <w:lang w:val="es-DO"/>
        </w:rPr>
        <w:t>modelos de código abierto ejecutados localmente</w:t>
      </w:r>
      <w:r w:rsidRPr="2DB6065E" w:rsidR="782F1F1B">
        <w:rPr>
          <w:rFonts w:ascii="Arial" w:hAnsi="Arial" w:eastAsia="Arial" w:cs="Arial"/>
          <w:noProof w:val="0"/>
          <w:sz w:val="21"/>
          <w:szCs w:val="21"/>
          <w:lang w:val="es-DO"/>
        </w:rPr>
        <w:t xml:space="preserve"> (por ejemplo, Llama o Gemma mediante Ollama), evitando costos de licencias o APIs. </w:t>
      </w:r>
    </w:p>
    <w:p w:rsidR="782F1F1B" w:rsidP="2DB6065E" w:rsidRDefault="782F1F1B" w14:paraId="4ECD1127" w14:textId="517DC959">
      <w:pPr>
        <w:pStyle w:val="Prrafodelista"/>
        <w:numPr>
          <w:ilvl w:val="0"/>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Garantiza la </w:t>
      </w:r>
      <w:r w:rsidRPr="2DB6065E" w:rsidR="782F1F1B">
        <w:rPr>
          <w:rFonts w:ascii="Arial" w:hAnsi="Arial" w:eastAsia="Arial" w:cs="Arial"/>
          <w:b w:val="1"/>
          <w:bCs w:val="1"/>
          <w:noProof w:val="0"/>
          <w:sz w:val="21"/>
          <w:szCs w:val="21"/>
          <w:lang w:val="es-DO"/>
        </w:rPr>
        <w:t>privacidad de los datos</w:t>
      </w:r>
      <w:r w:rsidRPr="2DB6065E" w:rsidR="782F1F1B">
        <w:rPr>
          <w:rFonts w:ascii="Arial" w:hAnsi="Arial" w:eastAsia="Arial" w:cs="Arial"/>
          <w:noProof w:val="0"/>
          <w:sz w:val="21"/>
          <w:szCs w:val="21"/>
          <w:lang w:val="es-DO"/>
        </w:rPr>
        <w:t xml:space="preserve">, ya que la información no sale de la institución. </w:t>
      </w:r>
    </w:p>
    <w:p w:rsidR="782F1F1B" w:rsidP="2DB6065E" w:rsidRDefault="782F1F1B" w14:paraId="75E4171D" w14:textId="045675C9">
      <w:pPr>
        <w:pStyle w:val="Prrafodelista"/>
        <w:numPr>
          <w:ilvl w:val="0"/>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Se integra fácilmente con herramientas existentes como </w:t>
      </w:r>
      <w:r w:rsidRPr="2DB6065E" w:rsidR="782F1F1B">
        <w:rPr>
          <w:rFonts w:ascii="Arial" w:hAnsi="Arial" w:eastAsia="Arial" w:cs="Arial"/>
          <w:b w:val="1"/>
          <w:bCs w:val="1"/>
          <w:noProof w:val="0"/>
          <w:sz w:val="21"/>
          <w:szCs w:val="21"/>
          <w:lang w:val="es-DO"/>
        </w:rPr>
        <w:t>LMS y hojas de cálculo (Excel)</w:t>
      </w:r>
      <w:r w:rsidRPr="2DB6065E" w:rsidR="782F1F1B">
        <w:rPr>
          <w:rFonts w:ascii="Arial" w:hAnsi="Arial" w:eastAsia="Arial" w:cs="Arial"/>
          <w:noProof w:val="0"/>
          <w:sz w:val="21"/>
          <w:szCs w:val="21"/>
          <w:lang w:val="es-DO"/>
        </w:rPr>
        <w:t xml:space="preserve">. </w:t>
      </w:r>
    </w:p>
    <w:p w:rsidR="782F1F1B" w:rsidP="2DB6065E" w:rsidRDefault="782F1F1B" w14:paraId="31568902" w14:textId="6CF197B2">
      <w:pPr>
        <w:pStyle w:val="Prrafodelista"/>
        <w:numPr>
          <w:ilvl w:val="0"/>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Permite una implementación progresiva: </w:t>
      </w:r>
    </w:p>
    <w:p w:rsidR="782F1F1B" w:rsidP="2DB6065E" w:rsidRDefault="782F1F1B" w14:paraId="53C09C02" w14:textId="54B94C65">
      <w:pPr>
        <w:pStyle w:val="Prrafodelista"/>
        <w:numPr>
          <w:ilvl w:val="1"/>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fase 1: tutor inteligente + contenidos </w:t>
      </w:r>
    </w:p>
    <w:p w:rsidR="782F1F1B" w:rsidP="2DB6065E" w:rsidRDefault="782F1F1B" w14:paraId="37BC5AAF" w14:textId="0493CE16">
      <w:pPr>
        <w:pStyle w:val="Prrafodelista"/>
        <w:numPr>
          <w:ilvl w:val="1"/>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 xml:space="preserve">fase 2: analítica descriptiva </w:t>
      </w:r>
    </w:p>
    <w:p w:rsidR="782F1F1B" w:rsidP="2DB6065E" w:rsidRDefault="782F1F1B" w14:paraId="4ADB043B" w14:textId="0E75C49C">
      <w:pPr>
        <w:pStyle w:val="Prrafodelista"/>
        <w:numPr>
          <w:ilvl w:val="1"/>
          <w:numId w:val="23"/>
        </w:numPr>
        <w:spacing w:before="0" w:beforeAutospacing="off" w:after="0" w:afterAutospacing="off"/>
        <w:rPr>
          <w:rFonts w:ascii="Arial" w:hAnsi="Arial" w:eastAsia="Arial" w:cs="Arial"/>
          <w:noProof w:val="0"/>
          <w:sz w:val="21"/>
          <w:szCs w:val="21"/>
          <w:lang w:val="es-DO"/>
        </w:rPr>
      </w:pPr>
      <w:r w:rsidRPr="2DB6065E" w:rsidR="782F1F1B">
        <w:rPr>
          <w:rFonts w:ascii="Arial" w:hAnsi="Arial" w:eastAsia="Arial" w:cs="Arial"/>
          <w:noProof w:val="0"/>
          <w:sz w:val="21"/>
          <w:szCs w:val="21"/>
          <w:lang w:val="es-DO"/>
        </w:rPr>
        <w:t>fase 3: evaluación de impacto (pretest/postest)</w:t>
      </w:r>
    </w:p>
    <w:p w:rsidR="2DB6065E" w:rsidP="2DB6065E" w:rsidRDefault="2DB6065E" w14:paraId="36D68184" w14:textId="64255617">
      <w:pPr>
        <w:spacing w:before="180" w:after="40"/>
      </w:pPr>
    </w:p>
    <w:p w:rsidR="008D51A5" w:rsidRDefault="008D51A5" w14:paraId="04411EBA" w14:textId="7E1B53DF">
      <w:pPr>
        <w:spacing w:before="200"/>
      </w:pPr>
    </w:p>
    <w:p w:rsidR="008D51A5" w:rsidRDefault="008D51A5" w14:paraId="796D7FC7" w14:textId="77777777">
      <w:r>
        <w:br w:type="page"/>
      </w:r>
    </w:p>
    <w:p w:rsidR="0047669C" w:rsidRDefault="0047669C" w14:paraId="27AB9FB9" w14:textId="77777777">
      <w:pPr>
        <w:spacing w:before="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47669C" w:rsidTr="4707B89F" w14:paraId="494C6565" w14:textId="77777777">
        <w:tc>
          <w:tcPr>
            <w:tcW w:w="9360" w:type="dxa"/>
            <w:gridSpan w:val="2"/>
            <w:tcBorders>
              <w:top w:val="single" w:color="CCCCCC" w:sz="1" w:space="0"/>
              <w:left w:val="single" w:color="CCCCCC" w:sz="1" w:space="0"/>
              <w:bottom w:val="single" w:color="CCCCCC" w:sz="1" w:space="0"/>
              <w:right w:val="single" w:color="CCCCCC" w:sz="1" w:space="0"/>
            </w:tcBorders>
            <w:shd w:val="clear" w:color="auto" w:fill="E3F2FD"/>
            <w:tcMar>
              <w:top w:w="120" w:type="dxa"/>
              <w:left w:w="200" w:type="dxa"/>
              <w:bottom w:w="120" w:type="dxa"/>
              <w:right w:w="200" w:type="dxa"/>
            </w:tcMar>
          </w:tcPr>
          <w:p w:rsidR="0047669C" w:rsidRDefault="00BE1EB0" w14:paraId="51446E68" w14:textId="23312C09">
            <w:r>
              <w:rPr>
                <w:b/>
                <w:bCs/>
                <w:color w:val="1F3864"/>
                <w:sz w:val="22"/>
                <w:szCs w:val="22"/>
              </w:rPr>
              <w:t xml:space="preserve">3. Los datos que </w:t>
            </w:r>
            <w:r w:rsidR="00A241A6">
              <w:rPr>
                <w:b/>
                <w:bCs/>
                <w:color w:val="1F3864"/>
                <w:sz w:val="22"/>
                <w:szCs w:val="22"/>
              </w:rPr>
              <w:t>necesitarían</w:t>
            </w:r>
          </w:p>
        </w:tc>
      </w:tr>
      <w:tr w:rsidR="0047669C" w:rsidTr="4707B89F" w14:paraId="20377F19" w14:textId="77777777">
        <w:tc>
          <w:tcPr>
            <w:tcW w:w="4680" w:type="dxa"/>
            <w:tcBorders>
              <w:top w:val="single" w:color="CCCCCC" w:sz="1" w:space="0"/>
              <w:left w:val="single" w:color="CCCCCC" w:sz="1" w:space="0"/>
              <w:bottom w:val="single" w:color="CCCCCC" w:sz="1" w:space="0"/>
              <w:right w:val="single" w:color="CCCCCC" w:sz="1" w:space="0"/>
            </w:tcBorders>
            <w:shd w:val="clear" w:color="auto" w:fill="E3F2FD"/>
            <w:tcMar>
              <w:top w:w="100" w:type="dxa"/>
              <w:left w:w="140" w:type="dxa"/>
              <w:bottom w:w="100" w:type="dxa"/>
              <w:right w:w="140" w:type="dxa"/>
            </w:tcMar>
          </w:tcPr>
          <w:p w:rsidR="0047669C" w:rsidRDefault="00A241A6" w14:paraId="12DAB6D3" w14:textId="32A23C6B">
            <w:r>
              <w:rPr>
                <w:b/>
                <w:bCs/>
                <w:color w:val="0D47A1"/>
              </w:rPr>
              <w:t>¿Qué tipo de datos necesitarían?</w:t>
            </w:r>
          </w:p>
        </w:tc>
        <w:tc>
          <w:tcPr>
            <w:tcW w:w="4680" w:type="dxa"/>
            <w:tcBorders>
              <w:top w:val="single" w:color="CCCCCC" w:sz="1" w:space="0"/>
              <w:left w:val="single" w:color="CCCCCC" w:sz="1" w:space="0"/>
              <w:bottom w:val="single" w:color="CCCCCC" w:sz="1" w:space="0"/>
              <w:right w:val="single" w:color="CCCCCC" w:sz="1" w:space="0"/>
            </w:tcBorders>
            <w:shd w:val="clear" w:color="auto" w:fill="E3F2FD"/>
            <w:tcMar>
              <w:top w:w="100" w:type="dxa"/>
              <w:left w:w="140" w:type="dxa"/>
              <w:bottom w:w="100" w:type="dxa"/>
              <w:right w:w="140" w:type="dxa"/>
            </w:tcMar>
          </w:tcPr>
          <w:p w:rsidR="0047669C" w:rsidRDefault="00A241A6" w14:paraId="6BA47C0A" w14:textId="7CCCD6B1">
            <w:r>
              <w:rPr>
                <w:b/>
                <w:bCs/>
                <w:color w:val="0D47A1"/>
              </w:rPr>
              <w:t xml:space="preserve">¿De </w:t>
            </w:r>
            <w:proofErr w:type="spellStart"/>
            <w:r>
              <w:rPr>
                <w:b/>
                <w:bCs/>
                <w:color w:val="0D47A1"/>
              </w:rPr>
              <w:t>donde</w:t>
            </w:r>
            <w:proofErr w:type="spellEnd"/>
            <w:r>
              <w:rPr>
                <w:b/>
                <w:bCs/>
                <w:color w:val="0D47A1"/>
              </w:rPr>
              <w:t xml:space="preserve"> los obtendrían?</w:t>
            </w:r>
          </w:p>
        </w:tc>
      </w:tr>
      <w:tr w:rsidR="0047669C" w:rsidTr="4707B89F" w14:paraId="637D4E33" w14:textId="77777777">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0047669C" w:rsidP="4707B89F" w:rsidRDefault="17A5D5E5" w14:paraId="0C13B87A" w14:textId="75730F26">
            <w:r>
              <w:t xml:space="preserve"> </w:t>
            </w:r>
            <w:r w:rsidRPr="4707B89F" w:rsidR="76B6227B">
              <w:rPr>
                <w:b/>
                <w:bCs/>
              </w:rPr>
              <w:t>Documentación Técnica Semántica:</w:t>
            </w:r>
            <w:r w:rsidRPr="4707B89F" w:rsidR="76B6227B">
              <w:t xml:space="preserve"> Listado de funciones básicas (</w:t>
            </w:r>
            <w:r w:rsidRPr="4707B89F" w:rsidR="76B6227B">
              <w:rPr>
                <w:rFonts w:ascii="Consolas" w:hAnsi="Consolas" w:eastAsia="Consolas" w:cs="Consolas"/>
              </w:rPr>
              <w:t>SUMA</w:t>
            </w:r>
            <w:r w:rsidRPr="4707B89F" w:rsidR="76B6227B">
              <w:t xml:space="preserve">, </w:t>
            </w:r>
            <w:r w:rsidRPr="4707B89F" w:rsidR="76B6227B">
              <w:rPr>
                <w:rFonts w:ascii="Consolas" w:hAnsi="Consolas" w:eastAsia="Consolas" w:cs="Consolas"/>
              </w:rPr>
              <w:t>PROMEDIO</w:t>
            </w:r>
            <w:r w:rsidRPr="4707B89F" w:rsidR="76B6227B">
              <w:t xml:space="preserve">, </w:t>
            </w:r>
            <w:r w:rsidRPr="4707B89F" w:rsidR="76B6227B">
              <w:rPr>
                <w:rFonts w:ascii="Consolas" w:hAnsi="Consolas" w:eastAsia="Consolas" w:cs="Consolas"/>
              </w:rPr>
              <w:t>BUSCARV</w:t>
            </w:r>
            <w:r w:rsidRPr="4707B89F" w:rsidR="76B6227B">
              <w:t>), su sintaxis exacta y ejemplos de uso.</w:t>
            </w:r>
          </w:p>
        </w:tc>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0047669C" w:rsidP="4707B89F" w:rsidRDefault="17A5D5E5" w14:paraId="6B98E45A" w14:textId="3ED871A8">
            <w:r>
              <w:t xml:space="preserve"> </w:t>
            </w:r>
            <w:r w:rsidRPr="4707B89F" w:rsidR="4BC44B93">
              <w:rPr>
                <w:b/>
                <w:bCs/>
              </w:rPr>
              <w:t xml:space="preserve">Microsoft </w:t>
            </w:r>
            <w:proofErr w:type="spellStart"/>
            <w:r w:rsidRPr="4707B89F" w:rsidR="4BC44B93">
              <w:rPr>
                <w:b/>
                <w:bCs/>
              </w:rPr>
              <w:t>Learn</w:t>
            </w:r>
            <w:proofErr w:type="spellEnd"/>
            <w:r w:rsidRPr="4707B89F" w:rsidR="4BC44B93">
              <w:rPr>
                <w:b/>
                <w:bCs/>
              </w:rPr>
              <w:t xml:space="preserve"> (Documentación oficial):</w:t>
            </w:r>
            <w:r w:rsidRPr="4707B89F" w:rsidR="4BC44B93">
              <w:t xml:space="preserve"> Es de acceso público y gratuito. Se pueden descargar secciones en PDF para alimentar el sistema RAG.</w:t>
            </w:r>
          </w:p>
        </w:tc>
      </w:tr>
      <w:tr w:rsidR="4707B89F" w:rsidTr="4707B89F" w14:paraId="43C717D7" w14:textId="77777777">
        <w:trPr>
          <w:trHeight w:val="300"/>
        </w:trPr>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0AC20FBC" w14:textId="1F686DAC">
            <w:proofErr w:type="spellStart"/>
            <w:r w:rsidRPr="4707B89F">
              <w:rPr>
                <w:b/>
                <w:bCs/>
              </w:rPr>
              <w:t>Dataset</w:t>
            </w:r>
            <w:proofErr w:type="spellEnd"/>
            <w:r w:rsidRPr="4707B89F">
              <w:rPr>
                <w:b/>
                <w:bCs/>
              </w:rPr>
              <w:t xml:space="preserve"> de Preguntas y Respuestas (Q&amp;A):</w:t>
            </w:r>
            <w:r w:rsidRPr="4707B89F">
              <w:t xml:space="preserve"> Dudas comunes de estudiantes reales sobre errores típicos (</w:t>
            </w:r>
            <w:proofErr w:type="spellStart"/>
            <w:r w:rsidRPr="4707B89F">
              <w:t>ej</w:t>
            </w:r>
            <w:proofErr w:type="spellEnd"/>
            <w:r w:rsidRPr="4707B89F">
              <w:t xml:space="preserve">: errores </w:t>
            </w:r>
            <w:r w:rsidRPr="4707B89F">
              <w:rPr>
                <w:rFonts w:ascii="Consolas" w:hAnsi="Consolas" w:eastAsia="Consolas" w:cs="Consolas"/>
              </w:rPr>
              <w:t>#¡VALOR!</w:t>
            </w:r>
            <w:r w:rsidRPr="4707B89F">
              <w:t xml:space="preserve">, problemas con referencias fijas </w:t>
            </w:r>
            <w:r w:rsidRPr="4707B89F">
              <w:rPr>
                <w:rFonts w:ascii="Consolas" w:hAnsi="Consolas" w:eastAsia="Consolas" w:cs="Consolas"/>
              </w:rPr>
              <w:t>$</w:t>
            </w:r>
            <w:r w:rsidRPr="4707B89F">
              <w:t>).</w:t>
            </w:r>
          </w:p>
        </w:tc>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68030844" w14:textId="5A6824A7">
            <w:r w:rsidRPr="4707B89F">
              <w:rPr>
                <w:b/>
                <w:bCs/>
              </w:rPr>
              <w:t>Foros educativos y Repositorios docentes:</w:t>
            </w:r>
            <w:r w:rsidRPr="4707B89F">
              <w:t xml:space="preserve"> Extracción de hilos de dudas en plataformas como </w:t>
            </w:r>
            <w:proofErr w:type="spellStart"/>
            <w:r w:rsidRPr="4707B89F">
              <w:t>Stack</w:t>
            </w:r>
            <w:proofErr w:type="spellEnd"/>
            <w:r w:rsidRPr="4707B89F">
              <w:t xml:space="preserve"> </w:t>
            </w:r>
            <w:proofErr w:type="spellStart"/>
            <w:r w:rsidRPr="4707B89F">
              <w:t>Overflow</w:t>
            </w:r>
            <w:proofErr w:type="spellEnd"/>
            <w:r w:rsidRPr="4707B89F">
              <w:t xml:space="preserve"> (sección Excel) o foros internos de la institución.</w:t>
            </w:r>
          </w:p>
        </w:tc>
      </w:tr>
      <w:tr w:rsidR="4707B89F" w:rsidTr="4707B89F" w14:paraId="620E3E63" w14:textId="77777777">
        <w:trPr>
          <w:trHeight w:val="300"/>
        </w:trPr>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78797493" w14:textId="01F21F09">
            <w:r w:rsidRPr="4707B89F">
              <w:rPr>
                <w:b/>
                <w:bCs/>
              </w:rPr>
              <w:t>Casos de Uso Reales:</w:t>
            </w:r>
            <w:r w:rsidRPr="4707B89F">
              <w:t xml:space="preserve"> Bases de datos pequeñas (CSV o tablas) que representen problemas cotidianos (inventarios, notas escolares, presupuestos familiares).</w:t>
            </w:r>
          </w:p>
        </w:tc>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41E6808A" w14:textId="668143CF">
            <w:r w:rsidRPr="4707B89F">
              <w:rPr>
                <w:b/>
                <w:bCs/>
              </w:rPr>
              <w:t>Repositorios de Datos Abiertos:</w:t>
            </w:r>
            <w:r w:rsidRPr="4707B89F">
              <w:t xml:space="preserve"> Sitios como </w:t>
            </w:r>
            <w:proofErr w:type="spellStart"/>
            <w:r w:rsidRPr="4707B89F">
              <w:t>Kaggle</w:t>
            </w:r>
            <w:proofErr w:type="spellEnd"/>
            <w:r w:rsidRPr="4707B89F">
              <w:t xml:space="preserve"> o </w:t>
            </w:r>
            <w:proofErr w:type="spellStart"/>
            <w:r w:rsidRPr="4707B89F">
              <w:t>datos.gob</w:t>
            </w:r>
            <w:proofErr w:type="spellEnd"/>
            <w:r w:rsidRPr="4707B89F">
              <w:t xml:space="preserve"> (de tu país) para obtener tablas reales que sirvan como ejercicios prácticos.</w:t>
            </w:r>
          </w:p>
        </w:tc>
      </w:tr>
      <w:tr w:rsidR="4707B89F" w:rsidTr="4707B89F" w14:paraId="7D0A6707" w14:textId="77777777">
        <w:trPr>
          <w:trHeight w:val="300"/>
        </w:trPr>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25C5BD98" w14:textId="6B813A6E">
            <w:r w:rsidRPr="4707B89F">
              <w:rPr>
                <w:b/>
                <w:bCs/>
              </w:rPr>
              <w:t>Guías de Estilo Pedagógico:</w:t>
            </w:r>
            <w:r w:rsidRPr="4707B89F">
              <w:t xml:space="preserve"> Instrucciones sobre cómo debe responder la IA (tono empático, paso a paso, sin dar la respuesta directamente).</w:t>
            </w:r>
          </w:p>
        </w:tc>
        <w:tc>
          <w:tcPr>
            <w:tcW w:w="4680" w:type="dxa"/>
            <w:tcBorders>
              <w:top w:val="single" w:color="CCCCCC" w:sz="1" w:space="0"/>
              <w:left w:val="single" w:color="CCCCCC" w:sz="1" w:space="0"/>
              <w:bottom w:val="single" w:color="CCCCCC" w:sz="1" w:space="0"/>
              <w:right w:val="single" w:color="CCCCCC" w:sz="1" w:space="0"/>
            </w:tcBorders>
            <w:tcMar>
              <w:top w:w="80" w:type="dxa"/>
              <w:left w:w="140" w:type="dxa"/>
              <w:bottom w:w="200" w:type="dxa"/>
              <w:right w:w="140" w:type="dxa"/>
            </w:tcMar>
          </w:tcPr>
          <w:p w:rsidR="4BC44B93" w:rsidP="4707B89F" w:rsidRDefault="4BC44B93" w14:paraId="3D5C4846" w14:textId="7B2581F3">
            <w:r w:rsidRPr="4707B89F">
              <w:rPr>
                <w:b/>
                <w:bCs/>
              </w:rPr>
              <w:t>Diseño Curricular Institucional:</w:t>
            </w:r>
            <w:r w:rsidRPr="4707B89F">
              <w:t xml:space="preserve"> El plan de estudios y la metodología de enseñanza propia de tus docentes.</w:t>
            </w:r>
          </w:p>
        </w:tc>
      </w:tr>
    </w:tbl>
    <w:p w:rsidR="0047669C" w:rsidRDefault="008D51A5" w14:paraId="592DDDF5" w14:textId="2EED853B">
      <w:pPr>
        <w:spacing w:before="180" w:after="40"/>
        <w:rPr>
          <w:b/>
          <w:bCs/>
          <w:color w:val="1F3864"/>
        </w:rPr>
      </w:pPr>
      <w:r w:rsidRPr="008D51A5">
        <w:rPr>
          <w:b/>
          <w:bCs/>
          <w:color w:val="1F3864"/>
        </w:rPr>
        <w:t>Datos y analítica para la toma de decisiones</w:t>
      </w:r>
    </w:p>
    <w:p w:rsidR="008D51A5" w:rsidRDefault="522BE6DC" w14:paraId="7E162472" w14:textId="46C67200">
      <w:pPr>
        <w:spacing w:before="180" w:after="40"/>
      </w:pPr>
      <w:r w:rsidRPr="4707B89F">
        <w:rPr>
          <w:b/>
          <w:bCs/>
        </w:rPr>
        <w:t>¿Qué datos necesita el sistema?</w:t>
      </w:r>
      <w:r w:rsidR="008D51A5">
        <w:br/>
      </w:r>
      <w:r>
        <w:t>(</w:t>
      </w:r>
      <w:proofErr w:type="spellStart"/>
      <w:r>
        <w:t>ej</w:t>
      </w:r>
      <w:proofErr w:type="spellEnd"/>
      <w:r>
        <w:t>: rendimiento académico, interacción LMS, textos, imágenes)</w:t>
      </w:r>
    </w:p>
    <w:p w:rsidR="4707B89F" w:rsidP="4707B89F" w:rsidRDefault="4707B89F" w14:paraId="7AEE4840" w14:textId="53C738F5">
      <w:pPr>
        <w:spacing w:before="180" w:after="40"/>
      </w:pPr>
    </w:p>
    <w:p w:rsidR="3B99038F" w:rsidP="4707B89F" w:rsidRDefault="3B99038F" w14:paraId="0F504CE8" w14:textId="660A6BD2">
      <w:pPr>
        <w:spacing w:after="240"/>
      </w:pPr>
      <w:r w:rsidRPr="4707B89F">
        <w:t xml:space="preserve">Para que el sistema sea útil en la toma de decisiones sin depender de algoritmos, debemos centrarnos en </w:t>
      </w:r>
      <w:r w:rsidRPr="4707B89F">
        <w:rPr>
          <w:b/>
          <w:bCs/>
        </w:rPr>
        <w:t>indicadores de desempeño claros</w:t>
      </w:r>
      <w:r w:rsidRPr="4707B89F">
        <w:t xml:space="preserve"> que un docente o coordinador pueda interpretar visualmente.</w:t>
      </w:r>
    </w:p>
    <w:tbl>
      <w:tblPr>
        <w:tblW w:w="0" w:type="auto"/>
        <w:tblLook w:val="06A0" w:firstRow="1" w:lastRow="0" w:firstColumn="1" w:lastColumn="0" w:noHBand="1" w:noVBand="1"/>
      </w:tblPr>
      <w:tblGrid>
        <w:gridCol w:w="1815"/>
        <w:gridCol w:w="4149"/>
        <w:gridCol w:w="4100"/>
      </w:tblGrid>
      <w:tr w:rsidR="4707B89F" w:rsidTr="4707B89F" w14:paraId="2324D2C3"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C58AFDA" w14:textId="025626E7">
            <w:r w:rsidRPr="4707B89F">
              <w:rPr>
                <w:b/>
                <w:bCs/>
              </w:rPr>
              <w:t>Categoría de Dato</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4DB79319" w14:textId="02F043E5">
            <w:r w:rsidRPr="4707B89F">
              <w:rPr>
                <w:b/>
                <w:bCs/>
              </w:rPr>
              <w:t>Ejemplos Específicos</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693C9A35" w14:textId="1FFC1910">
            <w:r w:rsidRPr="4707B89F">
              <w:rPr>
                <w:b/>
                <w:bCs/>
              </w:rPr>
              <w:t>Utilidad para la Toma de Decisiones</w:t>
            </w:r>
          </w:p>
        </w:tc>
      </w:tr>
      <w:tr w:rsidR="4707B89F" w:rsidTr="4707B89F" w14:paraId="7D6A9D7F"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6D0A8D1C" w14:textId="65B831A1">
            <w:r w:rsidRPr="4707B89F">
              <w:rPr>
                <w:b/>
                <w:bCs/>
              </w:rPr>
              <w:t>Rendimiento Académico</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FD0DFDB" w14:textId="488412CF">
            <w:r>
              <w:t>Calificaciones de cuestionarios, puntajes en talleres de fórmulas, nota de examen final.</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70C78220" w14:textId="68C9D990">
            <w:r>
              <w:t>Determinar si el grupo alcanzó el nivel de competencia mínimo para aprobar el módulo.</w:t>
            </w:r>
          </w:p>
        </w:tc>
      </w:tr>
      <w:tr w:rsidR="4707B89F" w:rsidTr="4707B89F" w14:paraId="29A06C5F"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3D899AD9" w14:textId="5DD803A9">
            <w:r w:rsidRPr="4707B89F">
              <w:rPr>
                <w:b/>
                <w:bCs/>
              </w:rPr>
              <w:t>Interacción con Recursos (LMS)</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12D84AFA" w14:textId="18F5660D">
            <w:r>
              <w:t>Número de clics en videos tutoriales, descargas de manuales en PDF, tiempo de permanencia en la plataforma.</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9F5A754" w14:textId="4BB4B55D">
            <w:r>
              <w:t>Identificar qué materiales son útiles y cuáles son ignorados (decidir qué contenido actualizar o eliminar).</w:t>
            </w:r>
          </w:p>
        </w:tc>
      </w:tr>
      <w:tr w:rsidR="4707B89F" w:rsidTr="4707B89F" w14:paraId="2A78BEFD"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7E7EBB7" w14:textId="5AABF45C">
            <w:r w:rsidRPr="4707B89F">
              <w:rPr>
                <w:b/>
                <w:bCs/>
              </w:rPr>
              <w:t>Evidencia de Desempeño (Archivos)</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7CBBF25" w14:textId="5482CD2E">
            <w:r>
              <w:t>Libros de Excel (</w:t>
            </w:r>
            <w:r w:rsidRPr="4707B89F">
              <w:rPr>
                <w:rFonts w:ascii="Consolas" w:hAnsi="Consolas" w:eastAsia="Consolas" w:cs="Consolas"/>
              </w:rPr>
              <w:t>.</w:t>
            </w:r>
            <w:proofErr w:type="spellStart"/>
            <w:r w:rsidRPr="4707B89F">
              <w:rPr>
                <w:rFonts w:ascii="Consolas" w:hAnsi="Consolas" w:eastAsia="Consolas" w:cs="Consolas"/>
              </w:rPr>
              <w:t>xlsx</w:t>
            </w:r>
            <w:proofErr w:type="spellEnd"/>
            <w:r>
              <w:t>) entregados, uso de referencias absolutas vs. relativas, aplicación de formatos condicionales.</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E034180" w14:textId="2FD648CD">
            <w:r>
              <w:t>Evaluar la calidad técnica del trabajo: ¿El alumno realmente sabe usar la herramienta o solo copia resultados?</w:t>
            </w:r>
          </w:p>
        </w:tc>
      </w:tr>
      <w:tr w:rsidR="4707B89F" w:rsidTr="4707B89F" w14:paraId="1D77163A"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769E5D3" w14:textId="604C3891">
            <w:r w:rsidRPr="4707B89F">
              <w:rPr>
                <w:b/>
                <w:bCs/>
              </w:rPr>
              <w:t>Autopercepción (Textos)</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08AD2D9D" w14:textId="1980AF1C">
            <w:r>
              <w:t>Encuestas de satisfacción (Likert), formularios de autoevaluación, comentarios en foros de dudas.</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0814CF1F" w14:textId="30E8E434">
            <w:r>
              <w:t xml:space="preserve">Ajustar el ritmo de la clase: Si muchos dicen que "el tema de </w:t>
            </w:r>
            <w:proofErr w:type="spellStart"/>
            <w:r>
              <w:t>buscarv</w:t>
            </w:r>
            <w:proofErr w:type="spellEnd"/>
            <w:r>
              <w:t xml:space="preserve"> es muy rápido", se decide dedicar otra sesión.</w:t>
            </w:r>
          </w:p>
        </w:tc>
      </w:tr>
      <w:tr w:rsidR="4707B89F" w:rsidTr="4707B89F" w14:paraId="29D05613" w14:textId="77777777">
        <w:trPr>
          <w:trHeight w:val="300"/>
        </w:trPr>
        <w:tc>
          <w:tcPr>
            <w:tcW w:w="1672"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66510FD4" w14:textId="5EE0FD49">
            <w:r w:rsidRPr="4707B89F">
              <w:rPr>
                <w:b/>
                <w:bCs/>
              </w:rPr>
              <w:t>Registro de Errores Manual</w:t>
            </w:r>
          </w:p>
        </w:tc>
        <w:tc>
          <w:tcPr>
            <w:tcW w:w="422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65CC5A4" w14:textId="4B5705C6">
            <w:r>
              <w:t>Bitácora de dudas más frecuentes reportadas en clase o por correo electrónico.</w:t>
            </w:r>
          </w:p>
        </w:tc>
        <w:tc>
          <w:tcPr>
            <w:tcW w:w="418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6BE20548" w14:textId="0E8BC9C8">
            <w:r>
              <w:t>Identificar "cuellos de botella" pedagógicos donde la mayoría de los estudiantes fallan.</w:t>
            </w:r>
          </w:p>
        </w:tc>
      </w:tr>
    </w:tbl>
    <w:p w:rsidR="4707B89F" w:rsidP="4707B89F" w:rsidRDefault="4707B89F" w14:paraId="6B9BA4C8" w14:textId="77281CA8">
      <w:pPr>
        <w:spacing w:before="180" w:after="40"/>
      </w:pPr>
    </w:p>
    <w:p w:rsidR="008D51A5" w:rsidP="008D51A5" w:rsidRDefault="7385F58E" w14:paraId="6CA4C91F" w14:textId="399589A8">
      <w:pPr>
        <w:spacing w:before="180" w:after="40"/>
      </w:pPr>
      <w:r>
        <w:rPr>
          <w:noProof/>
          <w:lang w:val="es-BO" w:eastAsia="es-BO"/>
        </w:rPr>
        <w:drawing>
          <wp:inline distT="0" distB="0" distL="0" distR="0" wp14:anchorId="6EE8530D" wp14:editId="5C519187">
            <wp:extent cx="6400800" cy="3867150"/>
            <wp:effectExtent l="0" t="0" r="0" b="0"/>
            <wp:docPr id="150781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9880" name=""/>
                    <pic:cNvPicPr/>
                  </pic:nvPicPr>
                  <pic:blipFill>
                    <a:blip r:embed="rId19">
                      <a:extLst>
                        <a:ext uri="{28A0092B-C50C-407E-A947-70E740481C1C}">
                          <a14:useLocalDpi xmlns:a14="http://schemas.microsoft.com/office/drawing/2010/main" val="0"/>
                        </a:ext>
                      </a:extLst>
                    </a:blip>
                    <a:stretch>
                      <a:fillRect/>
                    </a:stretch>
                  </pic:blipFill>
                  <pic:spPr>
                    <a:xfrm>
                      <a:off x="0" y="0"/>
                      <a:ext cx="6400800" cy="3867150"/>
                    </a:xfrm>
                    <a:prstGeom prst="rect">
                      <a:avLst/>
                    </a:prstGeom>
                  </pic:spPr>
                </pic:pic>
              </a:graphicData>
            </a:graphic>
          </wp:inline>
        </w:drawing>
      </w:r>
    </w:p>
    <w:p w:rsidR="008D51A5" w:rsidRDefault="522BE6DC" w14:paraId="243E9F97" w14:textId="0EB24340">
      <w:pPr>
        <w:spacing w:before="180" w:after="40"/>
      </w:pPr>
      <w:r w:rsidRPr="4707B89F">
        <w:rPr>
          <w:b/>
          <w:bCs/>
        </w:rPr>
        <w:t>¿De dónde provienen?</w:t>
      </w:r>
      <w:r w:rsidR="008D51A5">
        <w:br/>
      </w:r>
      <w:r>
        <w:t>(LMS, encuestas, sistemas institucionales, simulaciones)</w:t>
      </w:r>
    </w:p>
    <w:tbl>
      <w:tblPr>
        <w:tblW w:w="0" w:type="auto"/>
        <w:tblLook w:val="06A0" w:firstRow="1" w:lastRow="0" w:firstColumn="1" w:lastColumn="0" w:noHBand="1" w:noVBand="1"/>
      </w:tblPr>
      <w:tblGrid>
        <w:gridCol w:w="1765"/>
        <w:gridCol w:w="3985"/>
        <w:gridCol w:w="4314"/>
      </w:tblGrid>
      <w:tr w:rsidR="4707B89F" w:rsidTr="4707B89F" w14:paraId="7924ACE2" w14:textId="77777777">
        <w:trPr>
          <w:trHeight w:val="300"/>
        </w:trPr>
        <w:tc>
          <w:tcPr>
            <w:tcW w:w="176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3FF0C238" w14:textId="1F4C59D8">
            <w:r w:rsidRPr="4707B89F">
              <w:rPr>
                <w:b/>
                <w:bCs/>
              </w:rPr>
              <w:t>Fuente de Datos</w:t>
            </w:r>
          </w:p>
        </w:tc>
        <w:tc>
          <w:tcPr>
            <w:tcW w:w="399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03905729" w14:textId="78BAE640">
            <w:r w:rsidRPr="4707B89F">
              <w:rPr>
                <w:b/>
                <w:bCs/>
              </w:rPr>
              <w:t>Qué obtenemos de aquí</w:t>
            </w:r>
          </w:p>
        </w:tc>
        <w:tc>
          <w:tcPr>
            <w:tcW w:w="432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0FDE6E41" w14:textId="7AE7651A">
            <w:r w:rsidRPr="4707B89F">
              <w:rPr>
                <w:b/>
                <w:bCs/>
              </w:rPr>
              <w:t>Utilidad para la Decisión</w:t>
            </w:r>
          </w:p>
        </w:tc>
      </w:tr>
      <w:tr w:rsidR="4707B89F" w:rsidTr="4707B89F" w14:paraId="2B1B0A9D" w14:textId="77777777">
        <w:trPr>
          <w:trHeight w:val="300"/>
        </w:trPr>
        <w:tc>
          <w:tcPr>
            <w:tcW w:w="176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35E58188" w14:textId="3E9650CE">
            <w:r w:rsidRPr="4707B89F">
              <w:rPr>
                <w:b/>
                <w:bCs/>
              </w:rPr>
              <w:t>Encuestas (</w:t>
            </w:r>
            <w:proofErr w:type="spellStart"/>
            <w:r w:rsidRPr="4707B89F">
              <w:rPr>
                <w:b/>
                <w:bCs/>
              </w:rPr>
              <w:t>Forms</w:t>
            </w:r>
            <w:proofErr w:type="spellEnd"/>
            <w:r w:rsidRPr="4707B89F">
              <w:rPr>
                <w:b/>
                <w:bCs/>
              </w:rPr>
              <w:t xml:space="preserve"> / Encuestas en papel)</w:t>
            </w:r>
          </w:p>
        </w:tc>
        <w:tc>
          <w:tcPr>
            <w:tcW w:w="399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87B580A" w14:textId="4030C233">
            <w:r>
              <w:t>Expectativas iniciales, percepción de dificultad de cada unidad y autoevaluación de confianza.</w:t>
            </w:r>
          </w:p>
        </w:tc>
        <w:tc>
          <w:tcPr>
            <w:tcW w:w="432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6A2BB32E" w14:textId="179BF853">
            <w:r w:rsidRPr="4707B89F">
              <w:rPr>
                <w:b/>
                <w:bCs/>
              </w:rPr>
              <w:t>Decisión Pedagógica:</w:t>
            </w:r>
            <w:r>
              <w:t xml:space="preserve"> Ajustar el ritmo de la enseñanza según el nivel de frustración reportado por el alumno.</w:t>
            </w:r>
          </w:p>
        </w:tc>
      </w:tr>
      <w:tr w:rsidR="4707B89F" w:rsidTr="4707B89F" w14:paraId="508D5C78" w14:textId="77777777">
        <w:trPr>
          <w:trHeight w:val="300"/>
        </w:trPr>
        <w:tc>
          <w:tcPr>
            <w:tcW w:w="176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58F3049F" w14:textId="0DEC6B58">
            <w:r w:rsidRPr="4707B89F">
              <w:rPr>
                <w:b/>
                <w:bCs/>
              </w:rPr>
              <w:t>Simulaciones y Entregables</w:t>
            </w:r>
          </w:p>
        </w:tc>
        <w:tc>
          <w:tcPr>
            <w:tcW w:w="399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1D28422" w14:textId="6445FBB9">
            <w:r>
              <w:t xml:space="preserve">Archivos </w:t>
            </w:r>
            <w:r w:rsidRPr="4707B89F">
              <w:rPr>
                <w:rFonts w:ascii="Consolas" w:hAnsi="Consolas" w:eastAsia="Consolas" w:cs="Consolas"/>
              </w:rPr>
              <w:t>.</w:t>
            </w:r>
            <w:proofErr w:type="spellStart"/>
            <w:r w:rsidRPr="4707B89F">
              <w:rPr>
                <w:rFonts w:ascii="Consolas" w:hAnsi="Consolas" w:eastAsia="Consolas" w:cs="Consolas"/>
              </w:rPr>
              <w:t>xlsx</w:t>
            </w:r>
            <w:proofErr w:type="spellEnd"/>
            <w:r>
              <w:t xml:space="preserve"> resueltos, pruebas de desempeño en tiempo real y laboratorios de fórmulas.</w:t>
            </w:r>
          </w:p>
        </w:tc>
        <w:tc>
          <w:tcPr>
            <w:tcW w:w="432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46DC8205" w14:textId="2138F6C6">
            <w:r w:rsidRPr="4707B89F">
              <w:rPr>
                <w:b/>
                <w:bCs/>
              </w:rPr>
              <w:t>Decisión Curricular:</w:t>
            </w:r>
            <w:r>
              <w:t xml:space="preserve"> Identificar qué fórmulas específicas (ej. </w:t>
            </w:r>
            <w:r w:rsidRPr="4707B89F">
              <w:rPr>
                <w:rFonts w:ascii="Consolas" w:hAnsi="Consolas" w:eastAsia="Consolas" w:cs="Consolas"/>
              </w:rPr>
              <w:t>=BUSCARV</w:t>
            </w:r>
            <w:r>
              <w:t>) necesitan una segunda explicación reforzada.</w:t>
            </w:r>
          </w:p>
        </w:tc>
      </w:tr>
      <w:tr w:rsidR="4707B89F" w:rsidTr="4707B89F" w14:paraId="68893178" w14:textId="77777777">
        <w:trPr>
          <w:trHeight w:val="300"/>
        </w:trPr>
        <w:tc>
          <w:tcPr>
            <w:tcW w:w="1765"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20681ABC" w14:textId="0FD3B250">
            <w:r w:rsidRPr="4707B89F">
              <w:rPr>
                <w:b/>
                <w:bCs/>
              </w:rPr>
              <w:t>Bitácora Docente (Observación)</w:t>
            </w:r>
          </w:p>
        </w:tc>
        <w:tc>
          <w:tcPr>
            <w:tcW w:w="399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420B767C" w14:textId="2F79A543">
            <w:r>
              <w:t>Registro manual de las preguntas más repetitivas durante las sesiones presenciales o sincrónicas.</w:t>
            </w:r>
          </w:p>
        </w:tc>
        <w:tc>
          <w:tcPr>
            <w:tcW w:w="4323" w:type="dxa"/>
            <w:tcBorders>
              <w:top w:val="single" w:color="auto" w:sz="6" w:space="0"/>
              <w:left w:val="single" w:color="auto" w:sz="6" w:space="0"/>
              <w:bottom w:val="single" w:color="auto" w:sz="6" w:space="0"/>
              <w:right w:val="single" w:color="auto" w:sz="6" w:space="0"/>
            </w:tcBorders>
            <w:vAlign w:val="center"/>
          </w:tcPr>
          <w:p w:rsidR="4707B89F" w:rsidP="4707B89F" w:rsidRDefault="4707B89F" w14:paraId="10B61639" w14:textId="2F4AE8AF">
            <w:r w:rsidRPr="4707B89F">
              <w:rPr>
                <w:b/>
                <w:bCs/>
              </w:rPr>
              <w:t>Decisión de Contenido:</w:t>
            </w:r>
            <w:r>
              <w:t xml:space="preserve"> Crear una sección de "Preguntas Frecuentes" para prevenir dudas futuras.</w:t>
            </w:r>
          </w:p>
        </w:tc>
      </w:tr>
    </w:tbl>
    <w:p w:rsidR="4707B89F" w:rsidP="4707B89F" w:rsidRDefault="4707B89F" w14:paraId="2175D174" w14:textId="0DADC5A0">
      <w:pPr>
        <w:spacing w:before="180" w:after="40"/>
      </w:pPr>
    </w:p>
    <w:p w:rsidRPr="000C573D" w:rsidR="000C573D" w:rsidP="000C573D" w:rsidRDefault="000C573D" w14:paraId="3E9ED716" w14:textId="77777777">
      <w:pPr>
        <w:spacing w:before="200"/>
        <w:rPr>
          <w:lang w:val="es-CO"/>
        </w:rPr>
      </w:pPr>
      <w:r w:rsidRPr="000C573D">
        <w:rPr>
          <w:b/>
          <w:bCs/>
          <w:lang w:val="es-CO"/>
        </w:rPr>
        <w:t>Desafíos (nivel estratégico):</w:t>
      </w:r>
    </w:p>
    <w:p w:rsidRPr="00915C69" w:rsidR="000C573D" w:rsidP="000C573D" w:rsidRDefault="7337FDC1" w14:paraId="52D372E1" w14:textId="0190550F">
      <w:pPr>
        <w:numPr>
          <w:ilvl w:val="0"/>
          <w:numId w:val="15"/>
        </w:numPr>
        <w:spacing w:before="200"/>
        <w:rPr>
          <w:lang w:val="es-CO"/>
        </w:rPr>
      </w:pPr>
      <w:r w:rsidRPr="4707B89F">
        <w:rPr>
          <w:lang w:val="es-CO"/>
        </w:rPr>
        <w:t>Calidad de datos</w:t>
      </w:r>
      <w:r w:rsidRPr="4707B89F" w:rsidR="7477A4BC">
        <w:rPr>
          <w:lang w:val="es-CO"/>
        </w:rPr>
        <w:t xml:space="preserve">; </w:t>
      </w:r>
      <w:r w:rsidRPr="4707B89F">
        <w:rPr>
          <w:lang w:val="es-CO"/>
        </w:rPr>
        <w:t>Acceso</w:t>
      </w:r>
      <w:r w:rsidRPr="4707B89F" w:rsidR="7477A4BC">
        <w:rPr>
          <w:lang w:val="es-CO"/>
        </w:rPr>
        <w:t xml:space="preserve">; </w:t>
      </w:r>
      <w:r w:rsidRPr="4707B89F">
        <w:rPr>
          <w:lang w:val="es-CO"/>
        </w:rPr>
        <w:t>Integración</w:t>
      </w:r>
      <w:r w:rsidRPr="4707B89F" w:rsidR="7477A4BC">
        <w:rPr>
          <w:lang w:val="es-CO"/>
        </w:rPr>
        <w:t xml:space="preserve">; </w:t>
      </w:r>
      <w:r w:rsidRPr="4707B89F">
        <w:rPr>
          <w:lang w:val="es-CO"/>
        </w:rPr>
        <w:t>Sesgo</w:t>
      </w:r>
    </w:p>
    <w:p w:rsidRPr="00915C69" w:rsidR="000C573D" w:rsidP="4707B89F" w:rsidRDefault="000C573D" w14:paraId="271AF210" w14:textId="122865E0">
      <w:pPr>
        <w:spacing w:before="200"/>
        <w:ind w:left="720"/>
        <w:rPr>
          <w:lang w:val="es-CO"/>
        </w:rPr>
      </w:pPr>
    </w:p>
    <w:p w:rsidRPr="00915C69" w:rsidR="000C573D" w:rsidP="4707B89F" w:rsidRDefault="000C573D" w14:paraId="36A220DE" w14:textId="40BF68CB">
      <w:pPr>
        <w:spacing w:before="200"/>
        <w:ind w:left="720"/>
        <w:rPr>
          <w:lang w:val="es-CO"/>
        </w:rPr>
      </w:pPr>
    </w:p>
    <w:p w:rsidRPr="00915C69" w:rsidR="000C573D" w:rsidP="4707B89F" w:rsidRDefault="7E519A48" w14:paraId="41534536" w14:textId="7A039B67">
      <w:pPr>
        <w:pStyle w:val="Ttulo3"/>
        <w:spacing w:before="281" w:after="281"/>
      </w:pPr>
      <w:r w:rsidRPr="4707B89F">
        <w:rPr>
          <w:b/>
          <w:bCs/>
          <w:sz w:val="28"/>
          <w:szCs w:val="28"/>
          <w:lang w:val="es-CO"/>
        </w:rPr>
        <w:t>Profundización en los Desafíos</w:t>
      </w:r>
    </w:p>
    <w:p w:rsidRPr="00915C69" w:rsidR="000C573D" w:rsidP="4707B89F" w:rsidRDefault="7E519A48" w14:paraId="0FEEA596" w14:textId="1C1D7594">
      <w:pPr>
        <w:pStyle w:val="Ttulo4"/>
        <w:spacing w:before="319" w:after="319"/>
      </w:pPr>
      <w:r w:rsidRPr="4707B89F">
        <w:rPr>
          <w:b/>
          <w:bCs/>
          <w:sz w:val="24"/>
          <w:szCs w:val="24"/>
          <w:lang w:val="es-CO"/>
        </w:rPr>
        <w:t>1. Calidad vs. Cantidad</w:t>
      </w:r>
    </w:p>
    <w:p w:rsidRPr="00915C69" w:rsidR="000C573D" w:rsidP="4707B89F" w:rsidRDefault="7E519A48" w14:paraId="5D31C9E6" w14:textId="1B5E36C2">
      <w:pPr>
        <w:spacing w:before="240" w:after="240"/>
      </w:pPr>
      <w:r w:rsidRPr="4707B89F">
        <w:rPr>
          <w:lang w:val="es-CO"/>
        </w:rPr>
        <w:t xml:space="preserve">En proyectos educativos, el error común es recolectar todo. Para Excel, la calidad reside en el </w:t>
      </w:r>
      <w:r w:rsidRPr="4707B89F">
        <w:rPr>
          <w:b/>
          <w:bCs/>
          <w:lang w:val="es-CO"/>
        </w:rPr>
        <w:t>proceso de resolución</w:t>
      </w:r>
      <w:r w:rsidRPr="4707B89F">
        <w:rPr>
          <w:lang w:val="es-CO"/>
        </w:rPr>
        <w:t xml:space="preserve">. Un dato de baja calidad es una nota final; un dato de alta calidad es ver </w:t>
      </w:r>
      <w:r w:rsidRPr="4707B89F">
        <w:rPr>
          <w:i/>
          <w:iCs/>
          <w:lang w:val="es-CO"/>
        </w:rPr>
        <w:t>cómo</w:t>
      </w:r>
      <w:r w:rsidRPr="4707B89F">
        <w:rPr>
          <w:lang w:val="es-CO"/>
        </w:rPr>
        <w:t xml:space="preserve"> el alumno estructuró la fórmula.</w:t>
      </w:r>
    </w:p>
    <w:p w:rsidRPr="00915C69" w:rsidR="000C573D" w:rsidP="4707B89F" w:rsidRDefault="7E519A48" w14:paraId="2BC423E8" w14:textId="30DFD5A7">
      <w:pPr>
        <w:pStyle w:val="Ttulo4"/>
        <w:spacing w:before="319" w:after="319"/>
      </w:pPr>
      <w:r w:rsidRPr="4707B89F">
        <w:rPr>
          <w:b/>
          <w:bCs/>
          <w:sz w:val="24"/>
          <w:szCs w:val="24"/>
          <w:lang w:val="es-CO"/>
        </w:rPr>
        <w:t>2. El Sesgo del Contenido</w:t>
      </w:r>
    </w:p>
    <w:p w:rsidRPr="00915C69" w:rsidR="000C573D" w:rsidP="4707B89F" w:rsidRDefault="7E519A48" w14:paraId="5320A174" w14:textId="34310F00">
      <w:pPr>
        <w:spacing w:before="240" w:after="240"/>
      </w:pPr>
      <w:r w:rsidRPr="4707B89F">
        <w:rPr>
          <w:lang w:val="es-CO"/>
        </w:rPr>
        <w:t>Existe el riesgo de diseñar un curso de Excel basado en ejemplos que solo una parte de la población entiende (</w:t>
      </w:r>
      <w:proofErr w:type="spellStart"/>
      <w:r w:rsidRPr="4707B89F">
        <w:rPr>
          <w:lang w:val="es-CO"/>
        </w:rPr>
        <w:t>ej</w:t>
      </w:r>
      <w:proofErr w:type="spellEnd"/>
      <w:r w:rsidRPr="4707B89F">
        <w:rPr>
          <w:lang w:val="es-CO"/>
        </w:rPr>
        <w:t>: usar ejemplos de mercado de valores para alumnos de zonas rurales).</w:t>
      </w:r>
    </w:p>
    <w:p w:rsidRPr="00915C69" w:rsidR="000C573D" w:rsidP="4707B89F" w:rsidRDefault="7E519A48" w14:paraId="1E96C80A" w14:textId="5053B700">
      <w:pPr>
        <w:pStyle w:val="Prrafodelista"/>
        <w:numPr>
          <w:ilvl w:val="0"/>
          <w:numId w:val="10"/>
        </w:numPr>
        <w:spacing w:before="240" w:after="240"/>
        <w:rPr>
          <w:lang w:val="es-CO"/>
        </w:rPr>
      </w:pPr>
      <w:r w:rsidRPr="4707B89F">
        <w:rPr>
          <w:b/>
          <w:bCs/>
          <w:lang w:val="es-CO"/>
        </w:rPr>
        <w:t>Solución:</w:t>
      </w:r>
      <w:r w:rsidRPr="4707B89F">
        <w:rPr>
          <w:lang w:val="es-CO"/>
        </w:rPr>
        <w:t xml:space="preserve"> Diversificar los datos de las </w:t>
      </w:r>
      <w:r w:rsidRPr="4707B89F">
        <w:rPr>
          <w:b/>
          <w:bCs/>
          <w:lang w:val="es-CO"/>
        </w:rPr>
        <w:t>Simulaciones</w:t>
      </w:r>
      <w:r w:rsidRPr="4707B89F">
        <w:rPr>
          <w:lang w:val="es-CO"/>
        </w:rPr>
        <w:t xml:space="preserve"> con contextos cotidianos y universales.</w:t>
      </w:r>
    </w:p>
    <w:p w:rsidRPr="00915C69" w:rsidR="000C573D" w:rsidP="4707B89F" w:rsidRDefault="7E519A48" w14:paraId="1DFC5A74" w14:textId="74857F4C">
      <w:pPr>
        <w:pStyle w:val="Ttulo4"/>
        <w:spacing w:before="319" w:after="319"/>
      </w:pPr>
      <w:r w:rsidRPr="4707B89F">
        <w:rPr>
          <w:b/>
          <w:bCs/>
          <w:sz w:val="24"/>
          <w:szCs w:val="24"/>
          <w:lang w:val="es-CO"/>
        </w:rPr>
        <w:t>3. El Desafío de la Integración (El mayor cuello de botella)</w:t>
      </w:r>
    </w:p>
    <w:p w:rsidRPr="00915C69" w:rsidR="000C573D" w:rsidP="4707B89F" w:rsidRDefault="7E519A48" w14:paraId="032E1178" w14:textId="26BC6586">
      <w:pPr>
        <w:spacing w:before="240" w:after="240"/>
      </w:pPr>
      <w:r w:rsidRPr="4707B89F">
        <w:rPr>
          <w:lang w:val="es-CO"/>
        </w:rPr>
        <w:t>Sin una API que conecte todo, la integración depende de la disciplina del equipo docente.</w:t>
      </w:r>
    </w:p>
    <w:p w:rsidRPr="00915C69" w:rsidR="000C573D" w:rsidP="4707B89F" w:rsidRDefault="7E519A48" w14:paraId="1AF46200" w14:textId="4525444B">
      <w:pPr>
        <w:pStyle w:val="Prrafodelista"/>
        <w:numPr>
          <w:ilvl w:val="0"/>
          <w:numId w:val="9"/>
        </w:numPr>
        <w:spacing w:before="240" w:after="240"/>
        <w:rPr>
          <w:lang w:val="es-CO"/>
        </w:rPr>
      </w:pPr>
      <w:r w:rsidRPr="4707B89F">
        <w:rPr>
          <w:b/>
          <w:bCs/>
          <w:lang w:val="es-CO"/>
        </w:rPr>
        <w:t>Decisión Tecnológica:</w:t>
      </w:r>
      <w:r w:rsidRPr="4707B89F">
        <w:rPr>
          <w:lang w:val="es-CO"/>
        </w:rPr>
        <w:t xml:space="preserve"> Se debe definir un </w:t>
      </w:r>
      <w:r w:rsidRPr="4707B89F">
        <w:rPr>
          <w:b/>
          <w:bCs/>
          <w:lang w:val="es-CO"/>
        </w:rPr>
        <w:t>"Identificador Único"</w:t>
      </w:r>
      <w:r w:rsidRPr="4707B89F">
        <w:rPr>
          <w:lang w:val="es-CO"/>
        </w:rPr>
        <w:t xml:space="preserve"> (correo institucional o número de control) que aparezca en el LMS, en las encuestas y en los nombres de los archivos de Excel entregados. Sin esto, la analítica es imposible.</w:t>
      </w:r>
    </w:p>
    <w:p w:rsidRPr="00915C69" w:rsidR="000C573D" w:rsidP="4707B89F" w:rsidRDefault="000C573D" w14:paraId="26A49112" w14:textId="5A62CE99">
      <w:pPr>
        <w:spacing w:before="200"/>
        <w:ind w:left="720"/>
        <w:rPr>
          <w:lang w:val="es-CO"/>
        </w:rPr>
      </w:pPr>
      <w:r>
        <w:br/>
      </w:r>
    </w:p>
    <w:p w:rsidR="60644CEA" w:rsidP="4707B89F" w:rsidRDefault="60644CEA" w14:paraId="254A8692" w14:textId="224DF710">
      <w:pPr>
        <w:pStyle w:val="Ttulo3"/>
        <w:spacing w:after="281"/>
      </w:pPr>
      <w:r w:rsidRPr="4707B89F">
        <w:rPr>
          <w:b/>
          <w:bCs/>
          <w:sz w:val="28"/>
          <w:szCs w:val="28"/>
        </w:rPr>
        <w:t>Matriz DOFA: Gestión de Datos y Analítica Tradicional</w:t>
      </w:r>
    </w:p>
    <w:p w:rsidR="60644CEA" w:rsidP="4707B89F" w:rsidRDefault="60644CEA" w14:paraId="73B9DB20" w14:textId="2F112F69">
      <w:pPr>
        <w:spacing w:after="240"/>
      </w:pPr>
      <w:r w:rsidRPr="4707B89F">
        <w:rPr>
          <w:b/>
          <w:bCs/>
        </w:rPr>
        <w:t>Proyecto:</w:t>
      </w:r>
      <w:r w:rsidRPr="4707B89F">
        <w:t xml:space="preserve"> Ecosistema de Aprendizaje de Excel Básico</w:t>
      </w:r>
    </w:p>
    <w:tbl>
      <w:tblPr>
        <w:tblW w:w="10064" w:type="dxa"/>
        <w:tblLook w:val="06A0" w:firstRow="1" w:lastRow="0" w:firstColumn="1" w:lastColumn="0" w:noHBand="1" w:noVBand="1"/>
      </w:tblPr>
      <w:tblGrid>
        <w:gridCol w:w="4965"/>
        <w:gridCol w:w="345"/>
        <w:gridCol w:w="4754"/>
      </w:tblGrid>
      <w:tr w:rsidR="4707B89F" w:rsidTr="2DB6065E" w14:paraId="5B5C043A" w14:textId="77777777">
        <w:trPr>
          <w:trHeight w:val="300"/>
        </w:trPr>
        <w:tc>
          <w:tcPr>
            <w:tcW w:w="4965"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57856E82" w14:textId="25A441FE">
            <w:r w:rsidRPr="4707B89F">
              <w:rPr>
                <w:b/>
                <w:bCs/>
              </w:rPr>
              <w:t>FORTALEZAS (Internas)</w:t>
            </w:r>
          </w:p>
        </w:tc>
        <w:tc>
          <w:tcPr>
            <w:tcW w:w="5099"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7E86D0E2" w14:textId="11979599">
            <w:r w:rsidRPr="4707B89F">
              <w:rPr>
                <w:b/>
                <w:bCs/>
              </w:rPr>
              <w:t>DEBILIDADES (Internas)</w:t>
            </w:r>
          </w:p>
        </w:tc>
      </w:tr>
      <w:tr w:rsidR="4707B89F" w:rsidTr="2DB6065E" w14:paraId="5ACC479F" w14:textId="77777777">
        <w:trPr>
          <w:trHeight w:val="300"/>
        </w:trPr>
        <w:tc>
          <w:tcPr>
            <w:tcW w:w="4965"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0AD6FE86" w14:textId="001E1697">
            <w:r w:rsidRPr="4707B89F">
              <w:rPr>
                <w:b/>
                <w:bCs/>
              </w:rPr>
              <w:t>Control Total del Docente:</w:t>
            </w:r>
            <w:r>
              <w:t xml:space="preserve"> Las decisiones se basan en el criterio pedagógico directo, sin "cajas negras" algorítmicas.</w:t>
            </w:r>
          </w:p>
        </w:tc>
        <w:tc>
          <w:tcPr>
            <w:tcW w:w="5099"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030AD680" w14:textId="12013889">
            <w:r w:rsidRPr="4707B89F">
              <w:rPr>
                <w:b/>
                <w:bCs/>
              </w:rPr>
              <w:t>Carga Administrativa Alta:</w:t>
            </w:r>
            <w:r>
              <w:t xml:space="preserve"> Recolectar y tabular datos manualmente (asistencias, notas, dudas) consume tiempo valioso.</w:t>
            </w:r>
          </w:p>
        </w:tc>
      </w:tr>
      <w:tr w:rsidR="4707B89F" w:rsidTr="2DB6065E" w14:paraId="16F3BF4F" w14:textId="77777777">
        <w:trPr>
          <w:trHeight w:val="300"/>
        </w:trPr>
        <w:tc>
          <w:tcPr>
            <w:tcW w:w="4965"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4904FED8" w14:textId="09512671">
            <w:r w:rsidRPr="4707B89F">
              <w:rPr>
                <w:b/>
                <w:bCs/>
              </w:rPr>
              <w:t>Transparencia Absoluta:</w:t>
            </w:r>
            <w:r>
              <w:t xml:space="preserve"> Los datos (notas, entregas) son fáciles de explicar a los alumnos y directivos.</w:t>
            </w:r>
          </w:p>
        </w:tc>
        <w:tc>
          <w:tcPr>
            <w:tcW w:w="5099"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2F46CF42" w14:textId="29D7ED1A">
            <w:r w:rsidRPr="4707B89F">
              <w:rPr>
                <w:b/>
                <w:bCs/>
              </w:rPr>
              <w:t>Análisis Reactivo:</w:t>
            </w:r>
            <w:r>
              <w:t xml:space="preserve"> La decisión suele tomarse después de que el alumno ya falló, no de forma preventiva en tiempo real.</w:t>
            </w:r>
          </w:p>
        </w:tc>
      </w:tr>
      <w:tr w:rsidR="4707B89F" w:rsidTr="2DB6065E" w14:paraId="01957D95" w14:textId="77777777">
        <w:trPr>
          <w:trHeight w:val="300"/>
        </w:trPr>
        <w:tc>
          <w:tcPr>
            <w:tcW w:w="4965"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44BAB868" w14:textId="27BD9AED">
            <w:r w:rsidRPr="4707B89F">
              <w:rPr>
                <w:b/>
                <w:bCs/>
              </w:rPr>
              <w:t>Costo Cero de Infraestructura:</w:t>
            </w:r>
            <w:r>
              <w:t xml:space="preserve"> No requiere servidores, </w:t>
            </w:r>
            <w:proofErr w:type="spellStart"/>
            <w:r>
              <w:t>GPUs</w:t>
            </w:r>
            <w:proofErr w:type="spellEnd"/>
            <w:r>
              <w:t>, ni suscripciones de software analítico.</w:t>
            </w:r>
          </w:p>
        </w:tc>
        <w:tc>
          <w:tcPr>
            <w:tcW w:w="5099"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04A0561C" w14:textId="390D8C0F">
            <w:r w:rsidRPr="4707B89F">
              <w:rPr>
                <w:b/>
                <w:bCs/>
              </w:rPr>
              <w:t>Error Humano:</w:t>
            </w:r>
            <w:r>
              <w:t xml:space="preserve"> Riesgo de inconsistencias al pasar datos manualmente de una plataforma a otra.</w:t>
            </w:r>
          </w:p>
        </w:tc>
      </w:tr>
      <w:tr w:rsidR="4707B89F" w:rsidTr="2DB6065E" w14:paraId="2FFA1F33" w14:textId="77777777">
        <w:trPr>
          <w:trHeight w:val="300"/>
        </w:trPr>
        <w:tc>
          <w:tcPr>
            <w:tcW w:w="5310"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712DD62F" w14:textId="41E70293">
            <w:r w:rsidRPr="4707B89F">
              <w:rPr>
                <w:b/>
                <w:bCs/>
              </w:rPr>
              <w:t>OPORTUNIDADES (Externas)</w:t>
            </w:r>
          </w:p>
        </w:tc>
        <w:tc>
          <w:tcPr>
            <w:tcW w:w="4754"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7DA59125" w14:textId="1264396F">
            <w:r w:rsidRPr="4707B89F">
              <w:rPr>
                <w:b/>
                <w:bCs/>
              </w:rPr>
              <w:t>AMENAZAS (Externas)</w:t>
            </w:r>
          </w:p>
        </w:tc>
      </w:tr>
      <w:tr w:rsidR="4707B89F" w:rsidTr="2DB6065E" w14:paraId="63650827" w14:textId="77777777">
        <w:trPr>
          <w:trHeight w:val="300"/>
        </w:trPr>
        <w:tc>
          <w:tcPr>
            <w:tcW w:w="5310"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0117DED2" w14:textId="262DF0E1">
            <w:r w:rsidRPr="4707B89F">
              <w:rPr>
                <w:b/>
                <w:bCs/>
              </w:rPr>
              <w:t>Estandarización de Procesos:</w:t>
            </w:r>
            <w:r>
              <w:t xml:space="preserve"> Crear plantillas de seguimiento que cualquier otro docente pueda usar sin capacitación técnica.</w:t>
            </w:r>
          </w:p>
        </w:tc>
        <w:tc>
          <w:tcPr>
            <w:tcW w:w="4754"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733F46A9" w14:textId="62790AA5">
            <w:r w:rsidRPr="4707B89F">
              <w:rPr>
                <w:b/>
                <w:bCs/>
              </w:rPr>
              <w:t>Desactualización de Métodos:</w:t>
            </w:r>
            <w:r>
              <w:t xml:space="preserve"> Los alumnos pueden sentir que el sistema es "antiguo" frente a herramientas modernas.</w:t>
            </w:r>
          </w:p>
        </w:tc>
      </w:tr>
      <w:tr w:rsidR="4707B89F" w:rsidTr="2DB6065E" w14:paraId="7EF541DB" w14:textId="77777777">
        <w:trPr>
          <w:trHeight w:val="300"/>
        </w:trPr>
        <w:tc>
          <w:tcPr>
            <w:tcW w:w="5310"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11D373A5" w14:textId="5A223C6A">
            <w:r w:rsidRPr="4707B89F">
              <w:rPr>
                <w:b/>
                <w:bCs/>
              </w:rPr>
              <w:t>Fomento de la Autonomía:</w:t>
            </w:r>
            <w:r>
              <w:t xml:space="preserve"> Obliga a los alumnos a reportar sus propias dudas de forma estructurada (foros/encuestas).</w:t>
            </w:r>
          </w:p>
        </w:tc>
        <w:tc>
          <w:tcPr>
            <w:tcW w:w="4754"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3858618D" w14:textId="54A8B9D8">
            <w:r w:rsidRPr="4707B89F">
              <w:rPr>
                <w:b/>
                <w:bCs/>
              </w:rPr>
              <w:t>Volumen de Datos:</w:t>
            </w:r>
            <w:r>
              <w:t xml:space="preserve"> Si el número de alumnos crece mucho (masividad), el análisis manual se vuelve inmanejable.</w:t>
            </w:r>
          </w:p>
        </w:tc>
      </w:tr>
      <w:tr w:rsidR="4707B89F" w:rsidTr="2DB6065E" w14:paraId="425E7DAF" w14:textId="77777777">
        <w:trPr>
          <w:trHeight w:val="300"/>
        </w:trPr>
        <w:tc>
          <w:tcPr>
            <w:tcW w:w="5310" w:type="dxa"/>
            <w:gridSpan w:val="2"/>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2E2C6C5B" w14:textId="5304FB31">
            <w:r w:rsidRPr="4707B89F">
              <w:rPr>
                <w:b/>
                <w:bCs/>
              </w:rPr>
              <w:t>Cumplimiento Normativo:</w:t>
            </w:r>
            <w:r>
              <w:t xml:space="preserve"> Facilidad para auditorías educativas ya que toda la evidencia es física o digital estándar.</w:t>
            </w:r>
          </w:p>
        </w:tc>
        <w:tc>
          <w:tcPr>
            <w:tcW w:w="4754" w:type="dxa"/>
            <w:tcBorders>
              <w:top w:val="single" w:color="auto" w:sz="6" w:space="0"/>
              <w:left w:val="single" w:color="auto" w:sz="6" w:space="0"/>
              <w:bottom w:val="single" w:color="auto" w:sz="6" w:space="0"/>
              <w:right w:val="single" w:color="auto" w:sz="6" w:space="0"/>
            </w:tcBorders>
            <w:tcMar/>
            <w:vAlign w:val="center"/>
          </w:tcPr>
          <w:p w:rsidR="4707B89F" w:rsidP="4707B89F" w:rsidRDefault="4707B89F" w14:paraId="6452ABCB" w14:textId="11F2A114">
            <w:r w:rsidRPr="4707B89F">
              <w:rPr>
                <w:b/>
                <w:bCs/>
              </w:rPr>
              <w:t>Pérdida de Información:</w:t>
            </w:r>
            <w:r>
              <w:t xml:space="preserve"> Sin respaldos automáticos, un error en el archivo maestro de seguimiento puede ser catastrófico.</w:t>
            </w:r>
          </w:p>
        </w:tc>
      </w:tr>
    </w:tbl>
    <w:p w:rsidR="4707B89F" w:rsidRDefault="4707B89F" w14:paraId="73DE49A8" w14:textId="47B56134"/>
    <w:p w:rsidR="4707B89F" w:rsidRDefault="4707B89F" w14:paraId="68CE6E81" w14:textId="0984F54C"/>
    <w:p w:rsidR="60644CEA" w:rsidP="4707B89F" w:rsidRDefault="60644CEA" w14:paraId="02597207" w14:textId="0D5E7328">
      <w:pPr>
        <w:pStyle w:val="Ttulo3"/>
        <w:spacing w:after="281"/>
      </w:pPr>
      <w:r w:rsidRPr="4707B89F">
        <w:rPr>
          <w:b/>
          <w:bCs/>
          <w:sz w:val="28"/>
          <w:szCs w:val="28"/>
        </w:rPr>
        <w:t>💡 Análisis del Experto "Arquitectura de IA + TD"</w:t>
      </w:r>
    </w:p>
    <w:p w:rsidR="60644CEA" w:rsidP="4707B89F" w:rsidRDefault="60644CEA" w14:paraId="615D3B5A" w14:textId="76FE5DCB">
      <w:pPr>
        <w:spacing w:after="240"/>
      </w:pPr>
      <w:r w:rsidRPr="4707B89F">
        <w:t xml:space="preserve">Aunque el sistema no use IA para procesar los datos, la </w:t>
      </w:r>
      <w:r w:rsidRPr="4707B89F">
        <w:rPr>
          <w:b/>
          <w:bCs/>
        </w:rPr>
        <w:t>Toma de Decisiones Tecnológicas</w:t>
      </w:r>
      <w:r w:rsidRPr="4707B89F">
        <w:t xml:space="preserve"> sigue presente. Para mitigar las debilidades detectadas, mi recomendación estratégica es:</w:t>
      </w:r>
    </w:p>
    <w:p w:rsidR="60644CEA" w:rsidP="4707B89F" w:rsidRDefault="60644CEA" w14:paraId="41A9663D" w14:textId="6662C8C4">
      <w:pPr>
        <w:pStyle w:val="Prrafodelista"/>
        <w:numPr>
          <w:ilvl w:val="0"/>
          <w:numId w:val="11"/>
        </w:numPr>
        <w:spacing w:before="240" w:after="240"/>
      </w:pPr>
      <w:r w:rsidRPr="4707B89F">
        <w:rPr>
          <w:b/>
          <w:bCs/>
        </w:rPr>
        <w:t>Automatización Básica:</w:t>
      </w:r>
      <w:r w:rsidRPr="4707B89F">
        <w:t xml:space="preserve"> Usar el mismo Excel que se enseña para automatizar el seguimiento (macros sencillas o fórmulas de búsqueda) y así reducir la "Carga Administrativa".</w:t>
      </w:r>
    </w:p>
    <w:p w:rsidR="60644CEA" w:rsidP="4707B89F" w:rsidRDefault="60644CEA" w14:paraId="0C1CA62A" w14:textId="4C58E783">
      <w:pPr>
        <w:pStyle w:val="Prrafodelista"/>
        <w:numPr>
          <w:ilvl w:val="0"/>
          <w:numId w:val="11"/>
        </w:numPr>
        <w:spacing w:before="240" w:after="240"/>
      </w:pPr>
      <w:r w:rsidRPr="4707B89F">
        <w:rPr>
          <w:b/>
          <w:bCs/>
        </w:rPr>
        <w:t>Triangulación de Datos:</w:t>
      </w:r>
      <w:r w:rsidRPr="4707B89F">
        <w:t xml:space="preserve"> No decidir solo por la nota; cruzar el dato de </w:t>
      </w:r>
      <w:r w:rsidRPr="4707B89F">
        <w:rPr>
          <w:b/>
          <w:bCs/>
        </w:rPr>
        <w:t>"Interacción LMS"</w:t>
      </w:r>
      <w:r w:rsidRPr="4707B89F">
        <w:t xml:space="preserve"> (¿Vio los videos?) con el de </w:t>
      </w:r>
      <w:r w:rsidRPr="4707B89F">
        <w:rPr>
          <w:b/>
          <w:bCs/>
        </w:rPr>
        <w:t>"Rendimiento"</w:t>
      </w:r>
      <w:r w:rsidRPr="4707B89F">
        <w:t xml:space="preserve"> (¿Aprobó?). Si no vio los videos y reprobó, la decisión es motivacional; si vio los videos y reprobó, la decisión es de refuerzo pedagógico.</w:t>
      </w:r>
    </w:p>
    <w:p w:rsidR="4707B89F" w:rsidP="4707B89F" w:rsidRDefault="4707B89F" w14:paraId="7450F8E1" w14:textId="47A43C4C">
      <w:pPr>
        <w:spacing w:before="200"/>
        <w:rPr>
          <w:b/>
          <w:bCs/>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179CA" w:rsidTr="00734710" w14:paraId="7A4C8082" w14:textId="77777777">
        <w:tc>
          <w:tcPr>
            <w:tcW w:w="9360" w:type="dxa"/>
            <w:tcBorders>
              <w:top w:val="single" w:color="CCCCCC" w:sz="1" w:space="0"/>
              <w:left w:val="single" w:color="CCCCCC" w:sz="1" w:space="0"/>
              <w:bottom w:val="single" w:color="CCCCCC" w:sz="1" w:space="0"/>
              <w:right w:val="single" w:color="CCCCCC" w:sz="1" w:space="0"/>
            </w:tcBorders>
            <w:shd w:val="clear" w:color="auto" w:fill="FCE4EC"/>
            <w:tcMar>
              <w:top w:w="120" w:type="dxa"/>
              <w:left w:w="200" w:type="dxa"/>
              <w:bottom w:w="120" w:type="dxa"/>
              <w:right w:w="200" w:type="dxa"/>
            </w:tcMar>
          </w:tcPr>
          <w:p w:rsidR="007179CA" w:rsidP="00734710" w:rsidRDefault="007179CA" w14:paraId="578A9394" w14:textId="3E52D384">
            <w:r>
              <w:rPr>
                <w:b/>
                <w:bCs/>
                <w:color w:val="1F3864"/>
                <w:sz w:val="22"/>
                <w:szCs w:val="22"/>
              </w:rPr>
              <w:t xml:space="preserve">4. </w:t>
            </w:r>
            <w:r w:rsidRPr="007B405A" w:rsidR="007B405A">
              <w:rPr>
                <w:b/>
                <w:bCs/>
                <w:color w:val="1F3864"/>
                <w:sz w:val="22"/>
                <w:szCs w:val="22"/>
              </w:rPr>
              <w:t>Objetivos SMART —: Diseño de Proyecto de IA Educativa</w:t>
            </w:r>
          </w:p>
        </w:tc>
      </w:tr>
    </w:tbl>
    <w:p w:rsidRPr="007179CA" w:rsidR="007179CA" w:rsidP="007179CA" w:rsidRDefault="25966D14" w14:paraId="5738F3C5" w14:textId="77777777">
      <w:pPr>
        <w:spacing w:before="200"/>
        <w:rPr>
          <w:b/>
          <w:bCs/>
          <w:lang w:val="es-CO"/>
        </w:rPr>
      </w:pPr>
      <w:r w:rsidRPr="4707B89F">
        <w:rPr>
          <w:b/>
          <w:bCs/>
          <w:lang w:val="es-CO"/>
        </w:rPr>
        <w:t>1. Objetivo General (SMART)</w:t>
      </w:r>
    </w:p>
    <w:p w:rsidRPr="007179CA" w:rsidR="007179CA" w:rsidP="4707B89F" w:rsidRDefault="007179CA" w14:paraId="46B4E1BB" w14:textId="214283E2">
      <w:pPr>
        <w:spacing w:after="160"/>
        <w:rPr>
          <w:rFonts w:ascii="Times New Roman" w:hAnsi="Times New Roman" w:eastAsia="Times New Roman" w:cs="Times New Roman"/>
          <w:sz w:val="24"/>
          <w:szCs w:val="24"/>
          <w:lang w:val="es-CO"/>
        </w:rPr>
      </w:pPr>
    </w:p>
    <w:p w:rsidRPr="007179CA" w:rsidR="007179CA" w:rsidP="4707B89F" w:rsidRDefault="574E74D0" w14:paraId="3921E1F5" w14:textId="6B253875">
      <w:pPr>
        <w:spacing w:after="160"/>
      </w:pPr>
      <w:r w:rsidRPr="79C9796E" w:rsidR="4AF3489E">
        <w:rPr>
          <w:rFonts w:ascii="Times New Roman" w:hAnsi="Times New Roman" w:eastAsia="Times New Roman" w:cs="Times New Roman"/>
          <w:color w:val="000000" w:themeColor="text1" w:themeTint="FF" w:themeShade="FF"/>
          <w:sz w:val="24"/>
          <w:szCs w:val="24"/>
          <w:lang w:val="es-CO"/>
        </w:rPr>
        <w:t>Evaluar en qué medida la implementación de un ecosistema de aprendizaje de Excel Básico, basado en un tutor inteligente con IA, reduce al menos en un 30% la brecha tecnológica de los estudiantes de primer semestre de la Universidad La Salle Bolivia, mediante la comparación de sus competencias digitales antes y después de una intervención de tres meses durante el periodo académico</w:t>
      </w:r>
      <w:r w:rsidRPr="79C9796E" w:rsidR="4AF3489E">
        <w:rPr>
          <w:rFonts w:ascii="Times New Roman" w:hAnsi="Times New Roman" w:eastAsia="Times New Roman" w:cs="Times New Roman"/>
          <w:color w:val="000000" w:themeColor="text1" w:themeTint="FF" w:themeShade="FF"/>
          <w:sz w:val="24"/>
          <w:szCs w:val="24"/>
          <w:lang w:val="es-CO"/>
        </w:rPr>
        <w:t>.</w:t>
      </w:r>
    </w:p>
    <w:p w:rsidRPr="007179CA" w:rsidR="007179CA" w:rsidP="007179CA" w:rsidRDefault="007179CA" w14:paraId="17963702" w14:textId="198FCB20">
      <w:pPr>
        <w:spacing w:before="200"/>
        <w:rPr>
          <w:lang w:val="es-CO"/>
        </w:rPr>
      </w:pPr>
    </w:p>
    <w:p w:rsidRPr="007179CA" w:rsidR="007179CA" w:rsidP="007179CA" w:rsidRDefault="007179CA" w14:paraId="78C905D7" w14:textId="77777777">
      <w:pPr>
        <w:spacing w:before="200"/>
        <w:rPr>
          <w:b/>
          <w:bCs/>
          <w:lang w:val="es-CO"/>
        </w:rPr>
      </w:pPr>
      <w:r w:rsidRPr="2DB6065E" w:rsidR="007179CA">
        <w:rPr>
          <w:b w:val="1"/>
          <w:bCs w:val="1"/>
          <w:lang w:val="es-CO"/>
        </w:rPr>
        <w:t>2. Objetivos Específicos</w:t>
      </w:r>
    </w:p>
    <w:p w:rsidR="2DB6065E" w:rsidP="2DB6065E" w:rsidRDefault="2DB6065E" w14:paraId="733C54E2" w14:textId="783366AA">
      <w:pPr>
        <w:pStyle w:val="Normal"/>
        <w:rPr>
          <w:noProof w:val="0"/>
          <w:lang w:val="es-CO"/>
        </w:rPr>
      </w:pPr>
    </w:p>
    <w:p w:rsidR="3E0AE350" w:rsidP="2DB6065E" w:rsidRDefault="3E0AE350" w14:paraId="463FDCAB" w14:textId="17943BB5">
      <w:pPr>
        <w:pStyle w:val="Normal"/>
        <w:spacing w:before="200"/>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OE1 — Diagnóstico de la brecha tecnológica</w:t>
      </w:r>
      <w:r>
        <w:br/>
      </w:r>
      <w:r w:rsidRPr="2DB6065E" w:rsidR="3E0AE350">
        <w:rPr>
          <w:rFonts w:ascii="Arial" w:hAnsi="Arial" w:eastAsia="Arial" w:cs="Arial"/>
          <w:noProof w:val="0"/>
          <w:sz w:val="21"/>
          <w:szCs w:val="21"/>
          <w:lang w:val="es-CO"/>
        </w:rPr>
        <w:t xml:space="preserve"> </w:t>
      </w:r>
      <w:r w:rsidRPr="2DB6065E" w:rsidR="25887E9E">
        <w:rPr>
          <w:rFonts w:ascii="Arial" w:hAnsi="Arial" w:eastAsia="Arial" w:cs="Arial"/>
          <w:noProof w:val="0"/>
          <w:sz w:val="21"/>
          <w:szCs w:val="21"/>
          <w:lang w:val="es-CO"/>
        </w:rPr>
        <w:t xml:space="preserve">Diagnosticar el nivel inicial de competencias digitales en Excel de los estudiantes de primer semestre mediante la aplicación de un </w:t>
      </w:r>
      <w:r w:rsidRPr="2DB6065E" w:rsidR="25887E9E">
        <w:rPr>
          <w:rFonts w:ascii="Arial" w:hAnsi="Arial" w:eastAsia="Arial" w:cs="Arial"/>
          <w:b w:val="1"/>
          <w:bCs w:val="1"/>
          <w:noProof w:val="0"/>
          <w:sz w:val="21"/>
          <w:szCs w:val="21"/>
          <w:lang w:val="es-CO"/>
        </w:rPr>
        <w:t>pretest basado en una rúbrica de competencias (básico, intermedio y competente)</w:t>
      </w:r>
      <w:r w:rsidRPr="2DB6065E" w:rsidR="25887E9E">
        <w:rPr>
          <w:rFonts w:ascii="Arial" w:hAnsi="Arial" w:eastAsia="Arial" w:cs="Arial"/>
          <w:noProof w:val="0"/>
          <w:sz w:val="21"/>
          <w:szCs w:val="21"/>
          <w:lang w:val="es-CO"/>
        </w:rPr>
        <w:t>, estableciendo una línea base cuantificable de la brecha tecnológica.</w:t>
      </w:r>
    </w:p>
    <w:p w:rsidR="3E0AE350" w:rsidP="2DB6065E" w:rsidRDefault="3E0AE350" w14:paraId="694FBDA0" w14:textId="5BFA367E">
      <w:pPr>
        <w:pStyle w:val="Normal"/>
        <w:spacing w:before="240" w:beforeAutospacing="off" w:after="240" w:afterAutospacing="off"/>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 xml:space="preserve">OE2 — </w:t>
      </w:r>
      <w:r w:rsidRPr="2DB6065E" w:rsidR="345B7F88">
        <w:rPr>
          <w:rFonts w:ascii="Arial" w:hAnsi="Arial" w:eastAsia="Arial" w:cs="Arial"/>
          <w:b w:val="1"/>
          <w:bCs w:val="1"/>
          <w:noProof w:val="0"/>
          <w:color w:val="auto"/>
          <w:sz w:val="21"/>
          <w:szCs w:val="21"/>
          <w:lang w:val="es-CO" w:eastAsia="es-MX" w:bidi="ar-SA"/>
        </w:rPr>
        <w:t>Diseño e implementación del ecosistema de aprendizaje</w:t>
      </w:r>
      <w:r>
        <w:br/>
      </w:r>
      <w:r w:rsidRPr="2DB6065E" w:rsidR="4995FE20">
        <w:rPr>
          <w:rFonts w:ascii="Arial" w:hAnsi="Arial" w:eastAsia="Arial" w:cs="Arial"/>
          <w:noProof w:val="0"/>
          <w:sz w:val="21"/>
          <w:szCs w:val="21"/>
          <w:lang w:val="es-DO"/>
        </w:rPr>
        <w:t xml:space="preserve">Diseñar e implementar un ecosistema de aprendizaje de Excel Básico basado en un tutor inteligente con arquitectura </w:t>
      </w:r>
      <w:r w:rsidRPr="2DB6065E" w:rsidR="4995FE20">
        <w:rPr>
          <w:rFonts w:ascii="Arial" w:hAnsi="Arial" w:eastAsia="Arial" w:cs="Arial"/>
          <w:b w:val="1"/>
          <w:bCs w:val="1"/>
          <w:noProof w:val="0"/>
          <w:sz w:val="21"/>
          <w:szCs w:val="21"/>
          <w:lang w:val="es-DO"/>
        </w:rPr>
        <w:t>Transformer</w:t>
      </w:r>
      <w:r w:rsidRPr="2DB6065E" w:rsidR="4995FE20">
        <w:rPr>
          <w:rFonts w:ascii="Arial" w:hAnsi="Arial" w:eastAsia="Arial" w:cs="Arial"/>
          <w:b w:val="1"/>
          <w:bCs w:val="1"/>
          <w:noProof w:val="0"/>
          <w:sz w:val="21"/>
          <w:szCs w:val="21"/>
          <w:lang w:val="es-DO"/>
        </w:rPr>
        <w:t xml:space="preserve"> (LLM + RAG)</w:t>
      </w:r>
      <w:r w:rsidRPr="2DB6065E" w:rsidR="4995FE20">
        <w:rPr>
          <w:rFonts w:ascii="Arial" w:hAnsi="Arial" w:eastAsia="Arial" w:cs="Arial"/>
          <w:noProof w:val="0"/>
          <w:sz w:val="21"/>
          <w:szCs w:val="21"/>
          <w:lang w:val="es-DO"/>
        </w:rPr>
        <w:t>, que proporcione retroalimentación personalizada y acompañamiento continuo durante un periodo de tres meses</w:t>
      </w:r>
      <w:r w:rsidRPr="2DB6065E" w:rsidR="3E0AE350">
        <w:rPr>
          <w:rFonts w:ascii="Arial" w:hAnsi="Arial" w:eastAsia="Arial" w:cs="Arial"/>
          <w:noProof w:val="0"/>
          <w:sz w:val="21"/>
          <w:szCs w:val="21"/>
          <w:lang w:val="es-CO"/>
        </w:rPr>
        <w:t>.</w:t>
      </w:r>
    </w:p>
    <w:p w:rsidR="3E0AE350" w:rsidP="2DB6065E" w:rsidRDefault="3E0AE350" w14:paraId="37B66503" w14:textId="2268B611">
      <w:pPr>
        <w:pStyle w:val="Normal"/>
        <w:spacing w:before="240" w:beforeAutospacing="off" w:after="240" w:afterAutospacing="off"/>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 xml:space="preserve">OE3 — </w:t>
      </w:r>
      <w:r w:rsidRPr="2DB6065E" w:rsidR="4163E401">
        <w:rPr>
          <w:rFonts w:ascii="Arial" w:hAnsi="Arial" w:eastAsia="Arial" w:cs="Arial"/>
          <w:b w:val="1"/>
          <w:bCs w:val="1"/>
          <w:noProof w:val="0"/>
          <w:sz w:val="21"/>
          <w:szCs w:val="21"/>
          <w:lang w:val="es-CO"/>
        </w:rPr>
        <w:t>Integración coherente de analítica de aprendizaje</w:t>
      </w:r>
      <w:r>
        <w:br/>
      </w:r>
      <w:r w:rsidRPr="2DB6065E" w:rsidR="3E0AE350">
        <w:rPr>
          <w:rFonts w:ascii="Arial" w:hAnsi="Arial" w:eastAsia="Arial" w:cs="Arial"/>
          <w:noProof w:val="0"/>
          <w:sz w:val="21"/>
          <w:szCs w:val="21"/>
          <w:lang w:val="es-CO"/>
        </w:rPr>
        <w:t xml:space="preserve"> </w:t>
      </w:r>
      <w:r w:rsidRPr="2DB6065E" w:rsidR="22B7050A">
        <w:rPr>
          <w:rFonts w:ascii="Arial" w:hAnsi="Arial" w:eastAsia="Arial" w:cs="Arial"/>
          <w:noProof w:val="0"/>
          <w:sz w:val="21"/>
          <w:szCs w:val="21"/>
          <w:lang w:val="es-CO"/>
        </w:rPr>
        <w:t>Implementar un modelo de análisis de datos que combine:</w:t>
      </w:r>
    </w:p>
    <w:p w:rsidR="22B7050A" w:rsidP="2DB6065E" w:rsidRDefault="22B7050A" w14:paraId="31F6C74C" w14:textId="24432E24">
      <w:pPr>
        <w:pStyle w:val="Prrafodelista"/>
        <w:numPr>
          <w:ilvl w:val="0"/>
          <w:numId w:val="17"/>
        </w:numPr>
        <w:spacing w:before="0" w:beforeAutospacing="off" w:after="0" w:afterAutospacing="off"/>
        <w:rPr>
          <w:rFonts w:ascii="Arial" w:hAnsi="Arial" w:eastAsia="Arial" w:cs="Arial"/>
          <w:noProof w:val="0"/>
          <w:sz w:val="21"/>
          <w:szCs w:val="21"/>
          <w:lang w:val="es-CO"/>
        </w:rPr>
      </w:pPr>
      <w:r w:rsidRPr="2DB6065E" w:rsidR="22B7050A">
        <w:rPr>
          <w:rFonts w:ascii="Arial" w:hAnsi="Arial" w:eastAsia="Arial" w:cs="Arial"/>
          <w:noProof w:val="0"/>
          <w:sz w:val="21"/>
          <w:szCs w:val="21"/>
          <w:lang w:val="es-CO"/>
        </w:rPr>
        <w:t xml:space="preserve">retroalimentación automatizada del tutor inteligente </w:t>
      </w:r>
    </w:p>
    <w:p w:rsidR="22B7050A" w:rsidP="2DB6065E" w:rsidRDefault="22B7050A" w14:paraId="01D821AE" w14:textId="33E82432">
      <w:pPr>
        <w:pStyle w:val="Prrafodelista"/>
        <w:numPr>
          <w:ilvl w:val="0"/>
          <w:numId w:val="17"/>
        </w:numPr>
        <w:spacing w:before="0" w:beforeAutospacing="off" w:after="0" w:afterAutospacing="off"/>
        <w:rPr>
          <w:rFonts w:ascii="Arial" w:hAnsi="Arial" w:eastAsia="Arial" w:cs="Arial"/>
          <w:noProof w:val="0"/>
          <w:sz w:val="21"/>
          <w:szCs w:val="21"/>
          <w:lang w:val="es-CO"/>
        </w:rPr>
      </w:pPr>
      <w:r w:rsidRPr="2DB6065E" w:rsidR="22B7050A">
        <w:rPr>
          <w:rFonts w:ascii="Arial" w:hAnsi="Arial" w:eastAsia="Arial" w:cs="Arial"/>
          <w:noProof w:val="0"/>
          <w:sz w:val="21"/>
          <w:szCs w:val="21"/>
          <w:lang w:val="es-CO"/>
        </w:rPr>
        <w:t xml:space="preserve">analítica descriptiva mediante herramientas como Excel o LMS </w:t>
      </w:r>
    </w:p>
    <w:p w:rsidR="22B7050A" w:rsidP="2DB6065E" w:rsidRDefault="22B7050A" w14:paraId="1998DBDB" w14:textId="1BA031C8">
      <w:pPr>
        <w:spacing w:before="240" w:beforeAutospacing="off" w:after="240" w:afterAutospacing="off"/>
      </w:pPr>
      <w:r w:rsidRPr="2DB6065E" w:rsidR="22B7050A">
        <w:rPr>
          <w:rFonts w:ascii="Arial" w:hAnsi="Arial" w:eastAsia="Arial" w:cs="Arial"/>
          <w:noProof w:val="0"/>
          <w:sz w:val="21"/>
          <w:szCs w:val="21"/>
          <w:lang w:val="es-CO"/>
        </w:rPr>
        <w:t>con el fin de apoyar la toma de decisiones pedagógicas y evitar ambigüedades entre automatización y análisis tradicional.</w:t>
      </w:r>
    </w:p>
    <w:p w:rsidR="2DB6065E" w:rsidP="2DB6065E" w:rsidRDefault="2DB6065E" w14:paraId="2FF1B602" w14:textId="6208CE05">
      <w:pPr>
        <w:pStyle w:val="Normal"/>
        <w:spacing w:before="240" w:beforeAutospacing="off" w:after="240" w:afterAutospacing="off"/>
        <w:rPr>
          <w:rFonts w:ascii="Arial" w:hAnsi="Arial" w:eastAsia="Arial" w:cs="Arial"/>
          <w:noProof w:val="0"/>
          <w:sz w:val="21"/>
          <w:szCs w:val="21"/>
          <w:lang w:val="es-CO"/>
        </w:rPr>
      </w:pPr>
    </w:p>
    <w:p w:rsidR="3E0AE350" w:rsidP="2DB6065E" w:rsidRDefault="3E0AE350" w14:paraId="715E11CE" w14:textId="102E4B02">
      <w:pPr>
        <w:pStyle w:val="Normal"/>
        <w:spacing w:before="240" w:beforeAutospacing="off" w:after="240" w:afterAutospacing="off"/>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 xml:space="preserve">OE4 — </w:t>
      </w:r>
      <w:r w:rsidRPr="2DB6065E" w:rsidR="48818FE9">
        <w:rPr>
          <w:rFonts w:ascii="Arial" w:hAnsi="Arial" w:eastAsia="Arial" w:cs="Arial"/>
          <w:b w:val="1"/>
          <w:bCs w:val="1"/>
          <w:noProof w:val="0"/>
          <w:sz w:val="28"/>
          <w:szCs w:val="28"/>
          <w:lang w:val="es-CO"/>
        </w:rPr>
        <w:t>Gestión y calidad de los datos educativos</w:t>
      </w:r>
    </w:p>
    <w:p w:rsidR="48818FE9" w:rsidP="2DB6065E" w:rsidRDefault="48818FE9" w14:paraId="7FEF5479" w14:textId="242A0C65">
      <w:pPr>
        <w:spacing w:before="240" w:beforeAutospacing="off" w:after="240" w:afterAutospacing="off"/>
      </w:pPr>
      <w:r w:rsidRPr="2DB6065E" w:rsidR="48818FE9">
        <w:rPr>
          <w:rFonts w:ascii="Arial" w:hAnsi="Arial" w:eastAsia="Arial" w:cs="Arial"/>
          <w:noProof w:val="0"/>
          <w:sz w:val="21"/>
          <w:szCs w:val="21"/>
          <w:lang w:val="es-CO"/>
        </w:rPr>
        <w:t xml:space="preserve">Recolectar y estructurar datos de aprendizaje (rendimiento, interacción, errores frecuentes), garantizando criterios de </w:t>
      </w:r>
      <w:r w:rsidRPr="2DB6065E" w:rsidR="48818FE9">
        <w:rPr>
          <w:rFonts w:ascii="Arial" w:hAnsi="Arial" w:eastAsia="Arial" w:cs="Arial"/>
          <w:b w:val="1"/>
          <w:bCs w:val="1"/>
          <w:noProof w:val="0"/>
          <w:sz w:val="21"/>
          <w:szCs w:val="21"/>
          <w:lang w:val="es-CO"/>
        </w:rPr>
        <w:t>calidad, contextualización y reducción de sesgos</w:t>
      </w:r>
      <w:r w:rsidRPr="2DB6065E" w:rsidR="48818FE9">
        <w:rPr>
          <w:rFonts w:ascii="Arial" w:hAnsi="Arial" w:eastAsia="Arial" w:cs="Arial"/>
          <w:noProof w:val="0"/>
          <w:sz w:val="21"/>
          <w:szCs w:val="21"/>
          <w:lang w:val="es-CO"/>
        </w:rPr>
        <w:t>, mediante el uso de documentación técnica y casos prácticos adaptados al contexto boliviano.</w:t>
      </w:r>
    </w:p>
    <w:p w:rsidR="2DB6065E" w:rsidRDefault="2DB6065E" w14:paraId="5B3DE587" w14:textId="6E006A1B"/>
    <w:p w:rsidR="3E0AE350" w:rsidP="2DB6065E" w:rsidRDefault="3E0AE350" w14:paraId="1B4C6CC7" w14:textId="23565E1D">
      <w:pPr>
        <w:pStyle w:val="Normal"/>
        <w:spacing w:before="281" w:beforeAutospacing="off" w:after="281" w:afterAutospacing="off"/>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 xml:space="preserve">OE5 — </w:t>
      </w:r>
      <w:r w:rsidRPr="2DB6065E" w:rsidR="193B165C">
        <w:rPr>
          <w:rFonts w:ascii="Arial" w:hAnsi="Arial" w:eastAsia="Arial" w:cs="Arial"/>
          <w:b w:val="1"/>
          <w:bCs w:val="1"/>
          <w:noProof w:val="0"/>
          <w:sz w:val="28"/>
          <w:szCs w:val="28"/>
          <w:lang w:val="es-CO"/>
        </w:rPr>
        <w:t>Implementación de criterios éticos</w:t>
      </w:r>
    </w:p>
    <w:p w:rsidR="193B165C" w:rsidP="2DB6065E" w:rsidRDefault="193B165C" w14:paraId="247B1803" w14:textId="0DD1CA2D">
      <w:pPr>
        <w:spacing w:before="240" w:beforeAutospacing="off" w:after="240" w:afterAutospacing="off"/>
      </w:pPr>
      <w:r w:rsidRPr="2DB6065E" w:rsidR="193B165C">
        <w:rPr>
          <w:rFonts w:ascii="Arial" w:hAnsi="Arial" w:eastAsia="Arial" w:cs="Arial"/>
          <w:noProof w:val="0"/>
          <w:sz w:val="21"/>
          <w:szCs w:val="21"/>
          <w:lang w:val="es-CO"/>
        </w:rPr>
        <w:t>Aplicar estrategias éticas en el uso del tutor inteligente, garantizando:</w:t>
      </w:r>
    </w:p>
    <w:p w:rsidR="193B165C" w:rsidP="2DB6065E" w:rsidRDefault="193B165C" w14:paraId="71023BD2" w14:textId="0809443D">
      <w:pPr>
        <w:pStyle w:val="Prrafodelista"/>
        <w:numPr>
          <w:ilvl w:val="0"/>
          <w:numId w:val="18"/>
        </w:numPr>
        <w:spacing w:before="0" w:beforeAutospacing="off" w:after="0" w:afterAutospacing="off"/>
        <w:rPr>
          <w:rFonts w:ascii="Arial" w:hAnsi="Arial" w:eastAsia="Arial" w:cs="Arial"/>
          <w:noProof w:val="0"/>
          <w:sz w:val="21"/>
          <w:szCs w:val="21"/>
          <w:lang w:val="es-CO"/>
        </w:rPr>
      </w:pPr>
      <w:r w:rsidRPr="2DB6065E" w:rsidR="193B165C">
        <w:rPr>
          <w:rFonts w:ascii="Arial" w:hAnsi="Arial" w:eastAsia="Arial" w:cs="Arial"/>
          <w:noProof w:val="0"/>
          <w:sz w:val="21"/>
          <w:szCs w:val="21"/>
          <w:lang w:val="es-CO"/>
        </w:rPr>
        <w:t xml:space="preserve">privacidad de los datos mediante entornos controlados </w:t>
      </w:r>
    </w:p>
    <w:p w:rsidR="193B165C" w:rsidP="2DB6065E" w:rsidRDefault="193B165C" w14:paraId="3D8B002A" w14:textId="68830CFD">
      <w:pPr>
        <w:pStyle w:val="Prrafodelista"/>
        <w:numPr>
          <w:ilvl w:val="0"/>
          <w:numId w:val="18"/>
        </w:numPr>
        <w:spacing w:before="0" w:beforeAutospacing="off" w:after="0" w:afterAutospacing="off"/>
        <w:rPr>
          <w:rFonts w:ascii="Arial" w:hAnsi="Arial" w:eastAsia="Arial" w:cs="Arial"/>
          <w:noProof w:val="0"/>
          <w:sz w:val="21"/>
          <w:szCs w:val="21"/>
          <w:lang w:val="es-CO"/>
        </w:rPr>
      </w:pPr>
      <w:r w:rsidRPr="2DB6065E" w:rsidR="193B165C">
        <w:rPr>
          <w:rFonts w:ascii="Arial" w:hAnsi="Arial" w:eastAsia="Arial" w:cs="Arial"/>
          <w:noProof w:val="0"/>
          <w:sz w:val="21"/>
          <w:szCs w:val="21"/>
          <w:lang w:val="es-CO"/>
        </w:rPr>
        <w:t xml:space="preserve">reducción de sesgos en los contenidos </w:t>
      </w:r>
    </w:p>
    <w:p w:rsidR="193B165C" w:rsidP="2DB6065E" w:rsidRDefault="193B165C" w14:paraId="6A7C9D79" w14:textId="739E4928">
      <w:pPr>
        <w:pStyle w:val="Prrafodelista"/>
        <w:numPr>
          <w:ilvl w:val="0"/>
          <w:numId w:val="18"/>
        </w:numPr>
        <w:spacing w:before="0" w:beforeAutospacing="off" w:after="0" w:afterAutospacing="off"/>
        <w:rPr>
          <w:rFonts w:ascii="Arial" w:hAnsi="Arial" w:eastAsia="Arial" w:cs="Arial"/>
          <w:noProof w:val="0"/>
          <w:sz w:val="21"/>
          <w:szCs w:val="21"/>
          <w:lang w:val="es-CO"/>
        </w:rPr>
      </w:pPr>
      <w:r w:rsidRPr="2DB6065E" w:rsidR="193B165C">
        <w:rPr>
          <w:rFonts w:ascii="Arial" w:hAnsi="Arial" w:eastAsia="Arial" w:cs="Arial"/>
          <w:noProof w:val="0"/>
          <w:sz w:val="21"/>
          <w:szCs w:val="21"/>
          <w:lang w:val="es-CO"/>
        </w:rPr>
        <w:t>promoción del aprendizaje autónomo evitando la dependencia cognitiva</w:t>
      </w:r>
    </w:p>
    <w:p w:rsidR="2DB6065E" w:rsidP="2DB6065E" w:rsidRDefault="2DB6065E" w14:paraId="51F750AE" w14:textId="6B02EECE">
      <w:pPr>
        <w:pStyle w:val="Normal"/>
        <w:spacing w:before="240" w:beforeAutospacing="off" w:after="240" w:afterAutospacing="off"/>
        <w:rPr>
          <w:rFonts w:ascii="Arial" w:hAnsi="Arial" w:eastAsia="Arial" w:cs="Arial"/>
          <w:b w:val="1"/>
          <w:bCs w:val="1"/>
          <w:noProof w:val="0"/>
          <w:sz w:val="21"/>
          <w:szCs w:val="21"/>
          <w:lang w:val="es-CO"/>
        </w:rPr>
      </w:pPr>
    </w:p>
    <w:p w:rsidR="3E0AE350" w:rsidP="2DB6065E" w:rsidRDefault="3E0AE350" w14:paraId="5B880A95" w14:textId="78AC68EC">
      <w:pPr>
        <w:pStyle w:val="Normal"/>
        <w:spacing w:before="281" w:beforeAutospacing="off" w:after="281" w:afterAutospacing="off"/>
        <w:rPr>
          <w:rFonts w:ascii="Arial" w:hAnsi="Arial" w:eastAsia="Arial" w:cs="Arial"/>
          <w:noProof w:val="0"/>
          <w:sz w:val="21"/>
          <w:szCs w:val="21"/>
          <w:lang w:val="es-CO"/>
        </w:rPr>
      </w:pPr>
      <w:r w:rsidRPr="2DB6065E" w:rsidR="3E0AE350">
        <w:rPr>
          <w:rFonts w:ascii="Segoe UI Emoji" w:hAnsi="Segoe UI Emoji" w:cs="Segoe UI Emoji"/>
          <w:b w:val="1"/>
          <w:bCs w:val="1"/>
          <w:lang w:val="es-CO"/>
        </w:rPr>
        <w:t>✅</w:t>
      </w:r>
      <w:r w:rsidRPr="2DB6065E" w:rsidR="3E0AE350">
        <w:rPr>
          <w:b w:val="1"/>
          <w:bCs w:val="1"/>
          <w:lang w:val="es-CO"/>
        </w:rPr>
        <w:t xml:space="preserve"> </w:t>
      </w:r>
      <w:r w:rsidRPr="2DB6065E" w:rsidR="3E0AE350">
        <w:rPr>
          <w:rFonts w:ascii="Arial" w:hAnsi="Arial" w:eastAsia="Arial" w:cs="Arial"/>
          <w:b w:val="1"/>
          <w:bCs w:val="1"/>
          <w:noProof w:val="0"/>
          <w:sz w:val="21"/>
          <w:szCs w:val="21"/>
          <w:lang w:val="es-CO"/>
        </w:rPr>
        <w:t xml:space="preserve">OE6 — </w:t>
      </w:r>
      <w:r w:rsidRPr="2DB6065E" w:rsidR="0752756E">
        <w:rPr>
          <w:rFonts w:ascii="Arial" w:hAnsi="Arial" w:eastAsia="Arial" w:cs="Arial"/>
          <w:b w:val="1"/>
          <w:bCs w:val="1"/>
          <w:noProof w:val="0"/>
          <w:sz w:val="28"/>
          <w:szCs w:val="28"/>
          <w:lang w:val="es-CO"/>
        </w:rPr>
        <w:t>Evaluación del impacto del ecosistema</w:t>
      </w:r>
    </w:p>
    <w:p w:rsidR="0752756E" w:rsidP="2DB6065E" w:rsidRDefault="0752756E" w14:paraId="24AE5F30" w14:textId="6E7B96D2">
      <w:pPr>
        <w:spacing w:before="240" w:beforeAutospacing="off" w:after="240" w:afterAutospacing="off"/>
      </w:pPr>
      <w:r w:rsidRPr="2DB6065E" w:rsidR="0752756E">
        <w:rPr>
          <w:rFonts w:ascii="Arial" w:hAnsi="Arial" w:eastAsia="Arial" w:cs="Arial"/>
          <w:noProof w:val="0"/>
          <w:sz w:val="21"/>
          <w:szCs w:val="21"/>
          <w:lang w:val="es-CO"/>
        </w:rPr>
        <w:t xml:space="preserve">Evaluar el impacto del ecosistema mediante la aplicación de un </w:t>
      </w:r>
      <w:r w:rsidRPr="2DB6065E" w:rsidR="0752756E">
        <w:rPr>
          <w:rFonts w:ascii="Arial" w:hAnsi="Arial" w:eastAsia="Arial" w:cs="Arial"/>
          <w:b w:val="1"/>
          <w:bCs w:val="1"/>
          <w:noProof w:val="0"/>
          <w:sz w:val="21"/>
          <w:szCs w:val="21"/>
          <w:lang w:val="es-CO"/>
        </w:rPr>
        <w:t>postest equivalente al pretest</w:t>
      </w:r>
      <w:r w:rsidRPr="2DB6065E" w:rsidR="0752756E">
        <w:rPr>
          <w:rFonts w:ascii="Arial" w:hAnsi="Arial" w:eastAsia="Arial" w:cs="Arial"/>
          <w:noProof w:val="0"/>
          <w:sz w:val="21"/>
          <w:szCs w:val="21"/>
          <w:lang w:val="es-CO"/>
        </w:rPr>
        <w:t>, utilizando indicadores como:</w:t>
      </w:r>
    </w:p>
    <w:p w:rsidR="0752756E" w:rsidP="2DB6065E" w:rsidRDefault="0752756E" w14:paraId="465120D8" w14:textId="25490B5E">
      <w:pPr>
        <w:pStyle w:val="Prrafodelista"/>
        <w:numPr>
          <w:ilvl w:val="0"/>
          <w:numId w:val="19"/>
        </w:numPr>
        <w:spacing w:before="0" w:beforeAutospacing="off" w:after="0" w:afterAutospacing="off"/>
        <w:rPr>
          <w:rFonts w:ascii="Arial" w:hAnsi="Arial" w:eastAsia="Arial" w:cs="Arial"/>
          <w:noProof w:val="0"/>
          <w:sz w:val="21"/>
          <w:szCs w:val="21"/>
          <w:lang w:val="es-CO"/>
        </w:rPr>
      </w:pPr>
      <w:r w:rsidRPr="2DB6065E" w:rsidR="0752756E">
        <w:rPr>
          <w:rFonts w:ascii="Arial" w:hAnsi="Arial" w:eastAsia="Arial" w:cs="Arial"/>
          <w:noProof w:val="0"/>
          <w:sz w:val="21"/>
          <w:szCs w:val="21"/>
          <w:lang w:val="es-CO"/>
        </w:rPr>
        <w:t xml:space="preserve">nivel de logro en competencias de Excel </w:t>
      </w:r>
    </w:p>
    <w:p w:rsidR="0752756E" w:rsidP="2DB6065E" w:rsidRDefault="0752756E" w14:paraId="504CE9AC" w14:textId="27A8BFE2">
      <w:pPr>
        <w:pStyle w:val="Prrafodelista"/>
        <w:numPr>
          <w:ilvl w:val="0"/>
          <w:numId w:val="19"/>
        </w:numPr>
        <w:spacing w:before="0" w:beforeAutospacing="off" w:after="0" w:afterAutospacing="off"/>
        <w:rPr>
          <w:rFonts w:ascii="Arial" w:hAnsi="Arial" w:eastAsia="Arial" w:cs="Arial"/>
          <w:noProof w:val="0"/>
          <w:sz w:val="21"/>
          <w:szCs w:val="21"/>
          <w:lang w:val="es-CO"/>
        </w:rPr>
      </w:pPr>
      <w:r w:rsidRPr="2DB6065E" w:rsidR="0752756E">
        <w:rPr>
          <w:rFonts w:ascii="Arial" w:hAnsi="Arial" w:eastAsia="Arial" w:cs="Arial"/>
          <w:noProof w:val="0"/>
          <w:sz w:val="21"/>
          <w:szCs w:val="21"/>
          <w:lang w:val="es-CO"/>
        </w:rPr>
        <w:t xml:space="preserve">porcentaje de mejora individual y grupal </w:t>
      </w:r>
    </w:p>
    <w:p w:rsidR="0752756E" w:rsidP="2DB6065E" w:rsidRDefault="0752756E" w14:paraId="5EF8A090" w14:textId="2FEEFD62">
      <w:pPr>
        <w:pStyle w:val="Prrafodelista"/>
        <w:numPr>
          <w:ilvl w:val="0"/>
          <w:numId w:val="19"/>
        </w:numPr>
        <w:spacing w:before="0" w:beforeAutospacing="off" w:after="0" w:afterAutospacing="off"/>
        <w:rPr>
          <w:rFonts w:ascii="Arial" w:hAnsi="Arial" w:eastAsia="Arial" w:cs="Arial"/>
          <w:noProof w:val="0"/>
          <w:sz w:val="21"/>
          <w:szCs w:val="21"/>
          <w:lang w:val="es-CO"/>
        </w:rPr>
      </w:pPr>
      <w:r w:rsidRPr="2DB6065E" w:rsidR="0752756E">
        <w:rPr>
          <w:rFonts w:ascii="Arial" w:hAnsi="Arial" w:eastAsia="Arial" w:cs="Arial"/>
          <w:noProof w:val="0"/>
          <w:sz w:val="21"/>
          <w:szCs w:val="21"/>
          <w:lang w:val="es-CO"/>
        </w:rPr>
        <w:t xml:space="preserve">disminución de errores en funciones clave </w:t>
      </w:r>
    </w:p>
    <w:p w:rsidR="0752756E" w:rsidP="2DB6065E" w:rsidRDefault="0752756E" w14:paraId="716D47E7" w14:textId="38DA8A5F">
      <w:pPr>
        <w:spacing w:before="240" w:beforeAutospacing="off" w:after="240" w:afterAutospacing="off"/>
      </w:pPr>
      <w:r w:rsidRPr="2DB6065E" w:rsidR="0752756E">
        <w:rPr>
          <w:rFonts w:ascii="Arial" w:hAnsi="Arial" w:eastAsia="Arial" w:cs="Arial"/>
          <w:noProof w:val="0"/>
          <w:sz w:val="21"/>
          <w:szCs w:val="21"/>
          <w:lang w:val="es-CO"/>
        </w:rPr>
        <w:t xml:space="preserve">estableciendo como criterio de éxito una </w:t>
      </w:r>
      <w:r w:rsidRPr="2DB6065E" w:rsidR="0752756E">
        <w:rPr>
          <w:rFonts w:ascii="Arial" w:hAnsi="Arial" w:eastAsia="Arial" w:cs="Arial"/>
          <w:b w:val="1"/>
          <w:bCs w:val="1"/>
          <w:noProof w:val="0"/>
          <w:sz w:val="21"/>
          <w:szCs w:val="21"/>
          <w:lang w:val="es-CO"/>
        </w:rPr>
        <w:t>reducción mínima del 30% de la brecha tecnológica</w:t>
      </w:r>
    </w:p>
    <w:p w:rsidR="0752756E" w:rsidP="2DB6065E" w:rsidRDefault="0752756E" w14:paraId="686D3421" w14:textId="1DED8F6D">
      <w:pPr>
        <w:pStyle w:val="Ttulo3"/>
        <w:spacing w:before="281" w:beforeAutospacing="off" w:after="281" w:afterAutospacing="off"/>
        <w:rPr>
          <w:rFonts w:ascii="Arial" w:hAnsi="Arial" w:eastAsia="Arial" w:cs="Arial"/>
          <w:b w:val="1"/>
          <w:bCs w:val="1"/>
          <w:noProof w:val="0"/>
          <w:sz w:val="28"/>
          <w:szCs w:val="28"/>
          <w:lang w:val="es-CO"/>
        </w:rPr>
      </w:pPr>
      <w:r w:rsidRPr="2DB6065E" w:rsidR="0752756E">
        <w:rPr>
          <w:rFonts w:ascii="Segoe UI Emoji" w:hAnsi="Segoe UI Emoji" w:cs="Segoe UI Emoji"/>
          <w:b w:val="1"/>
          <w:bCs w:val="1"/>
          <w:lang w:val="es-CO"/>
        </w:rPr>
        <w:t>✅</w:t>
      </w:r>
      <w:r w:rsidRPr="2DB6065E" w:rsidR="0752756E">
        <w:rPr>
          <w:rFonts w:ascii="Arial" w:hAnsi="Arial" w:eastAsia="Arial" w:cs="Arial"/>
          <w:b w:val="1"/>
          <w:bCs w:val="1"/>
          <w:noProof w:val="0"/>
          <w:color w:val="auto"/>
          <w:sz w:val="28"/>
          <w:szCs w:val="28"/>
          <w:lang w:val="es-CO" w:eastAsia="es-MX" w:bidi="ar-SA"/>
        </w:rPr>
        <w:t xml:space="preserve"> OE7 — Comunicación de resultados</w:t>
      </w:r>
    </w:p>
    <w:p w:rsidR="0752756E" w:rsidP="2DB6065E" w:rsidRDefault="0752756E" w14:paraId="4C5B5601" w14:textId="5A300299">
      <w:pPr>
        <w:spacing w:before="240" w:beforeAutospacing="off" w:after="240" w:afterAutospacing="off"/>
      </w:pPr>
      <w:r w:rsidRPr="2DB6065E" w:rsidR="0752756E">
        <w:rPr>
          <w:rFonts w:ascii="Arial" w:hAnsi="Arial" w:eastAsia="Arial" w:cs="Arial"/>
          <w:noProof w:val="0"/>
          <w:sz w:val="21"/>
          <w:szCs w:val="21"/>
          <w:lang w:val="es-CO"/>
        </w:rPr>
        <w:t>Comunicar los resultados del proyecto mediante un informe técnico y presentación estratégica, evidenciando el impacto en el aprendizaje, la viabilidad pedagógica y la pertinencia del ecosistema implementado.</w:t>
      </w:r>
    </w:p>
    <w:p w:rsidR="2DB6065E" w:rsidP="2DB6065E" w:rsidRDefault="2DB6065E" w14:paraId="7DE09DDC" w14:textId="466F2BF0">
      <w:pPr>
        <w:pStyle w:val="Normal"/>
        <w:spacing w:before="240" w:beforeAutospacing="off" w:after="240" w:afterAutospacing="off"/>
        <w:rPr>
          <w:rFonts w:ascii="Arial" w:hAnsi="Arial" w:eastAsia="Arial" w:cs="Arial"/>
          <w:b w:val="1"/>
          <w:bCs w:val="1"/>
          <w:noProof w:val="0"/>
          <w:sz w:val="21"/>
          <w:szCs w:val="21"/>
          <w:lang w:val="es-CO"/>
        </w:rPr>
      </w:pPr>
    </w:p>
    <w:p w:rsidR="2DB6065E" w:rsidP="2DB6065E" w:rsidRDefault="2DB6065E" w14:paraId="65AEEC38" w14:textId="360CDA5B">
      <w:pPr>
        <w:pStyle w:val="Normal"/>
        <w:rPr>
          <w:noProof w:val="0"/>
          <w:lang w:val="es-CO"/>
        </w:rPr>
      </w:pPr>
    </w:p>
    <w:p w:rsidR="4707B89F" w:rsidP="4707B89F" w:rsidRDefault="4707B89F" w14:paraId="31E476AD" w14:textId="683BBFCE">
      <w:pPr>
        <w:spacing w:before="200"/>
        <w:rPr>
          <w:lang w:val="es-CO"/>
        </w:rPr>
      </w:pPr>
    </w:p>
    <w:p w:rsidR="00E9230D" w:rsidRDefault="00E9230D" w14:paraId="2C022B5F" w14:textId="5EB5C92E">
      <w:r>
        <w:br w:type="page"/>
      </w:r>
    </w:p>
    <w:p w:rsidR="007179CA" w:rsidRDefault="007179CA" w14:paraId="7EF3DFA5" w14:textId="77777777">
      <w:pPr>
        <w:spacing w:before="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02587B52" w14:textId="77777777">
        <w:tc>
          <w:tcPr>
            <w:tcW w:w="9360" w:type="dxa"/>
            <w:tcBorders>
              <w:top w:val="single" w:color="CCCCCC" w:sz="1" w:space="0"/>
              <w:left w:val="single" w:color="CCCCCC" w:sz="1" w:space="0"/>
              <w:bottom w:val="single" w:color="CCCCCC" w:sz="1" w:space="0"/>
              <w:right w:val="single" w:color="CCCCCC" w:sz="1" w:space="0"/>
            </w:tcBorders>
            <w:shd w:val="clear" w:color="auto" w:fill="FCE4EC"/>
            <w:tcMar>
              <w:top w:w="120" w:type="dxa"/>
              <w:left w:w="200" w:type="dxa"/>
              <w:bottom w:w="120" w:type="dxa"/>
              <w:right w:w="200" w:type="dxa"/>
            </w:tcMar>
          </w:tcPr>
          <w:p w:rsidR="0047669C" w:rsidRDefault="00E9230D" w14:paraId="65121911" w14:textId="295EC109">
            <w:r>
              <w:rPr>
                <w:b/>
                <w:bCs/>
                <w:color w:val="1F3864"/>
                <w:sz w:val="22"/>
                <w:szCs w:val="22"/>
              </w:rPr>
              <w:t xml:space="preserve">5. La </w:t>
            </w:r>
            <w:r w:rsidR="00A241A6">
              <w:rPr>
                <w:b/>
                <w:bCs/>
                <w:color w:val="1F3864"/>
                <w:sz w:val="22"/>
                <w:szCs w:val="22"/>
              </w:rPr>
              <w:t>dimensión</w:t>
            </w:r>
            <w:r>
              <w:rPr>
                <w:b/>
                <w:bCs/>
                <w:color w:val="1F3864"/>
                <w:sz w:val="22"/>
                <w:szCs w:val="22"/>
              </w:rPr>
              <w:t xml:space="preserve"> </w:t>
            </w:r>
            <w:r w:rsidR="00A241A6">
              <w:rPr>
                <w:b/>
                <w:bCs/>
                <w:color w:val="1F3864"/>
                <w:sz w:val="22"/>
                <w:szCs w:val="22"/>
              </w:rPr>
              <w:t>ética</w:t>
            </w:r>
            <w:r>
              <w:rPr>
                <w:b/>
                <w:bCs/>
                <w:color w:val="1F3864"/>
                <w:sz w:val="22"/>
                <w:szCs w:val="22"/>
              </w:rPr>
              <w:t xml:space="preserve"> del proyecto</w:t>
            </w:r>
          </w:p>
        </w:tc>
      </w:tr>
    </w:tbl>
    <w:p w:rsidR="0047669C" w:rsidRDefault="00BE1EB0" w14:paraId="177F999C" w14:textId="244D0ACD">
      <w:pPr>
        <w:spacing w:before="80" w:after="100"/>
      </w:pPr>
      <w:r>
        <w:t xml:space="preserve">Reflexionen sobre cada uno de los siguientes aspectos </w:t>
      </w:r>
      <w:r w:rsidR="005529B8">
        <w:t>éticos</w:t>
      </w:r>
      <w:r>
        <w:t>. Marquen los que aplican y expliquen brevemente:</w:t>
      </w:r>
    </w:p>
    <w:p w:rsidR="0047669C" w:rsidRDefault="0047669C" w14:paraId="1534BE95"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85"/>
        <w:gridCol w:w="2775"/>
        <w:gridCol w:w="5000"/>
        <w:gridCol w:w="1000"/>
      </w:tblGrid>
      <w:tr w:rsidR="0047669C" w:rsidTr="2DB6065E" w14:paraId="1E497AB6" w14:textId="77777777">
        <w:tc>
          <w:tcPr>
            <w:tcW w:w="585" w:type="dxa"/>
            <w:tcBorders>
              <w:top w:val="single" w:color="CCCCCC" w:sz="1" w:space="0"/>
              <w:left w:val="single" w:color="CCCCCC" w:sz="1" w:space="0"/>
              <w:bottom w:val="single" w:color="CCCCCC" w:sz="1" w:space="0"/>
              <w:right w:val="single" w:color="CCCCCC" w:sz="1" w:space="0"/>
            </w:tcBorders>
            <w:shd w:val="clear" w:color="auto" w:fill="880E4F"/>
            <w:tcMar>
              <w:top w:w="80" w:type="dxa"/>
              <w:left w:w="80" w:type="dxa"/>
              <w:bottom w:w="80" w:type="dxa"/>
              <w:right w:w="80" w:type="dxa"/>
            </w:tcMar>
          </w:tcPr>
          <w:p w:rsidR="0047669C" w:rsidRDefault="00BE1EB0" w14:paraId="23801A7F" w14:textId="77777777">
            <w:pPr>
              <w:jc w:val="center"/>
            </w:pPr>
            <w:r>
              <w:rPr>
                <w:color w:val="FFFFFF"/>
                <w:sz w:val="20"/>
                <w:szCs w:val="20"/>
              </w:rPr>
              <w:t xml:space="preserve"> </w:t>
            </w:r>
          </w:p>
        </w:tc>
        <w:tc>
          <w:tcPr>
            <w:tcW w:w="2775" w:type="dxa"/>
            <w:tcBorders>
              <w:top w:val="single" w:color="CCCCCC" w:sz="1" w:space="0"/>
              <w:left w:val="single" w:color="CCCCCC" w:sz="1" w:space="0"/>
              <w:bottom w:val="single" w:color="CCCCCC" w:sz="1" w:space="0"/>
              <w:right w:val="single" w:color="CCCCCC" w:sz="1" w:space="0"/>
            </w:tcBorders>
            <w:shd w:val="clear" w:color="auto" w:fill="880E4F"/>
            <w:tcMar>
              <w:top w:w="80" w:type="dxa"/>
              <w:left w:w="140" w:type="dxa"/>
              <w:bottom w:w="80" w:type="dxa"/>
              <w:right w:w="140" w:type="dxa"/>
            </w:tcMar>
          </w:tcPr>
          <w:p w:rsidR="0047669C" w:rsidRDefault="00BE1EB0" w14:paraId="04852EBE" w14:textId="63E89F37">
            <w:r w:rsidRPr="2DB6065E" w:rsidR="00BE1EB0">
              <w:rPr>
                <w:b w:val="1"/>
                <w:bCs w:val="1"/>
                <w:color w:val="FFFFFF" w:themeColor="background1" w:themeTint="FF" w:themeShade="FF"/>
                <w:sz w:val="20"/>
                <w:szCs w:val="20"/>
              </w:rPr>
              <w:t>Consideracion</w:t>
            </w:r>
            <w:r w:rsidRPr="2DB6065E" w:rsidR="00BE1EB0">
              <w:rPr>
                <w:b w:val="1"/>
                <w:bCs w:val="1"/>
                <w:color w:val="FFFFFF" w:themeColor="background1" w:themeTint="FF" w:themeShade="FF"/>
                <w:sz w:val="20"/>
                <w:szCs w:val="20"/>
              </w:rPr>
              <w:t xml:space="preserve"> </w:t>
            </w:r>
            <w:r w:rsidRPr="2DB6065E" w:rsidR="3809BA05">
              <w:rPr>
                <w:b w:val="1"/>
                <w:bCs w:val="1"/>
                <w:color w:val="FFFFFF" w:themeColor="background1" w:themeTint="FF" w:themeShade="FF"/>
                <w:sz w:val="20"/>
                <w:szCs w:val="20"/>
              </w:rPr>
              <w:t>ética</w:t>
            </w:r>
          </w:p>
        </w:tc>
        <w:tc>
          <w:tcPr>
            <w:tcW w:w="5000" w:type="dxa"/>
            <w:tcBorders>
              <w:top w:val="single" w:color="CCCCCC" w:sz="1" w:space="0"/>
              <w:left w:val="single" w:color="CCCCCC" w:sz="1" w:space="0"/>
              <w:bottom w:val="single" w:color="CCCCCC" w:sz="1" w:space="0"/>
              <w:right w:val="single" w:color="CCCCCC" w:sz="1" w:space="0"/>
            </w:tcBorders>
            <w:shd w:val="clear" w:color="auto" w:fill="880E4F"/>
            <w:tcMar>
              <w:top w:w="80" w:type="dxa"/>
              <w:left w:w="140" w:type="dxa"/>
              <w:bottom w:w="80" w:type="dxa"/>
              <w:right w:w="140" w:type="dxa"/>
            </w:tcMar>
          </w:tcPr>
          <w:p w:rsidR="0047669C" w:rsidRDefault="00BE1EB0" w14:paraId="045ECFC5" w14:textId="0BEC88F6">
            <w:r w:rsidRPr="2DB6065E" w:rsidR="00BE1EB0">
              <w:rPr>
                <w:b w:val="1"/>
                <w:bCs w:val="1"/>
                <w:color w:val="FFFFFF" w:themeColor="background1" w:themeTint="FF" w:themeShade="FF"/>
                <w:sz w:val="20"/>
                <w:szCs w:val="20"/>
              </w:rPr>
              <w:t xml:space="preserve">Como lo </w:t>
            </w:r>
            <w:r w:rsidRPr="2DB6065E" w:rsidR="3135A218">
              <w:rPr>
                <w:b w:val="1"/>
                <w:bCs w:val="1"/>
                <w:color w:val="FFFFFF" w:themeColor="background1" w:themeTint="FF" w:themeShade="FF"/>
                <w:sz w:val="20"/>
                <w:szCs w:val="20"/>
              </w:rPr>
              <w:t>abordarían</w:t>
            </w:r>
            <w:r w:rsidRPr="2DB6065E" w:rsidR="00BE1EB0">
              <w:rPr>
                <w:b w:val="1"/>
                <w:bCs w:val="1"/>
                <w:color w:val="FFFFFF" w:themeColor="background1" w:themeTint="FF" w:themeShade="FF"/>
                <w:sz w:val="20"/>
                <w:szCs w:val="20"/>
              </w:rPr>
              <w:t>?</w:t>
            </w:r>
          </w:p>
        </w:tc>
        <w:tc>
          <w:tcPr>
            <w:tcW w:w="1000" w:type="dxa"/>
            <w:tcBorders>
              <w:top w:val="single" w:color="CCCCCC" w:sz="1" w:space="0"/>
              <w:left w:val="single" w:color="CCCCCC" w:sz="1" w:space="0"/>
              <w:bottom w:val="single" w:color="CCCCCC" w:sz="1" w:space="0"/>
              <w:right w:val="single" w:color="CCCCCC" w:sz="1" w:space="0"/>
            </w:tcBorders>
            <w:shd w:val="clear" w:color="auto" w:fill="880E4F"/>
            <w:tcMar>
              <w:top w:w="80" w:type="dxa"/>
              <w:left w:w="80" w:type="dxa"/>
              <w:bottom w:w="80" w:type="dxa"/>
              <w:right w:w="80" w:type="dxa"/>
            </w:tcMar>
          </w:tcPr>
          <w:p w:rsidR="0047669C" w:rsidRDefault="00BE1EB0" w14:paraId="44557A81" w14:textId="77777777">
            <w:pPr>
              <w:jc w:val="center"/>
            </w:pPr>
            <w:r>
              <w:rPr>
                <w:b/>
                <w:bCs/>
                <w:color w:val="FFFFFF"/>
                <w:sz w:val="20"/>
                <w:szCs w:val="20"/>
              </w:rPr>
              <w:t>Aplica?</w:t>
            </w:r>
          </w:p>
        </w:tc>
      </w:tr>
      <w:tr w:rsidR="0047669C" w:rsidTr="2DB6065E" w14:paraId="704F6321" w14:textId="77777777">
        <w:tc>
          <w:tcPr>
            <w:tcW w:w="585"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03F5556A" w14:textId="7440E62A">
            <w:pPr>
              <w:jc w:val="center"/>
            </w:pPr>
            <w:r w:rsidRPr="4707B89F">
              <w:rPr>
                <w:b/>
                <w:bCs/>
                <w:sz w:val="22"/>
                <w:szCs w:val="22"/>
              </w:rPr>
              <w:t>[</w:t>
            </w:r>
            <w:r w:rsidRPr="4707B89F" w:rsidR="0FF42721">
              <w:rPr>
                <w:b/>
                <w:bCs/>
                <w:sz w:val="22"/>
                <w:szCs w:val="22"/>
              </w:rPr>
              <w:t>x</w:t>
            </w:r>
            <w:r w:rsidRPr="4707B89F">
              <w:rPr>
                <w:b/>
                <w:bCs/>
                <w:sz w:val="22"/>
                <w:szCs w:val="22"/>
              </w:rPr>
              <w:t xml:space="preserve"> ]</w:t>
            </w:r>
          </w:p>
        </w:tc>
        <w:tc>
          <w:tcPr>
            <w:tcW w:w="2775" w:type="dxa"/>
            <w:tcBorders>
              <w:top w:val="single" w:color="CCCCCC" w:sz="1" w:space="0"/>
              <w:left w:val="single" w:color="CCCCCC" w:sz="1" w:space="0"/>
              <w:bottom w:val="single" w:color="CCCCCC" w:sz="1" w:space="0"/>
              <w:right w:val="single" w:color="CCCCCC" w:sz="1" w:space="0"/>
            </w:tcBorders>
            <w:shd w:val="clear" w:color="auto" w:fill="FFF0F5"/>
            <w:tcMar>
              <w:top w:w="80" w:type="dxa"/>
              <w:left w:w="140" w:type="dxa"/>
              <w:bottom w:w="80" w:type="dxa"/>
              <w:right w:w="140" w:type="dxa"/>
            </w:tcMar>
          </w:tcPr>
          <w:p w:rsidR="0047669C" w:rsidRDefault="00BE1EB0" w14:paraId="75DA66F2" w14:textId="756CA4DB">
            <w:r>
              <w:rPr>
                <w:sz w:val="20"/>
                <w:szCs w:val="20"/>
              </w:rPr>
              <w:t xml:space="preserve">Privacidad y </w:t>
            </w:r>
            <w:r w:rsidR="00A241A6">
              <w:rPr>
                <w:sz w:val="20"/>
                <w:szCs w:val="20"/>
              </w:rPr>
              <w:t>protección</w:t>
            </w:r>
            <w:r>
              <w:rPr>
                <w:sz w:val="20"/>
                <w:szCs w:val="20"/>
              </w:rPr>
              <w:t xml:space="preserve"> de datos de los estudiantes</w:t>
            </w:r>
          </w:p>
        </w:tc>
        <w:tc>
          <w:tcPr>
            <w:tcW w:w="5000" w:type="dxa"/>
            <w:tcBorders>
              <w:top w:val="single" w:color="CCCCCC" w:sz="1" w:space="0"/>
              <w:left w:val="single" w:color="CCCCCC" w:sz="1" w:space="0"/>
              <w:bottom w:val="single" w:color="CCCCCC" w:sz="1" w:space="0"/>
              <w:right w:val="single" w:color="CCCCCC" w:sz="1" w:space="0"/>
            </w:tcBorders>
            <w:tcMar>
              <w:top w:w="80" w:type="dxa"/>
              <w:left w:w="140" w:type="dxa"/>
              <w:bottom w:w="120" w:type="dxa"/>
              <w:right w:w="140" w:type="dxa"/>
            </w:tcMar>
          </w:tcPr>
          <w:p w:rsidR="0047669C" w:rsidP="4707B89F" w:rsidRDefault="17A5D5E5" w14:paraId="56AC4EE5" w14:textId="51E80C60">
            <w:r w:rsidRPr="4707B89F">
              <w:rPr>
                <w:sz w:val="20"/>
                <w:szCs w:val="20"/>
              </w:rPr>
              <w:t xml:space="preserve"> </w:t>
            </w:r>
            <w:r w:rsidRPr="4707B89F" w:rsidR="697FB684">
              <w:rPr>
                <w:sz w:val="20"/>
                <w:szCs w:val="20"/>
              </w:rPr>
              <w:t xml:space="preserve">Se garantizará la privacidad mediante el uso de </w:t>
            </w:r>
            <w:r w:rsidRPr="4707B89F" w:rsidR="697FB684">
              <w:rPr>
                <w:b/>
                <w:bCs/>
                <w:sz w:val="20"/>
                <w:szCs w:val="20"/>
              </w:rPr>
              <w:t xml:space="preserve">modelos de IA locales (como Llama 3 o </w:t>
            </w:r>
            <w:proofErr w:type="spellStart"/>
            <w:r w:rsidRPr="4707B89F" w:rsidR="697FB684">
              <w:rPr>
                <w:b/>
                <w:bCs/>
                <w:sz w:val="20"/>
                <w:szCs w:val="20"/>
              </w:rPr>
              <w:t>Gemma</w:t>
            </w:r>
            <w:proofErr w:type="spellEnd"/>
            <w:r w:rsidRPr="4707B89F" w:rsidR="697FB684">
              <w:rPr>
                <w:b/>
                <w:bCs/>
                <w:sz w:val="20"/>
                <w:szCs w:val="20"/>
              </w:rPr>
              <w:t>)</w:t>
            </w:r>
            <w:r w:rsidRPr="4707B89F" w:rsidR="697FB684">
              <w:rPr>
                <w:sz w:val="20"/>
                <w:szCs w:val="20"/>
              </w:rPr>
              <w:t xml:space="preserve"> implementados en infraestructura institucional, evitando el envío de datos a servidores externos. Además, se utilizarán identificadores únicos institucionales (correo o código) para anonimizar la información en los procesos de analítica.</w:t>
            </w:r>
          </w:p>
        </w:tc>
        <w:tc>
          <w:tcPr>
            <w:tcW w:w="1000"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2B5B8022" w14:textId="16CB452A">
            <w:pPr>
              <w:jc w:val="center"/>
            </w:pPr>
            <w:r w:rsidRPr="4707B89F">
              <w:rPr>
                <w:b/>
                <w:bCs/>
                <w:color w:val="888888"/>
                <w:sz w:val="19"/>
                <w:szCs w:val="19"/>
              </w:rPr>
              <w:t>Si</w:t>
            </w:r>
            <w:r w:rsidRPr="4707B89F">
              <w:rPr>
                <w:color w:val="888888"/>
                <w:sz w:val="19"/>
                <w:szCs w:val="19"/>
              </w:rPr>
              <w:t xml:space="preserve"> </w:t>
            </w:r>
          </w:p>
        </w:tc>
      </w:tr>
      <w:tr w:rsidR="0047669C" w:rsidTr="2DB6065E" w14:paraId="68147073" w14:textId="77777777">
        <w:tc>
          <w:tcPr>
            <w:tcW w:w="585"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309ACD78" w14:textId="10D97903">
            <w:pPr>
              <w:jc w:val="center"/>
            </w:pPr>
            <w:r w:rsidRPr="4707B89F">
              <w:rPr>
                <w:b/>
                <w:bCs/>
                <w:sz w:val="22"/>
                <w:szCs w:val="22"/>
              </w:rPr>
              <w:t>[</w:t>
            </w:r>
            <w:r w:rsidRPr="4707B89F" w:rsidR="0D00476B">
              <w:rPr>
                <w:b/>
                <w:bCs/>
                <w:sz w:val="22"/>
                <w:szCs w:val="22"/>
              </w:rPr>
              <w:t>x</w:t>
            </w:r>
            <w:r w:rsidRPr="4707B89F">
              <w:rPr>
                <w:b/>
                <w:bCs/>
                <w:sz w:val="22"/>
                <w:szCs w:val="22"/>
              </w:rPr>
              <w:t xml:space="preserve"> ]</w:t>
            </w:r>
          </w:p>
        </w:tc>
        <w:tc>
          <w:tcPr>
            <w:tcW w:w="2775" w:type="dxa"/>
            <w:tcBorders>
              <w:top w:val="single" w:color="CCCCCC" w:sz="1" w:space="0"/>
              <w:left w:val="single" w:color="CCCCCC" w:sz="1" w:space="0"/>
              <w:bottom w:val="single" w:color="CCCCCC" w:sz="1" w:space="0"/>
              <w:right w:val="single" w:color="CCCCCC" w:sz="1" w:space="0"/>
            </w:tcBorders>
            <w:shd w:val="clear" w:color="auto" w:fill="FFF0F5"/>
            <w:tcMar>
              <w:top w:w="80" w:type="dxa"/>
              <w:left w:w="140" w:type="dxa"/>
              <w:bottom w:w="80" w:type="dxa"/>
              <w:right w:w="140" w:type="dxa"/>
            </w:tcMar>
          </w:tcPr>
          <w:p w:rsidR="0047669C" w:rsidRDefault="00BE1EB0" w14:paraId="3DC93E66" w14:textId="77777777">
            <w:r>
              <w:rPr>
                <w:sz w:val="20"/>
                <w:szCs w:val="20"/>
              </w:rPr>
              <w:t>Sesgo en los datos (grupos sub-representados)</w:t>
            </w:r>
          </w:p>
        </w:tc>
        <w:tc>
          <w:tcPr>
            <w:tcW w:w="5000" w:type="dxa"/>
            <w:tcBorders>
              <w:top w:val="single" w:color="CCCCCC" w:sz="1" w:space="0"/>
              <w:left w:val="single" w:color="CCCCCC" w:sz="1" w:space="0"/>
              <w:bottom w:val="single" w:color="CCCCCC" w:sz="1" w:space="0"/>
              <w:right w:val="single" w:color="CCCCCC" w:sz="1" w:space="0"/>
            </w:tcBorders>
            <w:tcMar>
              <w:top w:w="80" w:type="dxa"/>
              <w:left w:w="140" w:type="dxa"/>
              <w:bottom w:w="120" w:type="dxa"/>
              <w:right w:w="140" w:type="dxa"/>
            </w:tcMar>
          </w:tcPr>
          <w:p w:rsidR="0047669C" w:rsidP="4707B89F" w:rsidRDefault="17A5D5E5" w14:paraId="6C6BA5AB" w14:textId="51C01C25">
            <w:r w:rsidRPr="4707B89F">
              <w:rPr>
                <w:sz w:val="20"/>
                <w:szCs w:val="20"/>
              </w:rPr>
              <w:t xml:space="preserve"> </w:t>
            </w:r>
            <w:r w:rsidRPr="4707B89F" w:rsidR="5F9CBE3A">
              <w:rPr>
                <w:sz w:val="20"/>
                <w:szCs w:val="20"/>
              </w:rPr>
              <w:t xml:space="preserve">Se mitigará el sesgo diversificando los contextos de los datos utilizados en el sistema (ejercicios y ejemplos), evitando enfoques excluyentes como casos financieros complejos y priorizando </w:t>
            </w:r>
            <w:r w:rsidRPr="4707B89F" w:rsidR="5F9CBE3A">
              <w:rPr>
                <w:b/>
                <w:bCs/>
                <w:sz w:val="20"/>
                <w:szCs w:val="20"/>
              </w:rPr>
              <w:t>situaciones cotidianas y contextualizadas al entorno boliviano</w:t>
            </w:r>
            <w:r w:rsidRPr="4707B89F" w:rsidR="5F9CBE3A">
              <w:rPr>
                <w:sz w:val="20"/>
                <w:szCs w:val="20"/>
              </w:rPr>
              <w:t>. Además, se incorporarán datos de múltiples fuentes (foros, docentes, repositorios abiertos).</w:t>
            </w:r>
          </w:p>
        </w:tc>
        <w:tc>
          <w:tcPr>
            <w:tcW w:w="1000"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78BF906C" w14:textId="039E37D3">
            <w:pPr>
              <w:jc w:val="center"/>
            </w:pPr>
            <w:r w:rsidRPr="4707B89F">
              <w:rPr>
                <w:color w:val="888888"/>
                <w:sz w:val="19"/>
                <w:szCs w:val="19"/>
              </w:rPr>
              <w:t xml:space="preserve">Si </w:t>
            </w:r>
          </w:p>
        </w:tc>
      </w:tr>
      <w:tr w:rsidR="0047669C" w:rsidTr="2DB6065E" w14:paraId="2755958E" w14:textId="77777777">
        <w:tc>
          <w:tcPr>
            <w:tcW w:w="585"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732AD74C" w14:textId="331E7A8A">
            <w:pPr>
              <w:jc w:val="center"/>
            </w:pPr>
            <w:r w:rsidRPr="4707B89F">
              <w:rPr>
                <w:b/>
                <w:bCs/>
                <w:sz w:val="22"/>
                <w:szCs w:val="22"/>
              </w:rPr>
              <w:t>[</w:t>
            </w:r>
            <w:r w:rsidRPr="4707B89F" w:rsidR="15411ADB">
              <w:rPr>
                <w:b/>
                <w:bCs/>
                <w:sz w:val="22"/>
                <w:szCs w:val="22"/>
              </w:rPr>
              <w:t>x</w:t>
            </w:r>
            <w:r w:rsidRPr="4707B89F">
              <w:rPr>
                <w:b/>
                <w:bCs/>
                <w:sz w:val="22"/>
                <w:szCs w:val="22"/>
              </w:rPr>
              <w:t xml:space="preserve"> ]</w:t>
            </w:r>
          </w:p>
        </w:tc>
        <w:tc>
          <w:tcPr>
            <w:tcW w:w="2775" w:type="dxa"/>
            <w:tcBorders>
              <w:top w:val="single" w:color="CCCCCC" w:sz="1" w:space="0"/>
              <w:left w:val="single" w:color="CCCCCC" w:sz="1" w:space="0"/>
              <w:bottom w:val="single" w:color="CCCCCC" w:sz="1" w:space="0"/>
              <w:right w:val="single" w:color="CCCCCC" w:sz="1" w:space="0"/>
            </w:tcBorders>
            <w:shd w:val="clear" w:color="auto" w:fill="FFF0F5"/>
            <w:tcMar>
              <w:top w:w="80" w:type="dxa"/>
              <w:left w:w="140" w:type="dxa"/>
              <w:bottom w:w="80" w:type="dxa"/>
              <w:right w:w="140" w:type="dxa"/>
            </w:tcMar>
          </w:tcPr>
          <w:p w:rsidR="0047669C" w:rsidRDefault="00BE1EB0" w14:paraId="4D92718D" w14:textId="097DEF74">
            <w:r>
              <w:rPr>
                <w:sz w:val="20"/>
                <w:szCs w:val="20"/>
              </w:rPr>
              <w:t xml:space="preserve">Transparencia: Los docentes/estudiantes </w:t>
            </w:r>
            <w:r w:rsidR="00A241A6">
              <w:rPr>
                <w:sz w:val="20"/>
                <w:szCs w:val="20"/>
              </w:rPr>
              <w:t>entenderán</w:t>
            </w:r>
            <w:r>
              <w:rPr>
                <w:sz w:val="20"/>
                <w:szCs w:val="20"/>
              </w:rPr>
              <w:t xml:space="preserve"> las decisiones del modelo?</w:t>
            </w:r>
          </w:p>
        </w:tc>
        <w:tc>
          <w:tcPr>
            <w:tcW w:w="5000" w:type="dxa"/>
            <w:tcBorders>
              <w:top w:val="single" w:color="CCCCCC" w:sz="1" w:space="0"/>
              <w:left w:val="single" w:color="CCCCCC" w:sz="1" w:space="0"/>
              <w:bottom w:val="single" w:color="CCCCCC" w:sz="1" w:space="0"/>
              <w:right w:val="single" w:color="CCCCCC" w:sz="1" w:space="0"/>
            </w:tcBorders>
            <w:tcMar>
              <w:top w:w="80" w:type="dxa"/>
              <w:left w:w="140" w:type="dxa"/>
              <w:bottom w:w="120" w:type="dxa"/>
              <w:right w:w="140" w:type="dxa"/>
            </w:tcMar>
          </w:tcPr>
          <w:p w:rsidR="0047669C" w:rsidP="4707B89F" w:rsidRDefault="17A5D5E5" w14:paraId="061AFA47" w14:textId="17BB3D96">
            <w:r w:rsidRPr="4707B89F">
              <w:rPr>
                <w:sz w:val="20"/>
                <w:szCs w:val="20"/>
              </w:rPr>
              <w:t xml:space="preserve"> </w:t>
            </w:r>
            <w:r w:rsidRPr="4707B89F" w:rsidR="22B66EA5">
              <w:rPr>
                <w:sz w:val="20"/>
                <w:szCs w:val="20"/>
              </w:rPr>
              <w:t xml:space="preserve">El sistema se diseñará como un </w:t>
            </w:r>
            <w:r w:rsidRPr="4707B89F" w:rsidR="22B66EA5">
              <w:rPr>
                <w:b/>
                <w:bCs/>
                <w:sz w:val="20"/>
                <w:szCs w:val="20"/>
              </w:rPr>
              <w:t>tutor explicativo (enfoque socrático)</w:t>
            </w:r>
            <w:r w:rsidRPr="4707B89F" w:rsidR="22B66EA5">
              <w:rPr>
                <w:sz w:val="20"/>
                <w:szCs w:val="20"/>
              </w:rPr>
              <w:t xml:space="preserve"> que no solo da respuestas, sino que explica paso a paso el proceso (por qué ocurre un error en una fórmula, por ejemplo). Además, el uso de RAG garantiza que las respuestas estén basadas en fuentes conocidas (manuales y documentación), aumentando la trazabilidad.</w:t>
            </w:r>
          </w:p>
        </w:tc>
        <w:tc>
          <w:tcPr>
            <w:tcW w:w="1000"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54003748" w14:textId="6B40E3D0">
            <w:pPr>
              <w:jc w:val="center"/>
            </w:pPr>
            <w:r w:rsidRPr="4707B89F">
              <w:rPr>
                <w:color w:val="888888"/>
                <w:sz w:val="19"/>
                <w:szCs w:val="19"/>
              </w:rPr>
              <w:t xml:space="preserve">Si </w:t>
            </w:r>
          </w:p>
        </w:tc>
      </w:tr>
      <w:tr w:rsidR="0047669C" w:rsidTr="2DB6065E" w14:paraId="56607CDE" w14:textId="77777777">
        <w:tc>
          <w:tcPr>
            <w:tcW w:w="585"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19573E9B" w14:textId="111A51CC">
            <w:pPr>
              <w:jc w:val="center"/>
            </w:pPr>
            <w:r w:rsidRPr="4707B89F">
              <w:rPr>
                <w:b/>
                <w:bCs/>
                <w:sz w:val="22"/>
                <w:szCs w:val="22"/>
              </w:rPr>
              <w:t xml:space="preserve">[ </w:t>
            </w:r>
            <w:r w:rsidRPr="4707B89F" w:rsidR="78882224">
              <w:rPr>
                <w:b/>
                <w:bCs/>
                <w:sz w:val="22"/>
                <w:szCs w:val="22"/>
              </w:rPr>
              <w:t>x</w:t>
            </w:r>
            <w:r w:rsidRPr="4707B89F">
              <w:rPr>
                <w:b/>
                <w:bCs/>
                <w:sz w:val="22"/>
                <w:szCs w:val="22"/>
              </w:rPr>
              <w:t>]</w:t>
            </w:r>
          </w:p>
        </w:tc>
        <w:tc>
          <w:tcPr>
            <w:tcW w:w="2775" w:type="dxa"/>
            <w:tcBorders>
              <w:top w:val="single" w:color="CCCCCC" w:sz="1" w:space="0"/>
              <w:left w:val="single" w:color="CCCCCC" w:sz="1" w:space="0"/>
              <w:bottom w:val="single" w:color="CCCCCC" w:sz="1" w:space="0"/>
              <w:right w:val="single" w:color="CCCCCC" w:sz="1" w:space="0"/>
            </w:tcBorders>
            <w:shd w:val="clear" w:color="auto" w:fill="FFF0F5"/>
            <w:tcMar>
              <w:top w:w="80" w:type="dxa"/>
              <w:left w:w="140" w:type="dxa"/>
              <w:bottom w:w="80" w:type="dxa"/>
              <w:right w:w="140" w:type="dxa"/>
            </w:tcMar>
          </w:tcPr>
          <w:p w:rsidR="0047669C" w:rsidRDefault="00BE1EB0" w14:paraId="430987DE" w14:textId="77777777">
            <w:r>
              <w:rPr>
                <w:sz w:val="20"/>
                <w:szCs w:val="20"/>
              </w:rPr>
              <w:t>Riesgo de etiquetar o estigmatizar estudiantes con las predicciones</w:t>
            </w:r>
          </w:p>
        </w:tc>
        <w:tc>
          <w:tcPr>
            <w:tcW w:w="5000" w:type="dxa"/>
            <w:tcBorders>
              <w:top w:val="single" w:color="CCCCCC" w:sz="1" w:space="0"/>
              <w:left w:val="single" w:color="CCCCCC" w:sz="1" w:space="0"/>
              <w:bottom w:val="single" w:color="CCCCCC" w:sz="1" w:space="0"/>
              <w:right w:val="single" w:color="CCCCCC" w:sz="1" w:space="0"/>
            </w:tcBorders>
            <w:tcMar>
              <w:top w:w="80" w:type="dxa"/>
              <w:left w:w="140" w:type="dxa"/>
              <w:bottom w:w="120" w:type="dxa"/>
              <w:right w:w="140" w:type="dxa"/>
            </w:tcMar>
          </w:tcPr>
          <w:p w:rsidR="0047669C" w:rsidP="4707B89F" w:rsidRDefault="17A5D5E5" w14:paraId="5FAE1508" w14:textId="0C1FE4FB">
            <w:r w:rsidRPr="4707B89F">
              <w:rPr>
                <w:sz w:val="20"/>
                <w:szCs w:val="20"/>
              </w:rPr>
              <w:t xml:space="preserve"> </w:t>
            </w:r>
            <w:r w:rsidRPr="4707B89F" w:rsidR="408A02D8">
              <w:rPr>
                <w:sz w:val="20"/>
                <w:szCs w:val="20"/>
              </w:rPr>
              <w:t xml:space="preserve">Se evitará el uso de etiquetas fijas o clasificaciones deterministas. En lugar de ello, se trabajará con </w:t>
            </w:r>
            <w:r w:rsidRPr="4707B89F" w:rsidR="408A02D8">
              <w:rPr>
                <w:b/>
                <w:bCs/>
                <w:sz w:val="20"/>
                <w:szCs w:val="20"/>
              </w:rPr>
              <w:t>retroalimentación formativa y personalizada</w:t>
            </w:r>
            <w:r w:rsidRPr="4707B89F" w:rsidR="408A02D8">
              <w:rPr>
                <w:sz w:val="20"/>
                <w:szCs w:val="20"/>
              </w:rPr>
              <w:t>, enfocada en el progreso del estudiante. Los datos se usarán para mejorar el aprendizaje, no para categorizar o limitar oportunidades.</w:t>
            </w:r>
          </w:p>
        </w:tc>
        <w:tc>
          <w:tcPr>
            <w:tcW w:w="1000"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3469B564" w14:textId="64785B88">
            <w:pPr>
              <w:jc w:val="center"/>
            </w:pPr>
            <w:r w:rsidRPr="4707B89F">
              <w:rPr>
                <w:color w:val="888888"/>
                <w:sz w:val="19"/>
                <w:szCs w:val="19"/>
              </w:rPr>
              <w:t xml:space="preserve">Si </w:t>
            </w:r>
          </w:p>
        </w:tc>
      </w:tr>
      <w:tr w:rsidR="0047669C" w:rsidTr="2DB6065E" w14:paraId="29CFBFA7" w14:textId="77777777">
        <w:tc>
          <w:tcPr>
            <w:tcW w:w="585"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4EA32BB0" w14:textId="0B1B0BB5">
            <w:pPr>
              <w:jc w:val="center"/>
            </w:pPr>
            <w:r w:rsidRPr="4707B89F">
              <w:rPr>
                <w:b/>
                <w:bCs/>
                <w:sz w:val="22"/>
                <w:szCs w:val="22"/>
              </w:rPr>
              <w:t>[</w:t>
            </w:r>
            <w:r w:rsidRPr="4707B89F" w:rsidR="4CBBA6E9">
              <w:rPr>
                <w:b/>
                <w:bCs/>
                <w:sz w:val="22"/>
                <w:szCs w:val="22"/>
              </w:rPr>
              <w:t>x</w:t>
            </w:r>
            <w:r w:rsidRPr="4707B89F">
              <w:rPr>
                <w:b/>
                <w:bCs/>
                <w:sz w:val="22"/>
                <w:szCs w:val="22"/>
              </w:rPr>
              <w:t xml:space="preserve"> ]</w:t>
            </w:r>
          </w:p>
        </w:tc>
        <w:tc>
          <w:tcPr>
            <w:tcW w:w="2775" w:type="dxa"/>
            <w:tcBorders>
              <w:top w:val="single" w:color="CCCCCC" w:sz="1" w:space="0"/>
              <w:left w:val="single" w:color="CCCCCC" w:sz="1" w:space="0"/>
              <w:bottom w:val="single" w:color="CCCCCC" w:sz="1" w:space="0"/>
              <w:right w:val="single" w:color="CCCCCC" w:sz="1" w:space="0"/>
            </w:tcBorders>
            <w:shd w:val="clear" w:color="auto" w:fill="FFF0F5"/>
            <w:tcMar>
              <w:top w:w="80" w:type="dxa"/>
              <w:left w:w="140" w:type="dxa"/>
              <w:bottom w:w="80" w:type="dxa"/>
              <w:right w:w="140" w:type="dxa"/>
            </w:tcMar>
          </w:tcPr>
          <w:p w:rsidR="0047669C" w:rsidRDefault="00A241A6" w14:paraId="64CFCD03" w14:textId="1964A9B7">
            <w:r w:rsidRPr="2DB6065E" w:rsidR="00A241A6">
              <w:rPr>
                <w:sz w:val="20"/>
                <w:szCs w:val="20"/>
              </w:rPr>
              <w:t>Supervisión humana: ¿</w:t>
            </w:r>
            <w:r w:rsidRPr="2DB6065E" w:rsidR="3192A63D">
              <w:rPr>
                <w:sz w:val="20"/>
                <w:szCs w:val="20"/>
              </w:rPr>
              <w:t>Quién</w:t>
            </w:r>
            <w:r w:rsidRPr="2DB6065E" w:rsidR="00A241A6">
              <w:rPr>
                <w:sz w:val="20"/>
                <w:szCs w:val="20"/>
              </w:rPr>
              <w:t xml:space="preserve"> tiene la decisión final?</w:t>
            </w:r>
          </w:p>
        </w:tc>
        <w:tc>
          <w:tcPr>
            <w:tcW w:w="5000" w:type="dxa"/>
            <w:tcBorders>
              <w:top w:val="single" w:color="CCCCCC" w:sz="1" w:space="0"/>
              <w:left w:val="single" w:color="CCCCCC" w:sz="1" w:space="0"/>
              <w:bottom w:val="single" w:color="CCCCCC" w:sz="1" w:space="0"/>
              <w:right w:val="single" w:color="CCCCCC" w:sz="1" w:space="0"/>
            </w:tcBorders>
            <w:tcMar>
              <w:top w:w="80" w:type="dxa"/>
              <w:left w:w="140" w:type="dxa"/>
              <w:bottom w:w="120" w:type="dxa"/>
              <w:right w:w="140" w:type="dxa"/>
            </w:tcMar>
          </w:tcPr>
          <w:p w:rsidR="0047669C" w:rsidP="4707B89F" w:rsidRDefault="17A5D5E5" w14:paraId="12F8D046" w14:textId="320B4776">
            <w:r w:rsidRPr="4707B89F">
              <w:rPr>
                <w:sz w:val="20"/>
                <w:szCs w:val="20"/>
              </w:rPr>
              <w:t xml:space="preserve"> </w:t>
            </w:r>
            <w:r w:rsidRPr="4707B89F" w:rsidR="4CA9B57A">
              <w:rPr>
                <w:sz w:val="20"/>
                <w:szCs w:val="20"/>
              </w:rPr>
              <w:t xml:space="preserve">El docente mantiene el control total del proceso educativo. La IA actúa únicamente como </w:t>
            </w:r>
            <w:r w:rsidRPr="4707B89F" w:rsidR="4CA9B57A">
              <w:rPr>
                <w:b/>
                <w:bCs/>
                <w:sz w:val="20"/>
                <w:szCs w:val="20"/>
              </w:rPr>
              <w:t>herramienta de apoyo (tutor asistente)</w:t>
            </w:r>
            <w:r w:rsidRPr="4707B89F" w:rsidR="4CA9B57A">
              <w:rPr>
                <w:sz w:val="20"/>
                <w:szCs w:val="20"/>
              </w:rPr>
              <w:t>, mientras que las decisiones pedagógicas, evaluativas y académicas finales recaen en el docente. Esto está alineado con el enfoque de “control total del docente” descrito en la estrategia del proyecto.</w:t>
            </w:r>
          </w:p>
        </w:tc>
        <w:tc>
          <w:tcPr>
            <w:tcW w:w="1000" w:type="dxa"/>
            <w:tcBorders>
              <w:top w:val="single" w:color="CCCCCC" w:sz="1" w:space="0"/>
              <w:left w:val="single" w:color="CCCCCC" w:sz="1" w:space="0"/>
              <w:bottom w:val="single" w:color="CCCCCC" w:sz="1" w:space="0"/>
              <w:right w:val="single" w:color="CCCCCC" w:sz="1" w:space="0"/>
            </w:tcBorders>
            <w:tcMar>
              <w:top w:w="80" w:type="dxa"/>
              <w:left w:w="80" w:type="dxa"/>
              <w:bottom w:w="80" w:type="dxa"/>
              <w:right w:w="80" w:type="dxa"/>
            </w:tcMar>
          </w:tcPr>
          <w:p w:rsidR="0047669C" w:rsidRDefault="17A5D5E5" w14:paraId="6E5ABB49" w14:textId="310BB049">
            <w:pPr>
              <w:jc w:val="center"/>
            </w:pPr>
            <w:r w:rsidRPr="4707B89F">
              <w:rPr>
                <w:color w:val="888888"/>
                <w:sz w:val="19"/>
                <w:szCs w:val="19"/>
              </w:rPr>
              <w:t xml:space="preserve">Si </w:t>
            </w:r>
          </w:p>
        </w:tc>
      </w:tr>
    </w:tbl>
    <w:p w:rsidR="0047669C" w:rsidRDefault="00BE1EB0" w14:paraId="21F8454F" w14:textId="77777777">
      <w:r>
        <w:br w:type="page"/>
      </w:r>
    </w:p>
    <w:p w:rsidR="0047669C" w:rsidRDefault="00BE1EB0" w14:paraId="4C87A0CB" w14:textId="77777777">
      <w:pPr>
        <w:pStyle w:val="Ttulo1"/>
      </w:pPr>
      <w:r>
        <w:rPr>
          <w:color w:val="1F3864"/>
        </w:rPr>
        <w:t xml:space="preserve">Parte 2 — </w:t>
      </w:r>
      <w:proofErr w:type="spellStart"/>
      <w:r>
        <w:rPr>
          <w:color w:val="1F3864"/>
        </w:rPr>
        <w:t>Guia</w:t>
      </w:r>
      <w:proofErr w:type="spellEnd"/>
      <w:r>
        <w:rPr>
          <w:color w:val="1F3864"/>
        </w:rPr>
        <w:t xml:space="preserve"> para el </w:t>
      </w:r>
      <w:proofErr w:type="spellStart"/>
      <w:r>
        <w:rPr>
          <w:color w:val="1F3864"/>
        </w:rPr>
        <w:t>elevator</w:t>
      </w:r>
      <w:proofErr w:type="spellEnd"/>
      <w:r>
        <w:rPr>
          <w:color w:val="1F3864"/>
        </w:rPr>
        <w:t xml:space="preserve"> pitch (5 minutos por grupo)</w:t>
      </w:r>
    </w:p>
    <w:p w:rsidR="0047669C" w:rsidRDefault="00BE1EB0" w14:paraId="0A307553" w14:textId="1897E7FA">
      <w:pPr>
        <w:spacing w:before="80" w:after="100"/>
      </w:pPr>
      <w:r>
        <w:t xml:space="preserve">Usen esta </w:t>
      </w:r>
      <w:r w:rsidR="00A241A6">
        <w:t>guía</w:t>
      </w:r>
      <w:r>
        <w:t xml:space="preserve"> para organizar su </w:t>
      </w:r>
      <w:r w:rsidR="00A241A6">
        <w:t>presentación</w:t>
      </w:r>
      <w:r>
        <w:t>. Tienen exactamente 5 minutos. Practiquen antes de presentar.</w:t>
      </w:r>
    </w:p>
    <w:p w:rsidR="0047669C" w:rsidRDefault="0047669C" w14:paraId="0011A203" w14:textId="77777777">
      <w:pPr>
        <w:spacing w:before="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8160"/>
      </w:tblGrid>
      <w:tr w:rsidR="0047669C" w:rsidTr="21EA5ABC" w14:paraId="68675148" w14:textId="77777777">
        <w:tc>
          <w:tcPr>
            <w:tcW w:w="1200" w:type="dxa"/>
            <w:tcBorders>
              <w:top w:val="single" w:color="CCCCCC" w:sz="1" w:space="0"/>
              <w:left w:val="single" w:color="CCCCCC" w:sz="1" w:space="0"/>
              <w:bottom w:val="single" w:color="CCCCCC" w:sz="1" w:space="0"/>
              <w:right w:val="single" w:color="CCCCCC" w:sz="1" w:space="0"/>
            </w:tcBorders>
            <w:shd w:val="clear" w:color="auto" w:fill="1F3864"/>
            <w:tcMar>
              <w:top w:w="120" w:type="dxa"/>
              <w:left w:w="120" w:type="dxa"/>
              <w:bottom w:w="120" w:type="dxa"/>
              <w:right w:w="120" w:type="dxa"/>
            </w:tcMar>
          </w:tcPr>
          <w:p w:rsidR="0047669C" w:rsidRDefault="00BE1EB0" w14:paraId="3F80EAB0" w14:textId="77777777">
            <w:pPr>
              <w:jc w:val="center"/>
            </w:pPr>
            <w:r>
              <w:rPr>
                <w:b/>
                <w:bCs/>
                <w:color w:val="FFFFFF"/>
              </w:rPr>
              <w:t>Min 0-1</w:t>
            </w:r>
          </w:p>
        </w:tc>
        <w:tc>
          <w:tcPr>
            <w:tcW w:w="8160" w:type="dxa"/>
            <w:tcBorders>
              <w:top w:val="single" w:color="CCCCCC" w:sz="1" w:space="0"/>
              <w:left w:val="single" w:color="CCCCCC" w:sz="1" w:space="0"/>
              <w:bottom w:val="single" w:color="CCCCCC" w:sz="1" w:space="0"/>
              <w:right w:val="single" w:color="CCCCCC" w:sz="1" w:space="0"/>
            </w:tcBorders>
            <w:tcMar>
              <w:top w:w="120" w:type="dxa"/>
              <w:left w:w="160" w:type="dxa"/>
              <w:bottom w:w="120" w:type="dxa"/>
              <w:right w:w="160" w:type="dxa"/>
            </w:tcMar>
          </w:tcPr>
          <w:p w:rsidR="0047669C" w:rsidRDefault="00BE1EB0" w14:paraId="4FB8321D" w14:textId="3FD7EE31">
            <w:r>
              <w:t xml:space="preserve">El problema: Expliquen en una </w:t>
            </w:r>
            <w:r w:rsidR="00A241A6">
              <w:t>oración</w:t>
            </w:r>
            <w:r>
              <w:t xml:space="preserve"> el problema educativo que identificaron. Debe ser concreto y reconocible para todos en la sala.</w:t>
            </w:r>
          </w:p>
        </w:tc>
      </w:tr>
      <w:tr w:rsidR="0047669C" w:rsidTr="21EA5ABC" w14:paraId="5B5EAB77" w14:textId="77777777">
        <w:tc>
          <w:tcPr>
            <w:tcW w:w="1200" w:type="dxa"/>
            <w:tcBorders>
              <w:top w:val="single" w:color="CCCCCC" w:sz="1" w:space="0"/>
              <w:left w:val="single" w:color="CCCCCC" w:sz="1" w:space="0"/>
              <w:bottom w:val="single" w:color="CCCCCC" w:sz="1" w:space="0"/>
              <w:right w:val="single" w:color="CCCCCC" w:sz="1" w:space="0"/>
            </w:tcBorders>
            <w:shd w:val="clear" w:color="auto" w:fill="1F3864"/>
            <w:tcMar>
              <w:top w:w="120" w:type="dxa"/>
              <w:left w:w="120" w:type="dxa"/>
              <w:bottom w:w="120" w:type="dxa"/>
              <w:right w:w="120" w:type="dxa"/>
            </w:tcMar>
          </w:tcPr>
          <w:p w:rsidR="0047669C" w:rsidRDefault="00BE1EB0" w14:paraId="5EA633AF" w14:textId="77777777">
            <w:pPr>
              <w:jc w:val="center"/>
            </w:pPr>
            <w:r>
              <w:rPr>
                <w:b/>
                <w:bCs/>
                <w:color w:val="FFFFFF"/>
              </w:rPr>
              <w:t>Min 1-2</w:t>
            </w:r>
          </w:p>
        </w:tc>
        <w:tc>
          <w:tcPr>
            <w:tcW w:w="8160" w:type="dxa"/>
            <w:tcBorders>
              <w:top w:val="single" w:color="CCCCCC" w:sz="1" w:space="0"/>
              <w:left w:val="single" w:color="CCCCCC" w:sz="1" w:space="0"/>
              <w:bottom w:val="single" w:color="CCCCCC" w:sz="1" w:space="0"/>
              <w:right w:val="single" w:color="CCCCCC" w:sz="1" w:space="0"/>
            </w:tcBorders>
            <w:tcMar>
              <w:top w:w="120" w:type="dxa"/>
              <w:left w:w="160" w:type="dxa"/>
              <w:bottom w:w="120" w:type="dxa"/>
              <w:right w:w="160" w:type="dxa"/>
            </w:tcMar>
          </w:tcPr>
          <w:p w:rsidR="0047669C" w:rsidRDefault="00BE1EB0" w14:paraId="2919BC6F" w14:textId="593B9B0E">
            <w:r>
              <w:t xml:space="preserve">La </w:t>
            </w:r>
            <w:r w:rsidR="00A241A6">
              <w:t>solución</w:t>
            </w:r>
            <w:r>
              <w:t xml:space="preserve">: Que tipo de IA </w:t>
            </w:r>
            <w:r w:rsidR="00A241A6">
              <w:t>usarían</w:t>
            </w:r>
            <w:r>
              <w:t xml:space="preserve"> y </w:t>
            </w:r>
            <w:r w:rsidR="00A241A6">
              <w:t>por qué</w:t>
            </w:r>
            <w:r>
              <w:t xml:space="preserve"> esa arquitectura es la adecuada. Usen los </w:t>
            </w:r>
            <w:r w:rsidR="00A241A6">
              <w:t>términos</w:t>
            </w:r>
            <w:r>
              <w:t xml:space="preserve"> </w:t>
            </w:r>
            <w:r w:rsidR="00A241A6">
              <w:t>técnicos</w:t>
            </w:r>
            <w:r>
              <w:t xml:space="preserve"> correctos (CNN, LSTM, </w:t>
            </w:r>
            <w:proofErr w:type="spellStart"/>
            <w:r>
              <w:t>Transformer</w:t>
            </w:r>
            <w:proofErr w:type="spellEnd"/>
            <w:r>
              <w:t>).</w:t>
            </w:r>
            <w:r w:rsidR="00771F76">
              <w:t xml:space="preserve"> </w:t>
            </w:r>
            <w:r w:rsidRPr="00771F76" w:rsidR="00771F76">
              <w:t>Arquitectura elegida + por qué es correcta</w:t>
            </w:r>
          </w:p>
        </w:tc>
      </w:tr>
      <w:tr w:rsidR="0047669C" w:rsidTr="21EA5ABC" w14:paraId="2ED9F6C3" w14:textId="77777777">
        <w:tc>
          <w:tcPr>
            <w:tcW w:w="1200" w:type="dxa"/>
            <w:tcBorders>
              <w:top w:val="single" w:color="CCCCCC" w:sz="1" w:space="0"/>
              <w:left w:val="single" w:color="CCCCCC" w:sz="1" w:space="0"/>
              <w:bottom w:val="single" w:color="CCCCCC" w:sz="1" w:space="0"/>
              <w:right w:val="single" w:color="CCCCCC" w:sz="1" w:space="0"/>
            </w:tcBorders>
            <w:shd w:val="clear" w:color="auto" w:fill="1F3864"/>
            <w:tcMar>
              <w:top w:w="120" w:type="dxa"/>
              <w:left w:w="120" w:type="dxa"/>
              <w:bottom w:w="120" w:type="dxa"/>
              <w:right w:w="120" w:type="dxa"/>
            </w:tcMar>
          </w:tcPr>
          <w:p w:rsidR="0047669C" w:rsidRDefault="00BE1EB0" w14:paraId="59E4D676" w14:textId="77777777">
            <w:pPr>
              <w:jc w:val="center"/>
            </w:pPr>
            <w:r>
              <w:rPr>
                <w:b/>
                <w:bCs/>
                <w:color w:val="FFFFFF"/>
              </w:rPr>
              <w:t>Min 2-3</w:t>
            </w:r>
          </w:p>
        </w:tc>
        <w:tc>
          <w:tcPr>
            <w:tcW w:w="8160" w:type="dxa"/>
            <w:tcBorders>
              <w:top w:val="single" w:color="CCCCCC" w:sz="1" w:space="0"/>
              <w:left w:val="single" w:color="CCCCCC" w:sz="1" w:space="0"/>
              <w:bottom w:val="single" w:color="CCCCCC" w:sz="1" w:space="0"/>
              <w:right w:val="single" w:color="CCCCCC" w:sz="1" w:space="0"/>
            </w:tcBorders>
            <w:tcMar>
              <w:top w:w="120" w:type="dxa"/>
              <w:left w:w="160" w:type="dxa"/>
              <w:bottom w:w="120" w:type="dxa"/>
              <w:right w:w="160" w:type="dxa"/>
            </w:tcMar>
          </w:tcPr>
          <w:p w:rsidR="0047669C" w:rsidRDefault="00BE1EB0" w14:paraId="3B044BBA" w14:textId="3A4B7181">
            <w:r>
              <w:t xml:space="preserve">Los datos: Que </w:t>
            </w:r>
            <w:r w:rsidR="00A241A6">
              <w:t>información</w:t>
            </w:r>
            <w:r>
              <w:t xml:space="preserve"> </w:t>
            </w:r>
            <w:r w:rsidR="00A241A6">
              <w:t>necesitaría</w:t>
            </w:r>
            <w:r>
              <w:t xml:space="preserve"> el modelo para aprender. De donde </w:t>
            </w:r>
            <w:r w:rsidR="00A241A6">
              <w:t>vendría</w:t>
            </w:r>
            <w:r>
              <w:t xml:space="preserve"> y que </w:t>
            </w:r>
            <w:r w:rsidR="00A241A6">
              <w:t>desafíos</w:t>
            </w:r>
            <w:r>
              <w:t xml:space="preserve"> implica conseguirla.</w:t>
            </w:r>
          </w:p>
        </w:tc>
      </w:tr>
      <w:tr w:rsidR="0047669C" w:rsidTr="21EA5ABC" w14:paraId="6C7D3943" w14:textId="77777777">
        <w:tc>
          <w:tcPr>
            <w:tcW w:w="1200" w:type="dxa"/>
            <w:tcBorders>
              <w:top w:val="single" w:color="CCCCCC" w:sz="1" w:space="0"/>
              <w:left w:val="single" w:color="CCCCCC" w:sz="1" w:space="0"/>
              <w:bottom w:val="single" w:color="CCCCCC" w:sz="1" w:space="0"/>
              <w:right w:val="single" w:color="CCCCCC" w:sz="1" w:space="0"/>
            </w:tcBorders>
            <w:shd w:val="clear" w:color="auto" w:fill="1F3864"/>
            <w:tcMar>
              <w:top w:w="120" w:type="dxa"/>
              <w:left w:w="120" w:type="dxa"/>
              <w:bottom w:w="120" w:type="dxa"/>
              <w:right w:w="120" w:type="dxa"/>
            </w:tcMar>
          </w:tcPr>
          <w:p w:rsidR="0047669C" w:rsidRDefault="00BE1EB0" w14:paraId="7ADC68A9" w14:textId="77777777">
            <w:pPr>
              <w:jc w:val="center"/>
            </w:pPr>
            <w:r>
              <w:rPr>
                <w:b/>
                <w:bCs/>
                <w:color w:val="FFFFFF"/>
              </w:rPr>
              <w:t>Min 3-4</w:t>
            </w:r>
          </w:p>
        </w:tc>
        <w:tc>
          <w:tcPr>
            <w:tcW w:w="8160" w:type="dxa"/>
            <w:tcBorders>
              <w:top w:val="single" w:color="CCCCCC" w:sz="1" w:space="0"/>
              <w:left w:val="single" w:color="CCCCCC" w:sz="1" w:space="0"/>
              <w:bottom w:val="single" w:color="CCCCCC" w:sz="1" w:space="0"/>
              <w:right w:val="single" w:color="CCCCCC" w:sz="1" w:space="0"/>
            </w:tcBorders>
            <w:tcMar>
              <w:top w:w="120" w:type="dxa"/>
              <w:left w:w="160" w:type="dxa"/>
              <w:bottom w:w="120" w:type="dxa"/>
              <w:right w:w="160" w:type="dxa"/>
            </w:tcMar>
          </w:tcPr>
          <w:p w:rsidR="0047669C" w:rsidRDefault="00BE1EB0" w14:paraId="74A802B8" w14:textId="334E8CDB">
            <w:r>
              <w:t xml:space="preserve">La </w:t>
            </w:r>
            <w:r w:rsidR="00A241A6">
              <w:t>ética</w:t>
            </w:r>
            <w:r>
              <w:t xml:space="preserve">: Cual es el riesgo </w:t>
            </w:r>
            <w:r w:rsidR="00A241A6">
              <w:t>más</w:t>
            </w:r>
            <w:r>
              <w:t xml:space="preserve"> importante de su proyecto y como lo </w:t>
            </w:r>
            <w:r w:rsidR="00A241A6">
              <w:t>mitigarían</w:t>
            </w:r>
            <w:r>
              <w:t xml:space="preserve">. Sean </w:t>
            </w:r>
            <w:r w:rsidR="00A241A6">
              <w:t>específicos</w:t>
            </w:r>
            <w:r>
              <w:t>.</w:t>
            </w:r>
          </w:p>
        </w:tc>
      </w:tr>
      <w:tr w:rsidR="0047669C" w:rsidTr="21EA5ABC" w14:paraId="714BB110" w14:textId="77777777">
        <w:tc>
          <w:tcPr>
            <w:tcW w:w="1200" w:type="dxa"/>
            <w:tcBorders>
              <w:top w:val="single" w:color="CCCCCC" w:sz="1" w:space="0"/>
              <w:left w:val="single" w:color="CCCCCC" w:sz="1" w:space="0"/>
              <w:bottom w:val="single" w:color="CCCCCC" w:sz="1" w:space="0"/>
              <w:right w:val="single" w:color="CCCCCC" w:sz="1" w:space="0"/>
            </w:tcBorders>
            <w:shd w:val="clear" w:color="auto" w:fill="1F3864"/>
            <w:tcMar>
              <w:top w:w="120" w:type="dxa"/>
              <w:left w:w="120" w:type="dxa"/>
              <w:bottom w:w="120" w:type="dxa"/>
              <w:right w:w="120" w:type="dxa"/>
            </w:tcMar>
          </w:tcPr>
          <w:p w:rsidR="0047669C" w:rsidRDefault="00BE1EB0" w14:paraId="1B0AB940" w14:textId="77777777">
            <w:pPr>
              <w:jc w:val="center"/>
            </w:pPr>
            <w:r>
              <w:rPr>
                <w:b/>
                <w:bCs/>
                <w:color w:val="FFFFFF"/>
              </w:rPr>
              <w:t>Min 4-5</w:t>
            </w:r>
          </w:p>
        </w:tc>
        <w:tc>
          <w:tcPr>
            <w:tcW w:w="8160" w:type="dxa"/>
            <w:tcBorders>
              <w:top w:val="single" w:color="CCCCCC" w:sz="1" w:space="0"/>
              <w:left w:val="single" w:color="CCCCCC" w:sz="1" w:space="0"/>
              <w:bottom w:val="single" w:color="CCCCCC" w:sz="1" w:space="0"/>
              <w:right w:val="single" w:color="CCCCCC" w:sz="1" w:space="0"/>
            </w:tcBorders>
            <w:tcMar>
              <w:top w:w="120" w:type="dxa"/>
              <w:left w:w="160" w:type="dxa"/>
              <w:bottom w:w="120" w:type="dxa"/>
              <w:right w:w="160" w:type="dxa"/>
            </w:tcMar>
          </w:tcPr>
          <w:p w:rsidR="0047669C" w:rsidRDefault="00BE1EB0" w14:paraId="0571941C" w14:textId="32BDBADD">
            <w:r>
              <w:t xml:space="preserve">El impacto: </w:t>
            </w:r>
            <w:r w:rsidR="00A241A6">
              <w:t>Si funcionara perfectamente, ¿</w:t>
            </w:r>
            <w:proofErr w:type="spellStart"/>
            <w:r w:rsidR="00A241A6">
              <w:t>que</w:t>
            </w:r>
            <w:proofErr w:type="spellEnd"/>
            <w:r w:rsidR="00A241A6">
              <w:t xml:space="preserve"> cambiaría en la vida de los estudiantes o docentes?</w:t>
            </w:r>
            <w:r>
              <w:t xml:space="preserve"> Terminen con una imagen concreta.</w:t>
            </w:r>
          </w:p>
        </w:tc>
      </w:tr>
    </w:tbl>
    <w:p w:rsidR="0047669C" w:rsidP="21EA5ABC" w:rsidRDefault="0047669C" w14:paraId="1FDF307A" w14:textId="754FA86C">
      <w:pPr>
        <w:spacing w:before="280" w:after="160"/>
        <w:rPr>
          <w:rFonts w:ascii="Times New Roman" w:hAnsi="Times New Roman" w:eastAsia="Times New Roman" w:cs="Times New Roman"/>
          <w:b w:val="1"/>
          <w:bCs w:val="1"/>
          <w:sz w:val="27"/>
          <w:szCs w:val="27"/>
          <w:lang w:val="es-CO"/>
        </w:rPr>
      </w:pPr>
    </w:p>
    <w:p w:rsidR="0047669C" w:rsidP="21EA5ABC" w:rsidRDefault="0047669C" w14:paraId="139B8B2A" w14:textId="6829AD64">
      <w:pPr>
        <w:spacing w:before="280" w:after="160"/>
      </w:pPr>
      <w:r w:rsidRPr="21EA5ABC" w:rsidR="75515C4B">
        <w:rPr>
          <w:rFonts w:ascii="Times New Roman" w:hAnsi="Times New Roman" w:eastAsia="Times New Roman" w:cs="Times New Roman"/>
          <w:b w:val="1"/>
          <w:bCs w:val="1"/>
          <w:sz w:val="27"/>
          <w:szCs w:val="27"/>
          <w:lang w:val="es-CO"/>
        </w:rPr>
        <w:t>Estructura del Pitch:</w:t>
      </w:r>
    </w:p>
    <w:p w:rsidR="0047669C" w:rsidP="21EA5ABC" w:rsidRDefault="0047669C" w14:paraId="17CA0F4A" w14:textId="76217DF8">
      <w:pPr>
        <w:pStyle w:val="Prrafodelista"/>
        <w:numPr>
          <w:ilvl w:val="0"/>
          <w:numId w:val="4"/>
        </w:numPr>
        <w:spacing w:before="280"/>
        <w:rPr>
          <w:rFonts w:ascii="Times New Roman" w:hAnsi="Times New Roman" w:eastAsia="Times New Roman" w:cs="Times New Roman"/>
          <w:sz w:val="24"/>
          <w:szCs w:val="24"/>
          <w:lang w:val="es-CO"/>
        </w:rPr>
      </w:pPr>
      <w:r w:rsidRPr="21EA5ABC" w:rsidR="75515C4B">
        <w:rPr>
          <w:rFonts w:ascii="Times New Roman" w:hAnsi="Times New Roman" w:eastAsia="Times New Roman" w:cs="Times New Roman"/>
          <w:b w:val="1"/>
          <w:bCs w:val="1"/>
          <w:sz w:val="24"/>
          <w:szCs w:val="24"/>
          <w:lang w:val="es-CO"/>
        </w:rPr>
        <w:t>El Gancho (0:00-1:00):</w:t>
      </w:r>
      <w:r w:rsidRPr="21EA5ABC" w:rsidR="75515C4B">
        <w:rPr>
          <w:rFonts w:ascii="Times New Roman" w:hAnsi="Times New Roman" w:eastAsia="Times New Roman" w:cs="Times New Roman"/>
          <w:sz w:val="24"/>
          <w:szCs w:val="24"/>
          <w:lang w:val="es-CO"/>
        </w:rPr>
        <w:t xml:space="preserve"> "¿Sabían que el 80% de nuestros 'nativos digitales' no saben construir una tabla dinámica? Esta brecha invisible está causando deserciones en el primer semestre."</w:t>
      </w:r>
    </w:p>
    <w:p w:rsidR="0047669C" w:rsidP="21EA5ABC" w:rsidRDefault="0047669C" w14:paraId="573A14E9" w14:textId="5047575F">
      <w:pPr>
        <w:pStyle w:val="Prrafodelista"/>
        <w:numPr>
          <w:ilvl w:val="0"/>
          <w:numId w:val="4"/>
        </w:numPr>
        <w:spacing w:before="280"/>
        <w:rPr>
          <w:rFonts w:ascii="Times New Roman" w:hAnsi="Times New Roman" w:eastAsia="Times New Roman" w:cs="Times New Roman"/>
          <w:sz w:val="24"/>
          <w:szCs w:val="24"/>
          <w:lang w:val="es-CO"/>
        </w:rPr>
      </w:pPr>
      <w:r w:rsidRPr="21EA5ABC" w:rsidR="75515C4B">
        <w:rPr>
          <w:rFonts w:ascii="Times New Roman" w:hAnsi="Times New Roman" w:eastAsia="Times New Roman" w:cs="Times New Roman"/>
          <w:b w:val="1"/>
          <w:bCs w:val="1"/>
          <w:sz w:val="24"/>
          <w:szCs w:val="24"/>
          <w:lang w:val="es-CO"/>
        </w:rPr>
        <w:t>La Solución (1:00-2:30):</w:t>
      </w:r>
      <w:r w:rsidRPr="21EA5ABC" w:rsidR="75515C4B">
        <w:rPr>
          <w:rFonts w:ascii="Times New Roman" w:hAnsi="Times New Roman" w:eastAsia="Times New Roman" w:cs="Times New Roman"/>
          <w:sz w:val="24"/>
          <w:szCs w:val="24"/>
          <w:lang w:val="es-CO"/>
        </w:rPr>
        <w:t xml:space="preserve"> "Presentamos el Ecosistema de Excel Inteligente. No es un curso más, es un tutor IA basado en arquitectura Transformer que acompaña al alumno 24/7, explicando el 'porqué' de cada error."</w:t>
      </w:r>
    </w:p>
    <w:p w:rsidR="0047669C" w:rsidP="21EA5ABC" w:rsidRDefault="0047669C" w14:paraId="3B6CFFD1" w14:textId="7D918452">
      <w:pPr>
        <w:pStyle w:val="Prrafodelista"/>
        <w:numPr>
          <w:ilvl w:val="0"/>
          <w:numId w:val="4"/>
        </w:numPr>
        <w:spacing w:before="280"/>
        <w:rPr>
          <w:rFonts w:ascii="Times New Roman" w:hAnsi="Times New Roman" w:eastAsia="Times New Roman" w:cs="Times New Roman"/>
          <w:sz w:val="24"/>
          <w:szCs w:val="24"/>
          <w:lang w:val="es-CO"/>
        </w:rPr>
      </w:pPr>
      <w:r w:rsidRPr="21EA5ABC" w:rsidR="75515C4B">
        <w:rPr>
          <w:rFonts w:ascii="Times New Roman" w:hAnsi="Times New Roman" w:eastAsia="Times New Roman" w:cs="Times New Roman"/>
          <w:b w:val="1"/>
          <w:bCs w:val="1"/>
          <w:sz w:val="24"/>
          <w:szCs w:val="24"/>
          <w:lang w:val="es-CO"/>
        </w:rPr>
        <w:t>Diferenciador Técnico (2:30-3:30):</w:t>
      </w:r>
      <w:r w:rsidRPr="21EA5ABC" w:rsidR="75515C4B">
        <w:rPr>
          <w:rFonts w:ascii="Times New Roman" w:hAnsi="Times New Roman" w:eastAsia="Times New Roman" w:cs="Times New Roman"/>
          <w:sz w:val="24"/>
          <w:szCs w:val="24"/>
          <w:lang w:val="es-CO"/>
        </w:rPr>
        <w:t xml:space="preserve"> "Usamos tecnología RAG para que la IA no invente respuestas, sino que enseñe con nuestra propia metodología institucional."</w:t>
      </w:r>
    </w:p>
    <w:p w:rsidR="0047669C" w:rsidP="21EA5ABC" w:rsidRDefault="0047669C" w14:paraId="58BA24E2" w14:textId="7E6168A1">
      <w:pPr>
        <w:pStyle w:val="Prrafodelista"/>
        <w:numPr>
          <w:ilvl w:val="0"/>
          <w:numId w:val="4"/>
        </w:numPr>
        <w:spacing w:before="280"/>
        <w:rPr>
          <w:rFonts w:ascii="Times New Roman" w:hAnsi="Times New Roman" w:eastAsia="Times New Roman" w:cs="Times New Roman"/>
          <w:sz w:val="24"/>
          <w:szCs w:val="24"/>
          <w:lang w:val="es-CO"/>
        </w:rPr>
      </w:pPr>
      <w:r w:rsidRPr="2DB6065E" w:rsidR="75515C4B">
        <w:rPr>
          <w:rFonts w:ascii="Times New Roman" w:hAnsi="Times New Roman" w:eastAsia="Times New Roman" w:cs="Times New Roman"/>
          <w:b w:val="1"/>
          <w:bCs w:val="1"/>
          <w:sz w:val="24"/>
          <w:szCs w:val="24"/>
          <w:lang w:val="es-CO"/>
        </w:rPr>
        <w:t>Impacto y Cierre (3:30-5:00):</w:t>
      </w:r>
      <w:r w:rsidRPr="2DB6065E" w:rsidR="75515C4B">
        <w:rPr>
          <w:rFonts w:ascii="Times New Roman" w:hAnsi="Times New Roman" w:eastAsia="Times New Roman" w:cs="Times New Roman"/>
          <w:sz w:val="24"/>
          <w:szCs w:val="24"/>
          <w:lang w:val="es-CO"/>
        </w:rPr>
        <w:t xml:space="preserve"> "En 90 días, nivelamos la cancha. Reducimos el rezago y preparamos al alumno para la transformación digital real. ¿Nos ayudan a convertir el consumo pasivo en productividad experta?"</w:t>
      </w:r>
    </w:p>
    <w:p w:rsidR="48D9A564" w:rsidP="2DB6065E" w:rsidRDefault="48D9A564" w14:paraId="09B765DB" w14:textId="7B9DDABA">
      <w:pPr>
        <w:pStyle w:val="Normal"/>
        <w:suppressLineNumbers w:val="0"/>
        <w:bidi w:val="0"/>
        <w:spacing w:before="280" w:beforeAutospacing="off" w:after="0" w:afterAutospacing="off" w:line="259" w:lineRule="auto"/>
        <w:ind w:left="0" w:right="0"/>
        <w:jc w:val="left"/>
      </w:pPr>
      <w:r w:rsidRPr="2DB6065E" w:rsidR="48D9A564">
        <w:rPr>
          <w:rFonts w:ascii="Times New Roman" w:hAnsi="Times New Roman" w:eastAsia="Times New Roman" w:cs="Times New Roman"/>
          <w:b w:val="1"/>
          <w:bCs w:val="1"/>
          <w:color w:val="auto"/>
          <w:sz w:val="27"/>
          <w:szCs w:val="27"/>
          <w:lang w:eastAsia="es-MX" w:bidi="ar-SA"/>
        </w:rPr>
        <w:t>Enlace</w:t>
      </w:r>
      <w:r w:rsidRPr="2DB6065E" w:rsidR="45036369">
        <w:rPr>
          <w:rFonts w:ascii="Times New Roman" w:hAnsi="Times New Roman" w:eastAsia="Times New Roman" w:cs="Times New Roman"/>
          <w:b w:val="1"/>
          <w:bCs w:val="1"/>
          <w:color w:val="auto"/>
          <w:sz w:val="27"/>
          <w:szCs w:val="27"/>
          <w:lang w:eastAsia="es-MX" w:bidi="ar-SA"/>
        </w:rPr>
        <w:t xml:space="preserve"> plataforma fina</w:t>
      </w:r>
      <w:r w:rsidRPr="2DB6065E" w:rsidR="0BBCF1BF">
        <w:rPr>
          <w:rFonts w:ascii="Times New Roman" w:hAnsi="Times New Roman" w:eastAsia="Times New Roman" w:cs="Times New Roman"/>
          <w:b w:val="1"/>
          <w:bCs w:val="1"/>
          <w:color w:val="auto"/>
          <w:sz w:val="27"/>
          <w:szCs w:val="27"/>
          <w:lang w:eastAsia="es-MX" w:bidi="ar-SA"/>
        </w:rPr>
        <w:t>l</w:t>
      </w:r>
      <w:r w:rsidR="48D9A564">
        <w:rPr/>
        <w:t xml:space="preserve">: </w:t>
      </w:r>
      <w:hyperlink r:id="R1f5b55991b7d4dc4">
        <w:r w:rsidRPr="2DB6065E" w:rsidR="48D9A564">
          <w:rPr>
            <w:rStyle w:val="Hipervnculo"/>
          </w:rPr>
          <w:t>https://69f2a2f94dc1be5301e6f708--excelquest.netlify.app/</w:t>
        </w:r>
      </w:hyperlink>
    </w:p>
    <w:p w:rsidR="2DB6065E" w:rsidP="2DB6065E" w:rsidRDefault="2DB6065E" w14:paraId="47AFCA30" w14:textId="5460EE34">
      <w:pPr>
        <w:pStyle w:val="Normal"/>
        <w:suppressLineNumbers w:val="0"/>
        <w:bidi w:val="0"/>
        <w:spacing w:before="280" w:beforeAutospacing="off" w:after="0" w:afterAutospacing="off" w:line="259" w:lineRule="auto"/>
        <w:ind w:left="0" w:right="0"/>
        <w:jc w:val="left"/>
      </w:pPr>
    </w:p>
    <w:p w:rsidR="2DB6065E" w:rsidRDefault="2DB6065E" w14:paraId="72673AFE" w14:textId="628A69C6">
      <w:r>
        <w:br w:type="page"/>
      </w:r>
    </w:p>
    <w:p w:rsidR="2DB6065E" w:rsidP="2DB6065E" w:rsidRDefault="2DB6065E" w14:paraId="32120153" w14:textId="257F8D88">
      <w:pPr>
        <w:pStyle w:val="Normal"/>
        <w:spacing w:before="280"/>
      </w:pPr>
    </w:p>
    <w:p w:rsidR="0047669C" w:rsidRDefault="00BE1EB0" w14:paraId="1C914176" w14:textId="637F248E">
      <w:pPr>
        <w:pStyle w:val="Ttulo1"/>
      </w:pPr>
      <w:r>
        <w:rPr>
          <w:color w:val="1F3864"/>
        </w:rPr>
        <w:t xml:space="preserve">Rubrica de </w:t>
      </w:r>
      <w:r w:rsidR="00A241A6">
        <w:rPr>
          <w:color w:val="1F3864"/>
        </w:rPr>
        <w:t>evaluación</w:t>
      </w:r>
      <w:r>
        <w:rPr>
          <w:color w:val="1F3864"/>
        </w:rPr>
        <w:t xml:space="preserve"> entre pares</w:t>
      </w:r>
    </w:p>
    <w:p w:rsidR="0047669C" w:rsidRDefault="00BE1EB0" w14:paraId="0B891FDE" w14:textId="2ABCD5D0">
      <w:pPr>
        <w:spacing w:before="80" w:after="100"/>
      </w:pPr>
      <w:r>
        <w:t xml:space="preserve">Cada participante usa esta </w:t>
      </w:r>
      <w:r w:rsidR="00A241A6">
        <w:t>rúbrica</w:t>
      </w:r>
      <w:r>
        <w:t xml:space="preserve"> para evaluar las presentaciones de OTROS grupos. El docente la usa para la </w:t>
      </w:r>
      <w:r w:rsidR="00A241A6">
        <w:t>evaluación</w:t>
      </w:r>
      <w:r>
        <w:t xml:space="preserve"> final.</w:t>
      </w:r>
    </w:p>
    <w:p w:rsidR="0047669C" w:rsidRDefault="0047669C" w14:paraId="26982C84" w14:textId="77777777">
      <w:pPr>
        <w:spacing w:before="120"/>
      </w:pPr>
    </w:p>
    <w:p w:rsidR="0047669C" w:rsidRDefault="00BE1EB0" w14:paraId="36F08584" w14:textId="77777777">
      <w:pPr>
        <w:spacing w:after="100"/>
      </w:pPr>
      <w:r>
        <w:rPr>
          <w:color w:val="444444"/>
        </w:rPr>
        <w:t>Grupo evaluado: _________________________________   Evaluado por: _________________________________</w:t>
      </w:r>
    </w:p>
    <w:p w:rsidR="0047669C" w:rsidRDefault="0047669C" w14:paraId="443EF052"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440"/>
        <w:gridCol w:w="2440"/>
        <w:gridCol w:w="1680"/>
        <w:gridCol w:w="800"/>
      </w:tblGrid>
      <w:tr w:rsidR="0047669C" w:rsidTr="4707B89F" w14:paraId="0507E8FA" w14:textId="77777777">
        <w:tc>
          <w:tcPr>
            <w:tcW w:w="20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140" w:type="dxa"/>
              <w:bottom w:w="100" w:type="dxa"/>
              <w:right w:w="140" w:type="dxa"/>
            </w:tcMar>
          </w:tcPr>
          <w:p w:rsidR="0047669C" w:rsidRDefault="00BE1EB0" w14:paraId="3D964BB0" w14:textId="77777777">
            <w:r>
              <w:rPr>
                <w:b/>
                <w:bCs/>
                <w:color w:val="FFFFFF"/>
              </w:rPr>
              <w:t>Criterio</w:t>
            </w:r>
          </w:p>
        </w:tc>
        <w:tc>
          <w:tcPr>
            <w:tcW w:w="2440" w:type="dxa"/>
            <w:tcBorders>
              <w:top w:val="single" w:color="CCCCCC" w:sz="1" w:space="0"/>
              <w:left w:val="single" w:color="CCCCCC" w:sz="1" w:space="0"/>
              <w:bottom w:val="single" w:color="CCCCCC" w:sz="1" w:space="0"/>
              <w:right w:val="single" w:color="CCCCCC" w:sz="1" w:space="0"/>
            </w:tcBorders>
            <w:shd w:val="clear" w:color="auto" w:fill="1D6A3A"/>
            <w:tcMar>
              <w:top w:w="100" w:type="dxa"/>
              <w:left w:w="140" w:type="dxa"/>
              <w:bottom w:w="100" w:type="dxa"/>
              <w:right w:w="140" w:type="dxa"/>
            </w:tcMar>
          </w:tcPr>
          <w:p w:rsidR="0047669C" w:rsidRDefault="00BE1EB0" w14:paraId="49E266DE" w14:textId="77777777">
            <w:r>
              <w:rPr>
                <w:b/>
                <w:bCs/>
                <w:color w:val="FFFFFF"/>
              </w:rPr>
              <w:t xml:space="preserve">Excelente (3 </w:t>
            </w:r>
            <w:proofErr w:type="spellStart"/>
            <w:r>
              <w:rPr>
                <w:b/>
                <w:bCs/>
                <w:color w:val="FFFFFF"/>
              </w:rPr>
              <w:t>pts</w:t>
            </w:r>
            <w:proofErr w:type="spellEnd"/>
            <w:r>
              <w:rPr>
                <w:b/>
                <w:bCs/>
                <w:color w:val="FFFFFF"/>
              </w:rPr>
              <w:t>)</w:t>
            </w:r>
          </w:p>
        </w:tc>
        <w:tc>
          <w:tcPr>
            <w:tcW w:w="2440" w:type="dxa"/>
            <w:tcBorders>
              <w:top w:val="single" w:color="CCCCCC" w:sz="1" w:space="0"/>
              <w:left w:val="single" w:color="CCCCCC" w:sz="1" w:space="0"/>
              <w:bottom w:val="single" w:color="CCCCCC" w:sz="1" w:space="0"/>
              <w:right w:val="single" w:color="CCCCCC" w:sz="1" w:space="0"/>
            </w:tcBorders>
            <w:shd w:val="clear" w:color="auto" w:fill="7B4F00"/>
            <w:tcMar>
              <w:top w:w="100" w:type="dxa"/>
              <w:left w:w="140" w:type="dxa"/>
              <w:bottom w:w="100" w:type="dxa"/>
              <w:right w:w="140" w:type="dxa"/>
            </w:tcMar>
          </w:tcPr>
          <w:p w:rsidR="0047669C" w:rsidRDefault="00BE1EB0" w14:paraId="0D913AE1" w14:textId="77777777">
            <w:r>
              <w:rPr>
                <w:b/>
                <w:bCs/>
                <w:color w:val="FFFFFF"/>
              </w:rPr>
              <w:t xml:space="preserve">Bueno (2 </w:t>
            </w:r>
            <w:proofErr w:type="spellStart"/>
            <w:r>
              <w:rPr>
                <w:b/>
                <w:bCs/>
                <w:color w:val="FFFFFF"/>
              </w:rPr>
              <w:t>pts</w:t>
            </w:r>
            <w:proofErr w:type="spellEnd"/>
            <w:r>
              <w:rPr>
                <w:b/>
                <w:bCs/>
                <w:color w:val="FFFFFF"/>
              </w:rPr>
              <w:t>)</w:t>
            </w:r>
          </w:p>
        </w:tc>
        <w:tc>
          <w:tcPr>
            <w:tcW w:w="1680" w:type="dxa"/>
            <w:tcBorders>
              <w:top w:val="single" w:color="CCCCCC" w:sz="1" w:space="0"/>
              <w:left w:val="single" w:color="CCCCCC" w:sz="1" w:space="0"/>
              <w:bottom w:val="single" w:color="CCCCCC" w:sz="1" w:space="0"/>
              <w:right w:val="single" w:color="CCCCCC" w:sz="1" w:space="0"/>
            </w:tcBorders>
            <w:shd w:val="clear" w:color="auto" w:fill="880E4F"/>
            <w:tcMar>
              <w:top w:w="100" w:type="dxa"/>
              <w:left w:w="140" w:type="dxa"/>
              <w:bottom w:w="100" w:type="dxa"/>
              <w:right w:w="140" w:type="dxa"/>
            </w:tcMar>
          </w:tcPr>
          <w:p w:rsidR="0047669C" w:rsidRDefault="00BE1EB0" w14:paraId="178C7041" w14:textId="77777777">
            <w:r>
              <w:rPr>
                <w:b/>
                <w:bCs/>
                <w:color w:val="FFFFFF"/>
              </w:rPr>
              <w:t>En desarrollo (1 pt)</w:t>
            </w:r>
          </w:p>
        </w:tc>
        <w:tc>
          <w:tcPr>
            <w:tcW w:w="800" w:type="dxa"/>
            <w:tcBorders>
              <w:top w:val="single" w:color="CCCCCC" w:sz="1" w:space="0"/>
              <w:left w:val="single" w:color="CCCCCC" w:sz="1" w:space="0"/>
              <w:bottom w:val="single" w:color="CCCCCC" w:sz="1" w:space="0"/>
              <w:right w:val="single" w:color="CCCCCC" w:sz="1" w:space="0"/>
            </w:tcBorders>
            <w:shd w:val="clear" w:color="auto" w:fill="1F3864"/>
            <w:tcMar>
              <w:top w:w="100" w:type="dxa"/>
              <w:left w:w="80" w:type="dxa"/>
              <w:bottom w:w="100" w:type="dxa"/>
              <w:right w:w="80" w:type="dxa"/>
            </w:tcMar>
          </w:tcPr>
          <w:p w:rsidR="0047669C" w:rsidRDefault="00BE1EB0" w14:paraId="01BB2F08" w14:textId="77777777">
            <w:pPr>
              <w:jc w:val="center"/>
            </w:pPr>
            <w:proofErr w:type="spellStart"/>
            <w:r>
              <w:rPr>
                <w:b/>
                <w:bCs/>
                <w:color w:val="FFFFFF"/>
              </w:rPr>
              <w:t>Ptos</w:t>
            </w:r>
            <w:proofErr w:type="spellEnd"/>
          </w:p>
        </w:tc>
      </w:tr>
      <w:tr w:rsidR="0047669C" w:rsidTr="4707B89F" w14:paraId="1B044B11" w14:textId="77777777">
        <w:tc>
          <w:tcPr>
            <w:tcW w:w="2000" w:type="dxa"/>
            <w:tcBorders>
              <w:top w:val="single" w:color="CCCCCC" w:sz="1" w:space="0"/>
              <w:left w:val="single" w:color="CCCCCC" w:sz="1" w:space="0"/>
              <w:bottom w:val="single" w:color="CCCCCC" w:sz="1" w:space="0"/>
              <w:right w:val="single" w:color="CCCCCC" w:sz="1" w:space="0"/>
            </w:tcBorders>
            <w:shd w:val="clear" w:color="auto" w:fill="E8EDF5"/>
            <w:tcMar>
              <w:top w:w="100" w:type="dxa"/>
              <w:left w:w="140" w:type="dxa"/>
              <w:bottom w:w="100" w:type="dxa"/>
              <w:right w:w="140" w:type="dxa"/>
            </w:tcMar>
          </w:tcPr>
          <w:p w:rsidR="0047669C" w:rsidRDefault="00BE1EB0" w14:paraId="1B81729A" w14:textId="77777777">
            <w:r>
              <w:rPr>
                <w:b/>
                <w:bCs/>
                <w:color w:val="1F3864"/>
                <w:sz w:val="20"/>
                <w:szCs w:val="20"/>
              </w:rPr>
              <w:t>1. Pertinencia del problema</w:t>
            </w:r>
          </w:p>
        </w:tc>
        <w:tc>
          <w:tcPr>
            <w:tcW w:w="2440" w:type="dxa"/>
            <w:tcBorders>
              <w:top w:val="single" w:color="CCCCCC" w:sz="1" w:space="0"/>
              <w:left w:val="single" w:color="CCCCCC" w:sz="1" w:space="0"/>
              <w:bottom w:val="single" w:color="CCCCCC" w:sz="1" w:space="0"/>
              <w:right w:val="single" w:color="CCCCCC" w:sz="1" w:space="0"/>
            </w:tcBorders>
            <w:shd w:val="clear" w:color="auto" w:fill="E8F5E9"/>
            <w:tcMar>
              <w:top w:w="100" w:type="dxa"/>
              <w:left w:w="140" w:type="dxa"/>
              <w:bottom w:w="100" w:type="dxa"/>
              <w:right w:w="140" w:type="dxa"/>
            </w:tcMar>
          </w:tcPr>
          <w:p w:rsidR="0047669C" w:rsidRDefault="00BE1EB0" w14:paraId="501635C2" w14:textId="4393F2B8">
            <w:r>
              <w:rPr>
                <w:color w:val="1D6A3A"/>
                <w:sz w:val="19"/>
                <w:szCs w:val="19"/>
              </w:rPr>
              <w:t xml:space="preserve">El problema es real, especifico y claramente relevante para la </w:t>
            </w:r>
            <w:r w:rsidR="00A241A6">
              <w:rPr>
                <w:color w:val="1D6A3A"/>
                <w:sz w:val="19"/>
                <w:szCs w:val="19"/>
              </w:rPr>
              <w:t>educación</w:t>
            </w:r>
          </w:p>
        </w:tc>
        <w:tc>
          <w:tcPr>
            <w:tcW w:w="2440" w:type="dxa"/>
            <w:tcBorders>
              <w:top w:val="single" w:color="CCCCCC" w:sz="1" w:space="0"/>
              <w:left w:val="single" w:color="CCCCCC" w:sz="1" w:space="0"/>
              <w:bottom w:val="single" w:color="CCCCCC" w:sz="1" w:space="0"/>
              <w:right w:val="single" w:color="CCCCCC" w:sz="1" w:space="0"/>
            </w:tcBorders>
            <w:shd w:val="clear" w:color="auto" w:fill="FFF8E1"/>
            <w:tcMar>
              <w:top w:w="100" w:type="dxa"/>
              <w:left w:w="140" w:type="dxa"/>
              <w:bottom w:w="100" w:type="dxa"/>
              <w:right w:w="140" w:type="dxa"/>
            </w:tcMar>
          </w:tcPr>
          <w:p w:rsidR="0047669C" w:rsidRDefault="00BE1EB0" w14:paraId="7F192A6D" w14:textId="04E4D416">
            <w:r>
              <w:rPr>
                <w:color w:val="7B4F00"/>
                <w:sz w:val="19"/>
                <w:szCs w:val="19"/>
              </w:rPr>
              <w:t xml:space="preserve">El problema es </w:t>
            </w:r>
            <w:r w:rsidR="00A241A6">
              <w:rPr>
                <w:color w:val="7B4F00"/>
                <w:sz w:val="19"/>
                <w:szCs w:val="19"/>
              </w:rPr>
              <w:t>relevante,</w:t>
            </w:r>
            <w:r>
              <w:rPr>
                <w:color w:val="7B4F00"/>
                <w:sz w:val="19"/>
                <w:szCs w:val="19"/>
              </w:rPr>
              <w:t xml:space="preserve"> pero algo vago o general</w:t>
            </w:r>
          </w:p>
        </w:tc>
        <w:tc>
          <w:tcPr>
            <w:tcW w:w="1680" w:type="dxa"/>
            <w:tcBorders>
              <w:top w:val="single" w:color="CCCCCC" w:sz="1" w:space="0"/>
              <w:left w:val="single" w:color="CCCCCC" w:sz="1" w:space="0"/>
              <w:bottom w:val="single" w:color="CCCCCC" w:sz="1" w:space="0"/>
              <w:right w:val="single" w:color="CCCCCC" w:sz="1" w:space="0"/>
            </w:tcBorders>
            <w:shd w:val="clear" w:color="auto" w:fill="FCE4EC"/>
            <w:tcMar>
              <w:top w:w="100" w:type="dxa"/>
              <w:left w:w="140" w:type="dxa"/>
              <w:bottom w:w="100" w:type="dxa"/>
              <w:right w:w="140" w:type="dxa"/>
            </w:tcMar>
          </w:tcPr>
          <w:p w:rsidR="0047669C" w:rsidRDefault="00BE1EB0" w14:paraId="037DA31E" w14:textId="4355EB82">
            <w:r>
              <w:rPr>
                <w:color w:val="880E4F"/>
                <w:sz w:val="19"/>
                <w:szCs w:val="19"/>
              </w:rPr>
              <w:t xml:space="preserve">El problema no </w:t>
            </w:r>
            <w:r w:rsidR="00A241A6">
              <w:rPr>
                <w:color w:val="880E4F"/>
                <w:sz w:val="19"/>
                <w:szCs w:val="19"/>
              </w:rPr>
              <w:t>está</w:t>
            </w:r>
            <w:r>
              <w:rPr>
                <w:color w:val="880E4F"/>
                <w:sz w:val="19"/>
                <w:szCs w:val="19"/>
              </w:rPr>
              <w:t xml:space="preserve"> claramente definido o no es educativo</w:t>
            </w:r>
          </w:p>
        </w:tc>
        <w:tc>
          <w:tcPr>
            <w:tcW w:w="80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47669C" w:rsidRDefault="00BE1EB0" w14:paraId="05E771C5" w14:textId="2B42C02E">
            <w:pPr>
              <w:jc w:val="center"/>
            </w:pPr>
            <w:r>
              <w:rPr>
                <w:b/>
                <w:bCs/>
                <w:color w:val="1F3864"/>
                <w:sz w:val="20"/>
                <w:szCs w:val="20"/>
              </w:rPr>
              <w:t xml:space="preserve">/ </w:t>
            </w:r>
            <w:r w:rsidR="00DC32E5">
              <w:rPr>
                <w:b/>
                <w:bCs/>
                <w:color w:val="1F3864"/>
                <w:sz w:val="20"/>
                <w:szCs w:val="20"/>
              </w:rPr>
              <w:t>3</w:t>
            </w:r>
          </w:p>
        </w:tc>
      </w:tr>
      <w:tr w:rsidR="0047669C" w:rsidTr="4707B89F" w14:paraId="264C19BF" w14:textId="77777777">
        <w:tc>
          <w:tcPr>
            <w:tcW w:w="2000" w:type="dxa"/>
            <w:tcBorders>
              <w:top w:val="single" w:color="CCCCCC" w:sz="1" w:space="0"/>
              <w:left w:val="single" w:color="CCCCCC" w:sz="1" w:space="0"/>
              <w:bottom w:val="single" w:color="CCCCCC" w:sz="1" w:space="0"/>
              <w:right w:val="single" w:color="CCCCCC" w:sz="1" w:space="0"/>
            </w:tcBorders>
            <w:shd w:val="clear" w:color="auto" w:fill="E8EDF5"/>
            <w:tcMar>
              <w:top w:w="100" w:type="dxa"/>
              <w:left w:w="140" w:type="dxa"/>
              <w:bottom w:w="100" w:type="dxa"/>
              <w:right w:w="140" w:type="dxa"/>
            </w:tcMar>
          </w:tcPr>
          <w:p w:rsidR="0047669C" w:rsidRDefault="00BE1EB0" w14:paraId="0EC07D02" w14:textId="21F30BEF">
            <w:r>
              <w:rPr>
                <w:b/>
                <w:bCs/>
                <w:color w:val="1F3864"/>
                <w:sz w:val="20"/>
                <w:szCs w:val="20"/>
              </w:rPr>
              <w:t xml:space="preserve">2. </w:t>
            </w:r>
            <w:r w:rsidR="00A241A6">
              <w:rPr>
                <w:b/>
                <w:bCs/>
                <w:color w:val="1F3864"/>
                <w:sz w:val="20"/>
                <w:szCs w:val="20"/>
              </w:rPr>
              <w:t>Justificación</w:t>
            </w:r>
            <w:r>
              <w:rPr>
                <w:b/>
                <w:bCs/>
                <w:color w:val="1F3864"/>
                <w:sz w:val="20"/>
                <w:szCs w:val="20"/>
              </w:rPr>
              <w:t xml:space="preserve"> </w:t>
            </w:r>
            <w:r w:rsidR="00A241A6">
              <w:rPr>
                <w:b/>
                <w:bCs/>
                <w:color w:val="1F3864"/>
                <w:sz w:val="20"/>
                <w:szCs w:val="20"/>
              </w:rPr>
              <w:t>técnica</w:t>
            </w:r>
          </w:p>
        </w:tc>
        <w:tc>
          <w:tcPr>
            <w:tcW w:w="2440" w:type="dxa"/>
            <w:tcBorders>
              <w:top w:val="single" w:color="CCCCCC" w:sz="1" w:space="0"/>
              <w:left w:val="single" w:color="CCCCCC" w:sz="1" w:space="0"/>
              <w:bottom w:val="single" w:color="CCCCCC" w:sz="1" w:space="0"/>
              <w:right w:val="single" w:color="CCCCCC" w:sz="1" w:space="0"/>
            </w:tcBorders>
            <w:shd w:val="clear" w:color="auto" w:fill="E8F5E9"/>
            <w:tcMar>
              <w:top w:w="100" w:type="dxa"/>
              <w:left w:w="140" w:type="dxa"/>
              <w:bottom w:w="100" w:type="dxa"/>
              <w:right w:w="140" w:type="dxa"/>
            </w:tcMar>
          </w:tcPr>
          <w:p w:rsidR="0047669C" w:rsidRDefault="00BE1EB0" w14:paraId="09886130" w14:textId="77777777">
            <w:r>
              <w:rPr>
                <w:color w:val="1D6A3A"/>
                <w:sz w:val="19"/>
                <w:szCs w:val="19"/>
              </w:rPr>
              <w:t xml:space="preserve">Explican correctamente </w:t>
            </w:r>
            <w:proofErr w:type="spellStart"/>
            <w:r>
              <w:rPr>
                <w:color w:val="1D6A3A"/>
                <w:sz w:val="19"/>
                <w:szCs w:val="19"/>
              </w:rPr>
              <w:t>por que</w:t>
            </w:r>
            <w:proofErr w:type="spellEnd"/>
            <w:r>
              <w:rPr>
                <w:color w:val="1D6A3A"/>
                <w:sz w:val="19"/>
                <w:szCs w:val="19"/>
              </w:rPr>
              <w:t xml:space="preserve"> esa arquitectura es la adecuada para ese tipo de datos</w:t>
            </w:r>
          </w:p>
        </w:tc>
        <w:tc>
          <w:tcPr>
            <w:tcW w:w="2440" w:type="dxa"/>
            <w:tcBorders>
              <w:top w:val="single" w:color="CCCCCC" w:sz="1" w:space="0"/>
              <w:left w:val="single" w:color="CCCCCC" w:sz="1" w:space="0"/>
              <w:bottom w:val="single" w:color="CCCCCC" w:sz="1" w:space="0"/>
              <w:right w:val="single" w:color="CCCCCC" w:sz="1" w:space="0"/>
            </w:tcBorders>
            <w:shd w:val="clear" w:color="auto" w:fill="FFF8E1"/>
            <w:tcMar>
              <w:top w:w="100" w:type="dxa"/>
              <w:left w:w="140" w:type="dxa"/>
              <w:bottom w:w="100" w:type="dxa"/>
              <w:right w:w="140" w:type="dxa"/>
            </w:tcMar>
          </w:tcPr>
          <w:p w:rsidR="0047669C" w:rsidRDefault="00BE1EB0" w14:paraId="50052F66" w14:textId="53C73B3B">
            <w:r>
              <w:rPr>
                <w:color w:val="7B4F00"/>
                <w:sz w:val="19"/>
                <w:szCs w:val="19"/>
              </w:rPr>
              <w:t xml:space="preserve">Mencionan la arquitectura correcta pero la </w:t>
            </w:r>
            <w:r w:rsidR="00A241A6">
              <w:rPr>
                <w:color w:val="7B4F00"/>
                <w:sz w:val="19"/>
                <w:szCs w:val="19"/>
              </w:rPr>
              <w:t>justificación</w:t>
            </w:r>
            <w:r>
              <w:rPr>
                <w:color w:val="7B4F00"/>
                <w:sz w:val="19"/>
                <w:szCs w:val="19"/>
              </w:rPr>
              <w:t xml:space="preserve"> es superficial</w:t>
            </w:r>
          </w:p>
        </w:tc>
        <w:tc>
          <w:tcPr>
            <w:tcW w:w="1680" w:type="dxa"/>
            <w:tcBorders>
              <w:top w:val="single" w:color="CCCCCC" w:sz="1" w:space="0"/>
              <w:left w:val="single" w:color="CCCCCC" w:sz="1" w:space="0"/>
              <w:bottom w:val="single" w:color="CCCCCC" w:sz="1" w:space="0"/>
              <w:right w:val="single" w:color="CCCCCC" w:sz="1" w:space="0"/>
            </w:tcBorders>
            <w:shd w:val="clear" w:color="auto" w:fill="FCE4EC"/>
            <w:tcMar>
              <w:top w:w="100" w:type="dxa"/>
              <w:left w:w="140" w:type="dxa"/>
              <w:bottom w:w="100" w:type="dxa"/>
              <w:right w:w="140" w:type="dxa"/>
            </w:tcMar>
          </w:tcPr>
          <w:p w:rsidR="0047669C" w:rsidRDefault="00BE1EB0" w14:paraId="71F84866" w14:textId="64668196">
            <w:r>
              <w:rPr>
                <w:color w:val="880E4F"/>
                <w:sz w:val="19"/>
                <w:szCs w:val="19"/>
              </w:rPr>
              <w:t xml:space="preserve">La arquitectura elegida no corresponde al problema o no hay </w:t>
            </w:r>
            <w:r w:rsidR="00A241A6">
              <w:rPr>
                <w:color w:val="880E4F"/>
                <w:sz w:val="19"/>
                <w:szCs w:val="19"/>
              </w:rPr>
              <w:t>justificación</w:t>
            </w:r>
          </w:p>
        </w:tc>
        <w:tc>
          <w:tcPr>
            <w:tcW w:w="80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47669C" w:rsidRDefault="00BE1EB0" w14:paraId="5CFE63EB" w14:textId="6EB5A6A9">
            <w:pPr>
              <w:jc w:val="center"/>
            </w:pPr>
            <w:r>
              <w:rPr>
                <w:b/>
                <w:bCs/>
                <w:color w:val="1F3864"/>
                <w:sz w:val="20"/>
                <w:szCs w:val="20"/>
              </w:rPr>
              <w:t xml:space="preserve">/ </w:t>
            </w:r>
            <w:r w:rsidR="00772002">
              <w:rPr>
                <w:b/>
                <w:bCs/>
                <w:color w:val="1F3864"/>
                <w:sz w:val="20"/>
                <w:szCs w:val="20"/>
              </w:rPr>
              <w:t>3</w:t>
            </w:r>
          </w:p>
        </w:tc>
      </w:tr>
      <w:tr w:rsidR="0047669C" w:rsidTr="4707B89F" w14:paraId="7CF159A9" w14:textId="77777777">
        <w:tc>
          <w:tcPr>
            <w:tcW w:w="2000" w:type="dxa"/>
            <w:tcBorders>
              <w:top w:val="single" w:color="CCCCCC" w:sz="1" w:space="0"/>
              <w:left w:val="single" w:color="CCCCCC" w:sz="1" w:space="0"/>
              <w:bottom w:val="single" w:color="CCCCCC" w:sz="1" w:space="0"/>
              <w:right w:val="single" w:color="CCCCCC" w:sz="1" w:space="0"/>
            </w:tcBorders>
            <w:shd w:val="clear" w:color="auto" w:fill="E8EDF5"/>
            <w:tcMar>
              <w:top w:w="100" w:type="dxa"/>
              <w:left w:w="140" w:type="dxa"/>
              <w:bottom w:w="100" w:type="dxa"/>
              <w:right w:w="140" w:type="dxa"/>
            </w:tcMar>
          </w:tcPr>
          <w:p w:rsidR="0047669C" w:rsidRDefault="00BE1EB0" w14:paraId="50847307" w14:textId="04719F3A">
            <w:r>
              <w:rPr>
                <w:b/>
                <w:bCs/>
                <w:color w:val="1F3864"/>
                <w:sz w:val="20"/>
                <w:szCs w:val="20"/>
              </w:rPr>
              <w:t xml:space="preserve">3. </w:t>
            </w:r>
            <w:r w:rsidR="00A241A6">
              <w:rPr>
                <w:b/>
                <w:bCs/>
                <w:color w:val="1F3864"/>
                <w:sz w:val="20"/>
                <w:szCs w:val="20"/>
              </w:rPr>
              <w:t>Consideración</w:t>
            </w:r>
            <w:r>
              <w:rPr>
                <w:b/>
                <w:bCs/>
                <w:color w:val="1F3864"/>
                <w:sz w:val="20"/>
                <w:szCs w:val="20"/>
              </w:rPr>
              <w:t xml:space="preserve"> </w:t>
            </w:r>
            <w:r w:rsidR="00A241A6">
              <w:rPr>
                <w:b/>
                <w:bCs/>
                <w:color w:val="1F3864"/>
                <w:sz w:val="20"/>
                <w:szCs w:val="20"/>
              </w:rPr>
              <w:t>ética</w:t>
            </w:r>
          </w:p>
        </w:tc>
        <w:tc>
          <w:tcPr>
            <w:tcW w:w="2440" w:type="dxa"/>
            <w:tcBorders>
              <w:top w:val="single" w:color="CCCCCC" w:sz="1" w:space="0"/>
              <w:left w:val="single" w:color="CCCCCC" w:sz="1" w:space="0"/>
              <w:bottom w:val="single" w:color="CCCCCC" w:sz="1" w:space="0"/>
              <w:right w:val="single" w:color="CCCCCC" w:sz="1" w:space="0"/>
            </w:tcBorders>
            <w:shd w:val="clear" w:color="auto" w:fill="E8F5E9"/>
            <w:tcMar>
              <w:top w:w="100" w:type="dxa"/>
              <w:left w:w="140" w:type="dxa"/>
              <w:bottom w:w="100" w:type="dxa"/>
              <w:right w:w="140" w:type="dxa"/>
            </w:tcMar>
          </w:tcPr>
          <w:p w:rsidR="0047669C" w:rsidRDefault="00BE1EB0" w14:paraId="043DA7B1" w14:textId="19825AE0">
            <w:r>
              <w:rPr>
                <w:color w:val="1D6A3A"/>
                <w:sz w:val="19"/>
                <w:szCs w:val="19"/>
              </w:rPr>
              <w:t xml:space="preserve">Identifican al menos dos riesgos concretos y proponen medidas </w:t>
            </w:r>
            <w:r w:rsidR="00A241A6">
              <w:rPr>
                <w:color w:val="1D6A3A"/>
                <w:sz w:val="19"/>
                <w:szCs w:val="19"/>
              </w:rPr>
              <w:t>específicas</w:t>
            </w:r>
            <w:r>
              <w:rPr>
                <w:color w:val="1D6A3A"/>
                <w:sz w:val="19"/>
                <w:szCs w:val="19"/>
              </w:rPr>
              <w:t xml:space="preserve"> para mitigarlos</w:t>
            </w:r>
          </w:p>
        </w:tc>
        <w:tc>
          <w:tcPr>
            <w:tcW w:w="2440" w:type="dxa"/>
            <w:tcBorders>
              <w:top w:val="single" w:color="CCCCCC" w:sz="1" w:space="0"/>
              <w:left w:val="single" w:color="CCCCCC" w:sz="1" w:space="0"/>
              <w:bottom w:val="single" w:color="CCCCCC" w:sz="1" w:space="0"/>
              <w:right w:val="single" w:color="CCCCCC" w:sz="1" w:space="0"/>
            </w:tcBorders>
            <w:shd w:val="clear" w:color="auto" w:fill="FFF8E1"/>
            <w:tcMar>
              <w:top w:w="100" w:type="dxa"/>
              <w:left w:w="140" w:type="dxa"/>
              <w:bottom w:w="100" w:type="dxa"/>
              <w:right w:w="140" w:type="dxa"/>
            </w:tcMar>
          </w:tcPr>
          <w:p w:rsidR="0047669C" w:rsidRDefault="00BE1EB0" w14:paraId="4C56E41A" w14:textId="40F3D651">
            <w:r>
              <w:rPr>
                <w:color w:val="7B4F00"/>
                <w:sz w:val="19"/>
                <w:szCs w:val="19"/>
              </w:rPr>
              <w:t xml:space="preserve">Identifican un </w:t>
            </w:r>
            <w:r w:rsidR="00A241A6">
              <w:rPr>
                <w:color w:val="7B4F00"/>
                <w:sz w:val="19"/>
                <w:szCs w:val="19"/>
              </w:rPr>
              <w:t>riesgo,</w:t>
            </w:r>
            <w:r>
              <w:rPr>
                <w:color w:val="7B4F00"/>
                <w:sz w:val="19"/>
                <w:szCs w:val="19"/>
              </w:rPr>
              <w:t xml:space="preserve"> pero la propuesta de </w:t>
            </w:r>
            <w:r w:rsidR="00A241A6">
              <w:rPr>
                <w:color w:val="7B4F00"/>
                <w:sz w:val="19"/>
                <w:szCs w:val="19"/>
              </w:rPr>
              <w:t>mitigación</w:t>
            </w:r>
            <w:r>
              <w:rPr>
                <w:color w:val="7B4F00"/>
                <w:sz w:val="19"/>
                <w:szCs w:val="19"/>
              </w:rPr>
              <w:t xml:space="preserve"> es </w:t>
            </w:r>
            <w:r w:rsidR="00A241A6">
              <w:rPr>
                <w:color w:val="7B4F00"/>
                <w:sz w:val="19"/>
                <w:szCs w:val="19"/>
              </w:rPr>
              <w:t>genérica</w:t>
            </w:r>
          </w:p>
        </w:tc>
        <w:tc>
          <w:tcPr>
            <w:tcW w:w="1680" w:type="dxa"/>
            <w:tcBorders>
              <w:top w:val="single" w:color="CCCCCC" w:sz="1" w:space="0"/>
              <w:left w:val="single" w:color="CCCCCC" w:sz="1" w:space="0"/>
              <w:bottom w:val="single" w:color="CCCCCC" w:sz="1" w:space="0"/>
              <w:right w:val="single" w:color="CCCCCC" w:sz="1" w:space="0"/>
            </w:tcBorders>
            <w:shd w:val="clear" w:color="auto" w:fill="FCE4EC"/>
            <w:tcMar>
              <w:top w:w="100" w:type="dxa"/>
              <w:left w:w="140" w:type="dxa"/>
              <w:bottom w:w="100" w:type="dxa"/>
              <w:right w:w="140" w:type="dxa"/>
            </w:tcMar>
          </w:tcPr>
          <w:p w:rsidR="0047669C" w:rsidRDefault="00BE1EB0" w14:paraId="3C799921" w14:textId="589176EA">
            <w:r>
              <w:rPr>
                <w:color w:val="880E4F"/>
                <w:sz w:val="19"/>
                <w:szCs w:val="19"/>
              </w:rPr>
              <w:t xml:space="preserve">No identifican riesgos </w:t>
            </w:r>
            <w:r w:rsidR="00A241A6">
              <w:rPr>
                <w:color w:val="880E4F"/>
                <w:sz w:val="19"/>
                <w:szCs w:val="19"/>
              </w:rPr>
              <w:t>éticos</w:t>
            </w:r>
            <w:r>
              <w:rPr>
                <w:color w:val="880E4F"/>
                <w:sz w:val="19"/>
                <w:szCs w:val="19"/>
              </w:rPr>
              <w:t xml:space="preserve"> o la </w:t>
            </w:r>
            <w:r w:rsidR="00A241A6">
              <w:rPr>
                <w:color w:val="880E4F"/>
                <w:sz w:val="19"/>
                <w:szCs w:val="19"/>
              </w:rPr>
              <w:t>reflexión</w:t>
            </w:r>
            <w:r>
              <w:rPr>
                <w:color w:val="880E4F"/>
                <w:sz w:val="19"/>
                <w:szCs w:val="19"/>
              </w:rPr>
              <w:t xml:space="preserve"> es muy superficial</w:t>
            </w:r>
          </w:p>
        </w:tc>
        <w:tc>
          <w:tcPr>
            <w:tcW w:w="80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47669C" w:rsidRDefault="00BE1EB0" w14:paraId="1FF45F1B" w14:textId="074DA1D6">
            <w:pPr>
              <w:jc w:val="center"/>
            </w:pPr>
            <w:r>
              <w:rPr>
                <w:b/>
                <w:bCs/>
                <w:color w:val="1F3864"/>
                <w:sz w:val="20"/>
                <w:szCs w:val="20"/>
              </w:rPr>
              <w:t xml:space="preserve">/ </w:t>
            </w:r>
            <w:r w:rsidR="00772002">
              <w:rPr>
                <w:b/>
                <w:bCs/>
                <w:color w:val="1F3864"/>
                <w:sz w:val="20"/>
                <w:szCs w:val="20"/>
              </w:rPr>
              <w:t>2</w:t>
            </w:r>
          </w:p>
        </w:tc>
      </w:tr>
      <w:tr w:rsidR="00FA011B" w:rsidTr="4707B89F" w14:paraId="7B5B67E5" w14:textId="77777777">
        <w:tc>
          <w:tcPr>
            <w:tcW w:w="2000" w:type="dxa"/>
            <w:tcBorders>
              <w:top w:val="single" w:color="CCCCCC" w:sz="1" w:space="0"/>
              <w:left w:val="single" w:color="CCCCCC" w:sz="1" w:space="0"/>
              <w:bottom w:val="single" w:color="CCCCCC" w:sz="1" w:space="0"/>
              <w:right w:val="single" w:color="CCCCCC" w:sz="1" w:space="0"/>
            </w:tcBorders>
            <w:shd w:val="clear" w:color="auto" w:fill="E8EDF5"/>
            <w:tcMar>
              <w:top w:w="100" w:type="dxa"/>
              <w:left w:w="140" w:type="dxa"/>
              <w:bottom w:w="100" w:type="dxa"/>
              <w:right w:w="140" w:type="dxa"/>
            </w:tcMar>
          </w:tcPr>
          <w:p w:rsidR="00FA011B" w:rsidRDefault="00FA011B" w14:paraId="5476BC9E" w14:textId="331920FA">
            <w:pPr>
              <w:rPr>
                <w:b/>
                <w:bCs/>
                <w:color w:val="1F3864"/>
                <w:sz w:val="20"/>
                <w:szCs w:val="20"/>
              </w:rPr>
            </w:pPr>
            <w:r>
              <w:rPr>
                <w:b/>
                <w:bCs/>
                <w:color w:val="1F3864"/>
                <w:sz w:val="20"/>
                <w:szCs w:val="20"/>
              </w:rPr>
              <w:t>4. Enlace a GitHub</w:t>
            </w:r>
          </w:p>
        </w:tc>
        <w:tc>
          <w:tcPr>
            <w:tcW w:w="2440" w:type="dxa"/>
            <w:tcBorders>
              <w:top w:val="single" w:color="CCCCCC" w:sz="1" w:space="0"/>
              <w:left w:val="single" w:color="CCCCCC" w:sz="1" w:space="0"/>
              <w:bottom w:val="single" w:color="CCCCCC" w:sz="1" w:space="0"/>
              <w:right w:val="single" w:color="CCCCCC" w:sz="1" w:space="0"/>
            </w:tcBorders>
            <w:shd w:val="clear" w:color="auto" w:fill="E8F5E9"/>
            <w:tcMar>
              <w:top w:w="100" w:type="dxa"/>
              <w:left w:w="140" w:type="dxa"/>
              <w:bottom w:w="100" w:type="dxa"/>
              <w:right w:w="140" w:type="dxa"/>
            </w:tcMar>
          </w:tcPr>
          <w:p w:rsidR="00FA011B" w:rsidRDefault="00772002" w14:paraId="6A2ECA0E" w14:textId="55234328">
            <w:pPr>
              <w:rPr>
                <w:color w:val="1D6A3A"/>
                <w:sz w:val="19"/>
                <w:szCs w:val="19"/>
              </w:rPr>
            </w:pPr>
            <w:r>
              <w:rPr>
                <w:color w:val="1D6A3A"/>
                <w:sz w:val="19"/>
                <w:szCs w:val="19"/>
              </w:rPr>
              <w:t xml:space="preserve">Carga exitosa. </w:t>
            </w:r>
          </w:p>
        </w:tc>
        <w:tc>
          <w:tcPr>
            <w:tcW w:w="2440" w:type="dxa"/>
            <w:tcBorders>
              <w:top w:val="single" w:color="CCCCCC" w:sz="1" w:space="0"/>
              <w:left w:val="single" w:color="CCCCCC" w:sz="1" w:space="0"/>
              <w:bottom w:val="single" w:color="CCCCCC" w:sz="1" w:space="0"/>
              <w:right w:val="single" w:color="CCCCCC" w:sz="1" w:space="0"/>
            </w:tcBorders>
            <w:shd w:val="clear" w:color="auto" w:fill="FFF8E1"/>
            <w:tcMar>
              <w:top w:w="100" w:type="dxa"/>
              <w:left w:w="140" w:type="dxa"/>
              <w:bottom w:w="100" w:type="dxa"/>
              <w:right w:w="140" w:type="dxa"/>
            </w:tcMar>
          </w:tcPr>
          <w:p w:rsidR="00FA011B" w:rsidRDefault="00772002" w14:paraId="200A7CB7" w14:textId="6063BC09">
            <w:pPr>
              <w:rPr>
                <w:color w:val="7B4F00"/>
                <w:sz w:val="19"/>
                <w:szCs w:val="19"/>
              </w:rPr>
            </w:pPr>
            <w:r>
              <w:rPr>
                <w:color w:val="7B4F00"/>
                <w:sz w:val="19"/>
                <w:szCs w:val="19"/>
              </w:rPr>
              <w:t>Carga parcial</w:t>
            </w:r>
          </w:p>
        </w:tc>
        <w:tc>
          <w:tcPr>
            <w:tcW w:w="1680" w:type="dxa"/>
            <w:tcBorders>
              <w:top w:val="single" w:color="CCCCCC" w:sz="1" w:space="0"/>
              <w:left w:val="single" w:color="CCCCCC" w:sz="1" w:space="0"/>
              <w:bottom w:val="single" w:color="CCCCCC" w:sz="1" w:space="0"/>
              <w:right w:val="single" w:color="CCCCCC" w:sz="1" w:space="0"/>
            </w:tcBorders>
            <w:shd w:val="clear" w:color="auto" w:fill="FCE4EC"/>
            <w:tcMar>
              <w:top w:w="100" w:type="dxa"/>
              <w:left w:w="140" w:type="dxa"/>
              <w:bottom w:w="100" w:type="dxa"/>
              <w:right w:w="140" w:type="dxa"/>
            </w:tcMar>
          </w:tcPr>
          <w:p w:rsidR="00FA011B" w:rsidRDefault="46EAD456" w14:paraId="4D5F3519" w14:textId="06AB1055">
            <w:pPr>
              <w:rPr>
                <w:color w:val="880E4F"/>
                <w:sz w:val="19"/>
                <w:szCs w:val="19"/>
              </w:rPr>
            </w:pPr>
            <w:r w:rsidRPr="4707B89F">
              <w:rPr>
                <w:color w:val="880E4F"/>
                <w:sz w:val="19"/>
                <w:szCs w:val="19"/>
              </w:rPr>
              <w:t xml:space="preserve">Carga </w:t>
            </w:r>
            <w:proofErr w:type="spellStart"/>
            <w:r w:rsidRPr="4707B89F">
              <w:rPr>
                <w:color w:val="880E4F"/>
                <w:sz w:val="19"/>
                <w:szCs w:val="19"/>
              </w:rPr>
              <w:t>semiparcial</w:t>
            </w:r>
            <w:proofErr w:type="spellEnd"/>
            <w:r w:rsidRPr="4707B89F">
              <w:rPr>
                <w:color w:val="880E4F"/>
                <w:sz w:val="19"/>
                <w:szCs w:val="19"/>
              </w:rPr>
              <w:t xml:space="preserve"> </w:t>
            </w:r>
          </w:p>
        </w:tc>
        <w:tc>
          <w:tcPr>
            <w:tcW w:w="800" w:type="dxa"/>
            <w:tcBorders>
              <w:top w:val="single" w:color="CCCCCC" w:sz="1" w:space="0"/>
              <w:left w:val="single" w:color="CCCCCC" w:sz="1" w:space="0"/>
              <w:bottom w:val="single" w:color="CCCCCC" w:sz="1" w:space="0"/>
              <w:right w:val="single" w:color="CCCCCC" w:sz="1" w:space="0"/>
            </w:tcBorders>
            <w:tcMar>
              <w:top w:w="100" w:type="dxa"/>
              <w:left w:w="100" w:type="dxa"/>
              <w:bottom w:w="100" w:type="dxa"/>
              <w:right w:w="100" w:type="dxa"/>
            </w:tcMar>
          </w:tcPr>
          <w:p w:rsidR="00FA011B" w:rsidRDefault="00772002" w14:paraId="5884D7E6" w14:textId="4FA7F9D1">
            <w:pPr>
              <w:jc w:val="center"/>
              <w:rPr>
                <w:b/>
                <w:bCs/>
                <w:color w:val="1F3864"/>
                <w:sz w:val="20"/>
                <w:szCs w:val="20"/>
              </w:rPr>
            </w:pPr>
            <w:r>
              <w:rPr>
                <w:b/>
                <w:bCs/>
                <w:color w:val="1F3864"/>
                <w:sz w:val="20"/>
                <w:szCs w:val="20"/>
              </w:rPr>
              <w:t>/ 2</w:t>
            </w:r>
          </w:p>
        </w:tc>
      </w:tr>
      <w:tr w:rsidR="0047669C" w:rsidTr="4707B89F" w14:paraId="55DF0E08" w14:textId="77777777">
        <w:tc>
          <w:tcPr>
            <w:tcW w:w="8560" w:type="dxa"/>
            <w:gridSpan w:val="4"/>
            <w:tcBorders>
              <w:top w:val="single" w:color="CCCCCC" w:sz="1" w:space="0"/>
              <w:left w:val="single" w:color="CCCCCC" w:sz="1" w:space="0"/>
              <w:bottom w:val="single" w:color="CCCCCC" w:sz="1" w:space="0"/>
              <w:right w:val="single" w:color="CCCCCC" w:sz="1" w:space="0"/>
            </w:tcBorders>
            <w:shd w:val="clear" w:color="auto" w:fill="F5F7FA"/>
            <w:tcMar>
              <w:top w:w="100" w:type="dxa"/>
              <w:left w:w="140" w:type="dxa"/>
              <w:bottom w:w="100" w:type="dxa"/>
              <w:right w:w="140" w:type="dxa"/>
            </w:tcMar>
          </w:tcPr>
          <w:p w:rsidR="0047669C" w:rsidRDefault="00BE1EB0" w14:paraId="520993D7" w14:textId="77777777">
            <w:pPr>
              <w:jc w:val="right"/>
            </w:pPr>
            <w:r>
              <w:rPr>
                <w:b/>
                <w:bCs/>
                <w:color w:val="1F3864"/>
                <w:sz w:val="22"/>
                <w:szCs w:val="22"/>
              </w:rPr>
              <w:t>TOTAL:</w:t>
            </w:r>
          </w:p>
        </w:tc>
        <w:tc>
          <w:tcPr>
            <w:tcW w:w="800" w:type="dxa"/>
            <w:tcBorders>
              <w:top w:val="single" w:color="CCCCCC" w:sz="1" w:space="0"/>
              <w:left w:val="single" w:color="CCCCCC" w:sz="1" w:space="0"/>
              <w:bottom w:val="single" w:color="CCCCCC" w:sz="1" w:space="0"/>
              <w:right w:val="single" w:color="CCCCCC" w:sz="1" w:space="0"/>
            </w:tcBorders>
            <w:shd w:val="clear" w:color="auto" w:fill="EEF2FF"/>
            <w:tcMar>
              <w:top w:w="100" w:type="dxa"/>
              <w:left w:w="80" w:type="dxa"/>
              <w:bottom w:w="100" w:type="dxa"/>
              <w:right w:w="80" w:type="dxa"/>
            </w:tcMar>
          </w:tcPr>
          <w:p w:rsidR="0047669C" w:rsidRDefault="00BE1EB0" w14:paraId="54798B3A" w14:textId="3C8DA797">
            <w:pPr>
              <w:jc w:val="center"/>
            </w:pPr>
            <w:r>
              <w:rPr>
                <w:b/>
                <w:bCs/>
                <w:color w:val="1F3864"/>
                <w:sz w:val="22"/>
                <w:szCs w:val="22"/>
              </w:rPr>
              <w:t xml:space="preserve">/ </w:t>
            </w:r>
            <w:r w:rsidR="00DC32E5">
              <w:rPr>
                <w:b/>
                <w:bCs/>
                <w:color w:val="1F3864"/>
                <w:sz w:val="22"/>
                <w:szCs w:val="22"/>
              </w:rPr>
              <w:t>10</w:t>
            </w:r>
          </w:p>
        </w:tc>
      </w:tr>
    </w:tbl>
    <w:p w:rsidR="0047669C" w:rsidRDefault="0047669C" w14:paraId="692A1A34" w14:textId="77777777">
      <w:pPr>
        <w:spacing w:before="180"/>
      </w:pPr>
    </w:p>
    <w:p w:rsidR="00DC32E5" w:rsidRDefault="00DC32E5" w14:paraId="74B8232D" w14:textId="77777777">
      <w:pPr>
        <w:spacing w:after="80"/>
        <w:rPr>
          <w:b/>
          <w:bCs/>
          <w:color w:val="1F3864"/>
        </w:rPr>
      </w:pPr>
    </w:p>
    <w:p w:rsidR="0047669C" w:rsidRDefault="00BE1EB0" w14:paraId="0F3C19CE" w14:textId="124B7B37">
      <w:pPr>
        <w:spacing w:after="80"/>
      </w:pPr>
      <w:r>
        <w:rPr>
          <w:b/>
          <w:bCs/>
          <w:color w:val="1F3864"/>
        </w:rPr>
        <w:t>Comentario m</w:t>
      </w:r>
      <w:r w:rsidR="00DC32E5">
        <w:rPr>
          <w:b/>
          <w:bCs/>
          <w:color w:val="1F3864"/>
        </w:rPr>
        <w:t>á</w:t>
      </w:r>
      <w:r>
        <w:rPr>
          <w:b/>
          <w:bCs/>
          <w:color w:val="1F3864"/>
        </w:rPr>
        <w:t>s valioso que puedo dar a este grupo: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6E966A36"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RDefault="00BE1EB0" w14:paraId="0FB6B04E" w14:textId="77777777">
            <w:r>
              <w:t xml:space="preserve"> </w:t>
            </w:r>
          </w:p>
        </w:tc>
      </w:tr>
      <w:tr w:rsidR="0047669C" w14:paraId="0A2A9893"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RDefault="00BE1EB0" w14:paraId="1B759D92" w14:textId="77777777">
            <w:r>
              <w:t xml:space="preserve"> </w:t>
            </w:r>
          </w:p>
        </w:tc>
      </w:tr>
    </w:tbl>
    <w:p w:rsidR="0047669C" w:rsidRDefault="00BE1EB0" w14:paraId="1F2BEB2A" w14:textId="50A2A910">
      <w:pPr>
        <w:spacing w:before="120" w:after="80"/>
      </w:pPr>
      <w:r>
        <w:rPr>
          <w:b/>
          <w:bCs/>
          <w:color w:val="1F3864"/>
        </w:rPr>
        <w:t>La idea que me llevo de esta presentaci</w:t>
      </w:r>
      <w:r w:rsidR="00A241A6">
        <w:rPr>
          <w:b/>
          <w:bCs/>
          <w:color w:val="1F3864"/>
        </w:rPr>
        <w:t>ó</w:t>
      </w:r>
      <w:r>
        <w:rPr>
          <w:b/>
          <w:bCs/>
          <w:color w:val="1F3864"/>
        </w:rPr>
        <w:t xml:space="preserve">n para mi propia </w:t>
      </w:r>
      <w:r w:rsidR="00A241A6">
        <w:rPr>
          <w:b/>
          <w:bCs/>
          <w:color w:val="1F3864"/>
        </w:rPr>
        <w:t>práctica</w:t>
      </w:r>
      <w:r>
        <w:rPr>
          <w:b/>
          <w:bCs/>
          <w:color w:val="1F3864"/>
        </w:rPr>
        <w:t xml:space="preserve"> docente: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47669C" w14:paraId="7E30C1CB"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RDefault="00BE1EB0" w14:paraId="72E960BA" w14:textId="77777777">
            <w:r>
              <w:t xml:space="preserve"> </w:t>
            </w:r>
          </w:p>
        </w:tc>
      </w:tr>
      <w:tr w:rsidR="0047669C" w14:paraId="7BDD3832" w14:textId="77777777">
        <w:trPr>
          <w:trHeight w:val="320"/>
        </w:trPr>
        <w:tc>
          <w:tcPr>
            <w:tcW w:w="9360" w:type="dxa"/>
            <w:tcBorders>
              <w:top w:val="single" w:color="CCCCCC" w:sz="1" w:space="0"/>
              <w:left w:val="single" w:color="CCCCCC" w:sz="1" w:space="0"/>
              <w:bottom w:val="single" w:color="CCCCCC" w:sz="1" w:space="0"/>
              <w:right w:val="single" w:color="CCCCCC" w:sz="1" w:space="0"/>
            </w:tcBorders>
            <w:tcMar>
              <w:top w:w="80" w:type="dxa"/>
              <w:left w:w="160" w:type="dxa"/>
              <w:bottom w:w="80" w:type="dxa"/>
              <w:right w:w="160" w:type="dxa"/>
            </w:tcMar>
          </w:tcPr>
          <w:p w:rsidR="0047669C" w:rsidRDefault="00BE1EB0" w14:paraId="2F877D43" w14:textId="77777777">
            <w:r>
              <w:t xml:space="preserve"> </w:t>
            </w:r>
          </w:p>
        </w:tc>
      </w:tr>
    </w:tbl>
    <w:p w:rsidR="003B550A" w:rsidRDefault="003B550A" w14:paraId="70C1D397" w14:textId="77777777"/>
    <w:p w:rsidR="4707B89F" w:rsidRDefault="4707B89F" w14:paraId="5CEBACF5" w14:textId="68F67FC4"/>
    <w:p w:rsidRPr="00076A8F" w:rsidR="67704B14" w:rsidP="4707B89F" w:rsidRDefault="67704B14" w14:paraId="39C1BF40" w14:textId="252EBAC1">
      <w:pPr>
        <w:jc w:val="center"/>
        <w:rPr>
          <w:color w:val="1F3864"/>
          <w:lang w:val="en-US"/>
        </w:rPr>
      </w:pPr>
      <w:r w:rsidRPr="00076A8F">
        <w:rPr>
          <w:b/>
          <w:bCs/>
          <w:color w:val="1F3864"/>
          <w:sz w:val="30"/>
          <w:szCs w:val="30"/>
          <w:lang w:val="en-US"/>
        </w:rPr>
        <w:t>Bibliografía</w:t>
      </w:r>
    </w:p>
    <w:p w:rsidRPr="00076A8F" w:rsidR="4707B89F" w:rsidP="4707B89F" w:rsidRDefault="4707B89F" w14:paraId="7FD6CE3E" w14:textId="3A4C419A">
      <w:pPr>
        <w:rPr>
          <w:sz w:val="22"/>
          <w:szCs w:val="22"/>
          <w:lang w:val="en-US"/>
        </w:rPr>
      </w:pPr>
    </w:p>
    <w:p w:rsidRPr="00076A8F" w:rsidR="67704B14" w:rsidP="4707B89F" w:rsidRDefault="67704B14" w14:paraId="1CEA59DB" w14:textId="27E0C735">
      <w:pPr>
        <w:ind w:left="708" w:hanging="708"/>
        <w:rPr>
          <w:sz w:val="22"/>
          <w:szCs w:val="22"/>
          <w:lang w:val="en-US"/>
        </w:rPr>
      </w:pPr>
      <w:r w:rsidRPr="00076A8F">
        <w:rPr>
          <w:color w:val="27251E"/>
          <w:sz w:val="22"/>
          <w:szCs w:val="22"/>
          <w:lang w:val="en-US"/>
        </w:rPr>
        <w:t xml:space="preserve">UNESCO. (2021). </w:t>
      </w:r>
      <w:r w:rsidRPr="00076A8F">
        <w:rPr>
          <w:i/>
          <w:iCs/>
          <w:color w:val="27251E"/>
          <w:sz w:val="22"/>
          <w:szCs w:val="22"/>
          <w:lang w:val="en-US"/>
        </w:rPr>
        <w:t>Reimagining our futures together: A new social contract for education</w:t>
      </w:r>
      <w:r w:rsidRPr="00076A8F">
        <w:rPr>
          <w:color w:val="27251E"/>
          <w:sz w:val="22"/>
          <w:szCs w:val="22"/>
          <w:lang w:val="en-US"/>
        </w:rPr>
        <w:t xml:space="preserve">. </w:t>
      </w:r>
      <w:hyperlink r:id="rId20">
        <w:r w:rsidRPr="00076A8F">
          <w:rPr>
            <w:rStyle w:val="Hipervnculo"/>
            <w:sz w:val="22"/>
            <w:szCs w:val="22"/>
            <w:lang w:val="en-US"/>
          </w:rPr>
          <w:t>https://unesdoc.unesco.org/ark:/48223/pf0000379381</w:t>
        </w:r>
      </w:hyperlink>
    </w:p>
    <w:p w:rsidRPr="00076A8F" w:rsidR="0C9CEDF6" w:rsidP="4707B89F" w:rsidRDefault="0C9CEDF6" w14:paraId="1C4E2B0F" w14:textId="2D19E370">
      <w:pPr>
        <w:spacing w:before="120" w:after="120"/>
        <w:ind w:left="708" w:hanging="708"/>
        <w:rPr>
          <w:sz w:val="22"/>
          <w:szCs w:val="22"/>
          <w:lang w:val="en-US"/>
        </w:rPr>
      </w:pPr>
      <w:proofErr w:type="spellStart"/>
      <w:r w:rsidRPr="4707B89F">
        <w:rPr>
          <w:color w:val="27251E"/>
          <w:sz w:val="22"/>
          <w:szCs w:val="22"/>
          <w:lang w:val="en-US"/>
        </w:rPr>
        <w:t>Jurafsky</w:t>
      </w:r>
      <w:proofErr w:type="spellEnd"/>
      <w:r w:rsidRPr="4707B89F">
        <w:rPr>
          <w:color w:val="27251E"/>
          <w:sz w:val="22"/>
          <w:szCs w:val="22"/>
          <w:lang w:val="en-US"/>
        </w:rPr>
        <w:t xml:space="preserve">, D., &amp; Martin, J. H. (2023). </w:t>
      </w:r>
      <w:r w:rsidRPr="4707B89F">
        <w:rPr>
          <w:i/>
          <w:iCs/>
          <w:color w:val="27251E"/>
          <w:sz w:val="22"/>
          <w:szCs w:val="22"/>
          <w:lang w:val="en-US"/>
        </w:rPr>
        <w:t>Speech and language processing: An introduction to natural language processing, computational linguistics, and speech recognition</w:t>
      </w:r>
      <w:r w:rsidRPr="4707B89F">
        <w:rPr>
          <w:color w:val="27251E"/>
          <w:sz w:val="22"/>
          <w:szCs w:val="22"/>
          <w:lang w:val="en-US"/>
        </w:rPr>
        <w:t xml:space="preserve"> (3.ª ed. draft). Stanford University. </w:t>
      </w:r>
      <w:hyperlink r:id="rId21">
        <w:r w:rsidRPr="4707B89F">
          <w:rPr>
            <w:rStyle w:val="Hipervnculo"/>
            <w:sz w:val="22"/>
            <w:szCs w:val="22"/>
            <w:lang w:val="en-US"/>
          </w:rPr>
          <w:t>https://web.stanford.edu/~jurafsky/slp3/</w:t>
        </w:r>
      </w:hyperlink>
    </w:p>
    <w:p w:rsidR="5C4C6178" w:rsidP="4707B89F" w:rsidRDefault="5C4C6178" w14:paraId="4826095F" w14:textId="57944982">
      <w:pPr>
        <w:spacing w:before="240" w:after="120"/>
        <w:ind w:left="708" w:hanging="708"/>
        <w:rPr>
          <w:sz w:val="22"/>
          <w:szCs w:val="22"/>
          <w:lang w:val="en-US"/>
        </w:rPr>
      </w:pPr>
      <w:proofErr w:type="spellStart"/>
      <w:r w:rsidRPr="4707B89F">
        <w:rPr>
          <w:color w:val="27251E"/>
          <w:sz w:val="22"/>
          <w:szCs w:val="22"/>
          <w:lang w:val="en-US"/>
        </w:rPr>
        <w:t>Vaswani</w:t>
      </w:r>
      <w:proofErr w:type="spellEnd"/>
      <w:r w:rsidRPr="4707B89F">
        <w:rPr>
          <w:color w:val="27251E"/>
          <w:sz w:val="22"/>
          <w:szCs w:val="22"/>
          <w:lang w:val="en-US"/>
        </w:rPr>
        <w:t xml:space="preserve">, A., </w:t>
      </w:r>
      <w:proofErr w:type="spellStart"/>
      <w:r w:rsidRPr="4707B89F">
        <w:rPr>
          <w:color w:val="27251E"/>
          <w:sz w:val="22"/>
          <w:szCs w:val="22"/>
          <w:lang w:val="en-US"/>
        </w:rPr>
        <w:t>Shazeer</w:t>
      </w:r>
      <w:proofErr w:type="spellEnd"/>
      <w:r w:rsidRPr="4707B89F">
        <w:rPr>
          <w:color w:val="27251E"/>
          <w:sz w:val="22"/>
          <w:szCs w:val="22"/>
          <w:lang w:val="en-US"/>
        </w:rPr>
        <w:t xml:space="preserve">, N., </w:t>
      </w:r>
      <w:proofErr w:type="spellStart"/>
      <w:r w:rsidRPr="4707B89F">
        <w:rPr>
          <w:color w:val="27251E"/>
          <w:sz w:val="22"/>
          <w:szCs w:val="22"/>
          <w:lang w:val="en-US"/>
        </w:rPr>
        <w:t>Parmar</w:t>
      </w:r>
      <w:proofErr w:type="spellEnd"/>
      <w:r w:rsidRPr="4707B89F">
        <w:rPr>
          <w:color w:val="27251E"/>
          <w:sz w:val="22"/>
          <w:szCs w:val="22"/>
          <w:lang w:val="en-US"/>
        </w:rPr>
        <w:t xml:space="preserve">, N., </w:t>
      </w:r>
      <w:proofErr w:type="spellStart"/>
      <w:r w:rsidRPr="4707B89F">
        <w:rPr>
          <w:color w:val="27251E"/>
          <w:sz w:val="22"/>
          <w:szCs w:val="22"/>
          <w:lang w:val="en-US"/>
        </w:rPr>
        <w:t>Uszkoreit</w:t>
      </w:r>
      <w:proofErr w:type="spellEnd"/>
      <w:r w:rsidRPr="4707B89F">
        <w:rPr>
          <w:color w:val="27251E"/>
          <w:sz w:val="22"/>
          <w:szCs w:val="22"/>
          <w:lang w:val="en-US"/>
        </w:rPr>
        <w:t xml:space="preserve">, J., Jones, L., Gomez, A. N., Kaiser, L., &amp; </w:t>
      </w:r>
      <w:proofErr w:type="spellStart"/>
      <w:r w:rsidRPr="4707B89F">
        <w:rPr>
          <w:color w:val="27251E"/>
          <w:sz w:val="22"/>
          <w:szCs w:val="22"/>
          <w:lang w:val="en-US"/>
        </w:rPr>
        <w:t>Polosukhin</w:t>
      </w:r>
      <w:proofErr w:type="spellEnd"/>
      <w:r w:rsidRPr="4707B89F">
        <w:rPr>
          <w:color w:val="27251E"/>
          <w:sz w:val="22"/>
          <w:szCs w:val="22"/>
          <w:lang w:val="en-US"/>
        </w:rPr>
        <w:t xml:space="preserve">, I. (2017). </w:t>
      </w:r>
      <w:r w:rsidRPr="4707B89F">
        <w:rPr>
          <w:i/>
          <w:iCs/>
          <w:color w:val="27251E"/>
          <w:sz w:val="22"/>
          <w:szCs w:val="22"/>
          <w:lang w:val="en-US"/>
        </w:rPr>
        <w:t>Attention is all you need</w:t>
      </w:r>
      <w:r w:rsidRPr="4707B89F">
        <w:rPr>
          <w:color w:val="27251E"/>
          <w:sz w:val="22"/>
          <w:szCs w:val="22"/>
          <w:lang w:val="en-US"/>
        </w:rPr>
        <w:t xml:space="preserve">. </w:t>
      </w:r>
      <w:proofErr w:type="spellStart"/>
      <w:r w:rsidRPr="4707B89F">
        <w:rPr>
          <w:color w:val="27251E"/>
          <w:sz w:val="22"/>
          <w:szCs w:val="22"/>
          <w:lang w:val="en-US"/>
        </w:rPr>
        <w:t>En</w:t>
      </w:r>
      <w:proofErr w:type="spellEnd"/>
      <w:r w:rsidRPr="4707B89F">
        <w:rPr>
          <w:color w:val="27251E"/>
          <w:sz w:val="22"/>
          <w:szCs w:val="22"/>
          <w:lang w:val="en-US"/>
        </w:rPr>
        <w:t xml:space="preserve"> </w:t>
      </w:r>
      <w:r w:rsidRPr="4707B89F">
        <w:rPr>
          <w:i/>
          <w:iCs/>
          <w:color w:val="27251E"/>
          <w:sz w:val="22"/>
          <w:szCs w:val="22"/>
          <w:lang w:val="en-US"/>
        </w:rPr>
        <w:t>Advances in neural information processing systems</w:t>
      </w:r>
      <w:r w:rsidRPr="4707B89F">
        <w:rPr>
          <w:color w:val="27251E"/>
          <w:sz w:val="22"/>
          <w:szCs w:val="22"/>
          <w:lang w:val="en-US"/>
        </w:rPr>
        <w:t xml:space="preserve"> (pp. 5998–6008). </w:t>
      </w:r>
      <w:hyperlink r:id="rId22">
        <w:r w:rsidRPr="4707B89F">
          <w:rPr>
            <w:rStyle w:val="Hipervnculo"/>
            <w:sz w:val="22"/>
            <w:szCs w:val="22"/>
            <w:lang w:val="en-US"/>
          </w:rPr>
          <w:t>https://arxiv.org/abs/1706.03762</w:t>
        </w:r>
      </w:hyperlink>
    </w:p>
    <w:p w:rsidR="4707B89F" w:rsidP="4707B89F" w:rsidRDefault="4707B89F" w14:paraId="06C72C77" w14:textId="53DBAF9D">
      <w:pPr>
        <w:spacing w:before="240" w:after="120"/>
        <w:ind w:firstLine="708"/>
        <w:rPr>
          <w:color w:val="27251E"/>
          <w:sz w:val="22"/>
          <w:szCs w:val="22"/>
          <w:lang w:val="en-US"/>
        </w:rPr>
      </w:pPr>
    </w:p>
    <w:p w:rsidR="4707B89F" w:rsidP="4707B89F" w:rsidRDefault="4707B89F" w14:paraId="797D5868" w14:textId="1EDB7B7B">
      <w:pPr>
        <w:ind w:firstLine="708"/>
        <w:rPr>
          <w:rFonts w:ascii="Georgia" w:hAnsi="Georgia" w:eastAsia="Georgia" w:cs="Georgia"/>
          <w:color w:val="27251E"/>
          <w:sz w:val="24"/>
          <w:szCs w:val="24"/>
        </w:rPr>
      </w:pPr>
    </w:p>
    <w:sectPr w:rsidR="4707B89F">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4">
    <w:nsid w:val="18b15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17f65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29ab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56e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3fa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5d129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d9d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69870A"/>
    <w:multiLevelType w:val="hybridMultilevel"/>
    <w:tmpl w:val="296A15B6"/>
    <w:lvl w:ilvl="0" w:tplc="5ED22636">
      <w:start w:val="1"/>
      <w:numFmt w:val="decimal"/>
      <w:lvlText w:val="%1."/>
      <w:lvlJc w:val="left"/>
      <w:pPr>
        <w:ind w:left="720" w:hanging="360"/>
      </w:pPr>
    </w:lvl>
    <w:lvl w:ilvl="1" w:tplc="35C42714">
      <w:start w:val="1"/>
      <w:numFmt w:val="lowerLetter"/>
      <w:lvlText w:val="%2."/>
      <w:lvlJc w:val="left"/>
      <w:pPr>
        <w:ind w:left="1440" w:hanging="360"/>
      </w:pPr>
    </w:lvl>
    <w:lvl w:ilvl="2" w:tplc="9FD66A50">
      <w:start w:val="1"/>
      <w:numFmt w:val="lowerRoman"/>
      <w:lvlText w:val="%3."/>
      <w:lvlJc w:val="right"/>
      <w:pPr>
        <w:ind w:left="2160" w:hanging="180"/>
      </w:pPr>
    </w:lvl>
    <w:lvl w:ilvl="3" w:tplc="ED1AACBC">
      <w:start w:val="1"/>
      <w:numFmt w:val="decimal"/>
      <w:lvlText w:val="%4."/>
      <w:lvlJc w:val="left"/>
      <w:pPr>
        <w:ind w:left="2880" w:hanging="360"/>
      </w:pPr>
    </w:lvl>
    <w:lvl w:ilvl="4" w:tplc="1A72CAFE">
      <w:start w:val="1"/>
      <w:numFmt w:val="lowerLetter"/>
      <w:lvlText w:val="%5."/>
      <w:lvlJc w:val="left"/>
      <w:pPr>
        <w:ind w:left="3600" w:hanging="360"/>
      </w:pPr>
    </w:lvl>
    <w:lvl w:ilvl="5" w:tplc="E67CA5C2">
      <w:start w:val="1"/>
      <w:numFmt w:val="lowerRoman"/>
      <w:lvlText w:val="%6."/>
      <w:lvlJc w:val="right"/>
      <w:pPr>
        <w:ind w:left="4320" w:hanging="180"/>
      </w:pPr>
    </w:lvl>
    <w:lvl w:ilvl="6" w:tplc="AADC2FA8">
      <w:start w:val="1"/>
      <w:numFmt w:val="decimal"/>
      <w:lvlText w:val="%7."/>
      <w:lvlJc w:val="left"/>
      <w:pPr>
        <w:ind w:left="5040" w:hanging="360"/>
      </w:pPr>
    </w:lvl>
    <w:lvl w:ilvl="7" w:tplc="89420B40">
      <w:start w:val="1"/>
      <w:numFmt w:val="lowerLetter"/>
      <w:lvlText w:val="%8."/>
      <w:lvlJc w:val="left"/>
      <w:pPr>
        <w:ind w:left="5760" w:hanging="360"/>
      </w:pPr>
    </w:lvl>
    <w:lvl w:ilvl="8" w:tplc="D6865412">
      <w:start w:val="1"/>
      <w:numFmt w:val="lowerRoman"/>
      <w:lvlText w:val="%9."/>
      <w:lvlJc w:val="right"/>
      <w:pPr>
        <w:ind w:left="6480" w:hanging="180"/>
      </w:pPr>
    </w:lvl>
  </w:abstractNum>
  <w:abstractNum w:abstractNumId="1" w15:restartNumberingAfterBreak="0">
    <w:nsid w:val="139A1CA9"/>
    <w:multiLevelType w:val="multilevel"/>
    <w:tmpl w:val="630C1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85BAC57"/>
    <w:multiLevelType w:val="hybridMultilevel"/>
    <w:tmpl w:val="2C5C4524"/>
    <w:lvl w:ilvl="0" w:tplc="00F27C18">
      <w:start w:val="1"/>
      <w:numFmt w:val="decimal"/>
      <w:lvlText w:val="%1."/>
      <w:lvlJc w:val="left"/>
      <w:pPr>
        <w:ind w:left="720" w:hanging="360"/>
      </w:pPr>
    </w:lvl>
    <w:lvl w:ilvl="1" w:tplc="28D4C5B8">
      <w:start w:val="1"/>
      <w:numFmt w:val="lowerLetter"/>
      <w:lvlText w:val="%2."/>
      <w:lvlJc w:val="left"/>
      <w:pPr>
        <w:ind w:left="1440" w:hanging="360"/>
      </w:pPr>
    </w:lvl>
    <w:lvl w:ilvl="2" w:tplc="C136B20A">
      <w:start w:val="1"/>
      <w:numFmt w:val="lowerRoman"/>
      <w:lvlText w:val="%3."/>
      <w:lvlJc w:val="right"/>
      <w:pPr>
        <w:ind w:left="2160" w:hanging="180"/>
      </w:pPr>
    </w:lvl>
    <w:lvl w:ilvl="3" w:tplc="BA0C053A">
      <w:start w:val="1"/>
      <w:numFmt w:val="decimal"/>
      <w:lvlText w:val="%4."/>
      <w:lvlJc w:val="left"/>
      <w:pPr>
        <w:ind w:left="2880" w:hanging="360"/>
      </w:pPr>
    </w:lvl>
    <w:lvl w:ilvl="4" w:tplc="ED80FBEE">
      <w:start w:val="1"/>
      <w:numFmt w:val="lowerLetter"/>
      <w:lvlText w:val="%5."/>
      <w:lvlJc w:val="left"/>
      <w:pPr>
        <w:ind w:left="3600" w:hanging="360"/>
      </w:pPr>
    </w:lvl>
    <w:lvl w:ilvl="5" w:tplc="5C6E4E56">
      <w:start w:val="1"/>
      <w:numFmt w:val="lowerRoman"/>
      <w:lvlText w:val="%6."/>
      <w:lvlJc w:val="right"/>
      <w:pPr>
        <w:ind w:left="4320" w:hanging="180"/>
      </w:pPr>
    </w:lvl>
    <w:lvl w:ilvl="6" w:tplc="A5C049F8">
      <w:start w:val="1"/>
      <w:numFmt w:val="decimal"/>
      <w:lvlText w:val="%7."/>
      <w:lvlJc w:val="left"/>
      <w:pPr>
        <w:ind w:left="5040" w:hanging="360"/>
      </w:pPr>
    </w:lvl>
    <w:lvl w:ilvl="7" w:tplc="36A4BF52">
      <w:start w:val="1"/>
      <w:numFmt w:val="lowerLetter"/>
      <w:lvlText w:val="%8."/>
      <w:lvlJc w:val="left"/>
      <w:pPr>
        <w:ind w:left="5760" w:hanging="360"/>
      </w:pPr>
    </w:lvl>
    <w:lvl w:ilvl="8" w:tplc="43F2F49C">
      <w:start w:val="1"/>
      <w:numFmt w:val="lowerRoman"/>
      <w:lvlText w:val="%9."/>
      <w:lvlJc w:val="right"/>
      <w:pPr>
        <w:ind w:left="6480" w:hanging="180"/>
      </w:pPr>
    </w:lvl>
  </w:abstractNum>
  <w:abstractNum w:abstractNumId="3" w15:restartNumberingAfterBreak="0">
    <w:nsid w:val="1BBCD41A"/>
    <w:multiLevelType w:val="hybridMultilevel"/>
    <w:tmpl w:val="2910B860"/>
    <w:lvl w:ilvl="0" w:tplc="AD2610F4">
      <w:start w:val="1"/>
      <w:numFmt w:val="decimal"/>
      <w:lvlText w:val="%1."/>
      <w:lvlJc w:val="left"/>
      <w:pPr>
        <w:ind w:left="720" w:hanging="360"/>
      </w:pPr>
    </w:lvl>
    <w:lvl w:ilvl="1" w:tplc="DF520D86">
      <w:start w:val="1"/>
      <w:numFmt w:val="lowerLetter"/>
      <w:lvlText w:val="%2."/>
      <w:lvlJc w:val="left"/>
      <w:pPr>
        <w:ind w:left="1440" w:hanging="360"/>
      </w:pPr>
    </w:lvl>
    <w:lvl w:ilvl="2" w:tplc="29F64C4A">
      <w:start w:val="1"/>
      <w:numFmt w:val="lowerRoman"/>
      <w:lvlText w:val="%3."/>
      <w:lvlJc w:val="right"/>
      <w:pPr>
        <w:ind w:left="2160" w:hanging="180"/>
      </w:pPr>
    </w:lvl>
    <w:lvl w:ilvl="3" w:tplc="2572F036">
      <w:start w:val="1"/>
      <w:numFmt w:val="decimal"/>
      <w:lvlText w:val="%4."/>
      <w:lvlJc w:val="left"/>
      <w:pPr>
        <w:ind w:left="2880" w:hanging="360"/>
      </w:pPr>
    </w:lvl>
    <w:lvl w:ilvl="4" w:tplc="01D6ACE0">
      <w:start w:val="1"/>
      <w:numFmt w:val="lowerLetter"/>
      <w:lvlText w:val="%5."/>
      <w:lvlJc w:val="left"/>
      <w:pPr>
        <w:ind w:left="3600" w:hanging="360"/>
      </w:pPr>
    </w:lvl>
    <w:lvl w:ilvl="5" w:tplc="C02E4CB0">
      <w:start w:val="1"/>
      <w:numFmt w:val="lowerRoman"/>
      <w:lvlText w:val="%6."/>
      <w:lvlJc w:val="right"/>
      <w:pPr>
        <w:ind w:left="4320" w:hanging="180"/>
      </w:pPr>
    </w:lvl>
    <w:lvl w:ilvl="6" w:tplc="4F7A5550">
      <w:start w:val="1"/>
      <w:numFmt w:val="decimal"/>
      <w:lvlText w:val="%7."/>
      <w:lvlJc w:val="left"/>
      <w:pPr>
        <w:ind w:left="5040" w:hanging="360"/>
      </w:pPr>
    </w:lvl>
    <w:lvl w:ilvl="7" w:tplc="6144F2E2">
      <w:start w:val="1"/>
      <w:numFmt w:val="lowerLetter"/>
      <w:lvlText w:val="%8."/>
      <w:lvlJc w:val="left"/>
      <w:pPr>
        <w:ind w:left="5760" w:hanging="360"/>
      </w:pPr>
    </w:lvl>
    <w:lvl w:ilvl="8" w:tplc="70362F7A">
      <w:start w:val="1"/>
      <w:numFmt w:val="lowerRoman"/>
      <w:lvlText w:val="%9."/>
      <w:lvlJc w:val="right"/>
      <w:pPr>
        <w:ind w:left="6480" w:hanging="180"/>
      </w:pPr>
    </w:lvl>
  </w:abstractNum>
  <w:abstractNum w:abstractNumId="4" w15:restartNumberingAfterBreak="0">
    <w:nsid w:val="203285AA"/>
    <w:multiLevelType w:val="hybridMultilevel"/>
    <w:tmpl w:val="F60A8F52"/>
    <w:lvl w:ilvl="0" w:tplc="C396E9A0">
      <w:start w:val="1"/>
      <w:numFmt w:val="bullet"/>
      <w:lvlText w:val=""/>
      <w:lvlJc w:val="left"/>
      <w:pPr>
        <w:ind w:left="720" w:hanging="360"/>
      </w:pPr>
      <w:rPr>
        <w:rFonts w:hint="default" w:ascii="Symbol" w:hAnsi="Symbol"/>
      </w:rPr>
    </w:lvl>
    <w:lvl w:ilvl="1" w:tplc="29C27DE6">
      <w:start w:val="1"/>
      <w:numFmt w:val="bullet"/>
      <w:lvlText w:val="o"/>
      <w:lvlJc w:val="left"/>
      <w:pPr>
        <w:ind w:left="1440" w:hanging="360"/>
      </w:pPr>
      <w:rPr>
        <w:rFonts w:hint="default" w:ascii="Courier New" w:hAnsi="Courier New"/>
      </w:rPr>
    </w:lvl>
    <w:lvl w:ilvl="2" w:tplc="53069398">
      <w:start w:val="1"/>
      <w:numFmt w:val="bullet"/>
      <w:lvlText w:val=""/>
      <w:lvlJc w:val="left"/>
      <w:pPr>
        <w:ind w:left="2160" w:hanging="360"/>
      </w:pPr>
      <w:rPr>
        <w:rFonts w:hint="default" w:ascii="Wingdings" w:hAnsi="Wingdings"/>
      </w:rPr>
    </w:lvl>
    <w:lvl w:ilvl="3" w:tplc="D0E45F4A">
      <w:start w:val="1"/>
      <w:numFmt w:val="bullet"/>
      <w:lvlText w:val=""/>
      <w:lvlJc w:val="left"/>
      <w:pPr>
        <w:ind w:left="2880" w:hanging="360"/>
      </w:pPr>
      <w:rPr>
        <w:rFonts w:hint="default" w:ascii="Symbol" w:hAnsi="Symbol"/>
      </w:rPr>
    </w:lvl>
    <w:lvl w:ilvl="4" w:tplc="243EBF64">
      <w:start w:val="1"/>
      <w:numFmt w:val="bullet"/>
      <w:lvlText w:val="o"/>
      <w:lvlJc w:val="left"/>
      <w:pPr>
        <w:ind w:left="3600" w:hanging="360"/>
      </w:pPr>
      <w:rPr>
        <w:rFonts w:hint="default" w:ascii="Courier New" w:hAnsi="Courier New"/>
      </w:rPr>
    </w:lvl>
    <w:lvl w:ilvl="5" w:tplc="1542EC16">
      <w:start w:val="1"/>
      <w:numFmt w:val="bullet"/>
      <w:lvlText w:val=""/>
      <w:lvlJc w:val="left"/>
      <w:pPr>
        <w:ind w:left="4320" w:hanging="360"/>
      </w:pPr>
      <w:rPr>
        <w:rFonts w:hint="default" w:ascii="Wingdings" w:hAnsi="Wingdings"/>
      </w:rPr>
    </w:lvl>
    <w:lvl w:ilvl="6" w:tplc="A97EB892">
      <w:start w:val="1"/>
      <w:numFmt w:val="bullet"/>
      <w:lvlText w:val=""/>
      <w:lvlJc w:val="left"/>
      <w:pPr>
        <w:ind w:left="5040" w:hanging="360"/>
      </w:pPr>
      <w:rPr>
        <w:rFonts w:hint="default" w:ascii="Symbol" w:hAnsi="Symbol"/>
      </w:rPr>
    </w:lvl>
    <w:lvl w:ilvl="7" w:tplc="599289F0">
      <w:start w:val="1"/>
      <w:numFmt w:val="bullet"/>
      <w:lvlText w:val="o"/>
      <w:lvlJc w:val="left"/>
      <w:pPr>
        <w:ind w:left="5760" w:hanging="360"/>
      </w:pPr>
      <w:rPr>
        <w:rFonts w:hint="default" w:ascii="Courier New" w:hAnsi="Courier New"/>
      </w:rPr>
    </w:lvl>
    <w:lvl w:ilvl="8" w:tplc="3238E926">
      <w:start w:val="1"/>
      <w:numFmt w:val="bullet"/>
      <w:lvlText w:val=""/>
      <w:lvlJc w:val="left"/>
      <w:pPr>
        <w:ind w:left="6480" w:hanging="360"/>
      </w:pPr>
      <w:rPr>
        <w:rFonts w:hint="default" w:ascii="Wingdings" w:hAnsi="Wingdings"/>
      </w:rPr>
    </w:lvl>
  </w:abstractNum>
  <w:abstractNum w:abstractNumId="5" w15:restartNumberingAfterBreak="0">
    <w:nsid w:val="20AD56A4"/>
    <w:multiLevelType w:val="multilevel"/>
    <w:tmpl w:val="50CABE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68890A5"/>
    <w:multiLevelType w:val="hybridMultilevel"/>
    <w:tmpl w:val="4D24B99A"/>
    <w:lvl w:ilvl="0" w:tplc="D66A57F4">
      <w:start w:val="1"/>
      <w:numFmt w:val="decimal"/>
      <w:lvlText w:val="%1."/>
      <w:lvlJc w:val="left"/>
      <w:pPr>
        <w:ind w:left="720" w:hanging="360"/>
      </w:pPr>
    </w:lvl>
    <w:lvl w:ilvl="1" w:tplc="B02E7F6E">
      <w:start w:val="1"/>
      <w:numFmt w:val="lowerLetter"/>
      <w:lvlText w:val="%2."/>
      <w:lvlJc w:val="left"/>
      <w:pPr>
        <w:ind w:left="1440" w:hanging="360"/>
      </w:pPr>
    </w:lvl>
    <w:lvl w:ilvl="2" w:tplc="0E541D80">
      <w:start w:val="1"/>
      <w:numFmt w:val="lowerRoman"/>
      <w:lvlText w:val="%3."/>
      <w:lvlJc w:val="right"/>
      <w:pPr>
        <w:ind w:left="2160" w:hanging="180"/>
      </w:pPr>
    </w:lvl>
    <w:lvl w:ilvl="3" w:tplc="00367380">
      <w:start w:val="1"/>
      <w:numFmt w:val="decimal"/>
      <w:lvlText w:val="%4."/>
      <w:lvlJc w:val="left"/>
      <w:pPr>
        <w:ind w:left="2880" w:hanging="360"/>
      </w:pPr>
    </w:lvl>
    <w:lvl w:ilvl="4" w:tplc="60B2DFEC">
      <w:start w:val="1"/>
      <w:numFmt w:val="lowerLetter"/>
      <w:lvlText w:val="%5."/>
      <w:lvlJc w:val="left"/>
      <w:pPr>
        <w:ind w:left="3600" w:hanging="360"/>
      </w:pPr>
    </w:lvl>
    <w:lvl w:ilvl="5" w:tplc="EEF86366">
      <w:start w:val="1"/>
      <w:numFmt w:val="lowerRoman"/>
      <w:lvlText w:val="%6."/>
      <w:lvlJc w:val="right"/>
      <w:pPr>
        <w:ind w:left="4320" w:hanging="180"/>
      </w:pPr>
    </w:lvl>
    <w:lvl w:ilvl="6" w:tplc="D4C886C4">
      <w:start w:val="1"/>
      <w:numFmt w:val="decimal"/>
      <w:lvlText w:val="%7."/>
      <w:lvlJc w:val="left"/>
      <w:pPr>
        <w:ind w:left="5040" w:hanging="360"/>
      </w:pPr>
    </w:lvl>
    <w:lvl w:ilvl="7" w:tplc="A0B84982">
      <w:start w:val="1"/>
      <w:numFmt w:val="lowerLetter"/>
      <w:lvlText w:val="%8."/>
      <w:lvlJc w:val="left"/>
      <w:pPr>
        <w:ind w:left="5760" w:hanging="360"/>
      </w:pPr>
    </w:lvl>
    <w:lvl w:ilvl="8" w:tplc="93803262">
      <w:start w:val="1"/>
      <w:numFmt w:val="lowerRoman"/>
      <w:lvlText w:val="%9."/>
      <w:lvlJc w:val="right"/>
      <w:pPr>
        <w:ind w:left="6480" w:hanging="180"/>
      </w:pPr>
    </w:lvl>
  </w:abstractNum>
  <w:abstractNum w:abstractNumId="7" w15:restartNumberingAfterBreak="0">
    <w:nsid w:val="298873D1"/>
    <w:multiLevelType w:val="hybridMultilevel"/>
    <w:tmpl w:val="EC482C1C"/>
    <w:lvl w:ilvl="0" w:tplc="A2AEA0AE">
      <w:start w:val="1"/>
      <w:numFmt w:val="bullet"/>
      <w:lvlText w:val="●"/>
      <w:lvlJc w:val="left"/>
      <w:pPr>
        <w:ind w:left="720" w:hanging="360"/>
      </w:pPr>
    </w:lvl>
    <w:lvl w:ilvl="1" w:tplc="DF9AC26A">
      <w:start w:val="1"/>
      <w:numFmt w:val="bullet"/>
      <w:lvlText w:val="○"/>
      <w:lvlJc w:val="left"/>
      <w:pPr>
        <w:ind w:left="1440" w:hanging="360"/>
      </w:pPr>
    </w:lvl>
    <w:lvl w:ilvl="2" w:tplc="001EF9CA">
      <w:start w:val="1"/>
      <w:numFmt w:val="bullet"/>
      <w:lvlText w:val="■"/>
      <w:lvlJc w:val="left"/>
      <w:pPr>
        <w:ind w:left="2160" w:hanging="360"/>
      </w:pPr>
    </w:lvl>
    <w:lvl w:ilvl="3" w:tplc="535EC986">
      <w:start w:val="1"/>
      <w:numFmt w:val="bullet"/>
      <w:lvlText w:val="●"/>
      <w:lvlJc w:val="left"/>
      <w:pPr>
        <w:ind w:left="2880" w:hanging="360"/>
      </w:pPr>
    </w:lvl>
    <w:lvl w:ilvl="4" w:tplc="A08ECDFA">
      <w:start w:val="1"/>
      <w:numFmt w:val="bullet"/>
      <w:lvlText w:val="○"/>
      <w:lvlJc w:val="left"/>
      <w:pPr>
        <w:ind w:left="3600" w:hanging="360"/>
      </w:pPr>
    </w:lvl>
    <w:lvl w:ilvl="5" w:tplc="793A3176">
      <w:start w:val="1"/>
      <w:numFmt w:val="bullet"/>
      <w:lvlText w:val="■"/>
      <w:lvlJc w:val="left"/>
      <w:pPr>
        <w:ind w:left="4320" w:hanging="360"/>
      </w:pPr>
    </w:lvl>
    <w:lvl w:ilvl="6" w:tplc="EDE4CC50">
      <w:start w:val="1"/>
      <w:numFmt w:val="bullet"/>
      <w:lvlText w:val="●"/>
      <w:lvlJc w:val="left"/>
      <w:pPr>
        <w:ind w:left="5040" w:hanging="360"/>
      </w:pPr>
    </w:lvl>
    <w:lvl w:ilvl="7" w:tplc="C2445FA2">
      <w:start w:val="1"/>
      <w:numFmt w:val="bullet"/>
      <w:lvlText w:val="●"/>
      <w:lvlJc w:val="left"/>
      <w:pPr>
        <w:ind w:left="5760" w:hanging="360"/>
      </w:pPr>
    </w:lvl>
    <w:lvl w:ilvl="8" w:tplc="203CF6B2">
      <w:start w:val="1"/>
      <w:numFmt w:val="bullet"/>
      <w:lvlText w:val="●"/>
      <w:lvlJc w:val="left"/>
      <w:pPr>
        <w:ind w:left="6480" w:hanging="360"/>
      </w:pPr>
    </w:lvl>
  </w:abstractNum>
  <w:abstractNum w:abstractNumId="8" w15:restartNumberingAfterBreak="0">
    <w:nsid w:val="2A2C0EE9"/>
    <w:multiLevelType w:val="hybridMultilevel"/>
    <w:tmpl w:val="8A847FF0"/>
    <w:lvl w:ilvl="0" w:tplc="9C4A46AA">
      <w:start w:val="1"/>
      <w:numFmt w:val="bullet"/>
      <w:lvlText w:val="•"/>
      <w:lvlJc w:val="left"/>
      <w:pPr>
        <w:ind w:left="720" w:hanging="360"/>
      </w:pPr>
    </w:lvl>
    <w:lvl w:ilvl="1" w:tplc="7E5C0850">
      <w:numFmt w:val="decimal"/>
      <w:lvlText w:val=""/>
      <w:lvlJc w:val="left"/>
    </w:lvl>
    <w:lvl w:ilvl="2" w:tplc="2DAC753A">
      <w:numFmt w:val="decimal"/>
      <w:lvlText w:val=""/>
      <w:lvlJc w:val="left"/>
    </w:lvl>
    <w:lvl w:ilvl="3" w:tplc="D30ACA42">
      <w:numFmt w:val="decimal"/>
      <w:lvlText w:val=""/>
      <w:lvlJc w:val="left"/>
    </w:lvl>
    <w:lvl w:ilvl="4" w:tplc="E640E14C">
      <w:numFmt w:val="decimal"/>
      <w:lvlText w:val=""/>
      <w:lvlJc w:val="left"/>
    </w:lvl>
    <w:lvl w:ilvl="5" w:tplc="B2A28EF2">
      <w:numFmt w:val="decimal"/>
      <w:lvlText w:val=""/>
      <w:lvlJc w:val="left"/>
    </w:lvl>
    <w:lvl w:ilvl="6" w:tplc="46B4D00A">
      <w:numFmt w:val="decimal"/>
      <w:lvlText w:val=""/>
      <w:lvlJc w:val="left"/>
    </w:lvl>
    <w:lvl w:ilvl="7" w:tplc="9CB09F66">
      <w:numFmt w:val="decimal"/>
      <w:lvlText w:val=""/>
      <w:lvlJc w:val="left"/>
    </w:lvl>
    <w:lvl w:ilvl="8" w:tplc="B9D0D246">
      <w:numFmt w:val="decimal"/>
      <w:lvlText w:val=""/>
      <w:lvlJc w:val="left"/>
    </w:lvl>
  </w:abstractNum>
  <w:abstractNum w:abstractNumId="9" w15:restartNumberingAfterBreak="0">
    <w:nsid w:val="38448AB9"/>
    <w:multiLevelType w:val="hybridMultilevel"/>
    <w:tmpl w:val="B8E83178"/>
    <w:lvl w:ilvl="0" w:tplc="503A35AC">
      <w:start w:val="1"/>
      <w:numFmt w:val="bullet"/>
      <w:lvlText w:val=""/>
      <w:lvlJc w:val="left"/>
      <w:pPr>
        <w:ind w:left="720" w:hanging="360"/>
      </w:pPr>
      <w:rPr>
        <w:rFonts w:hint="default" w:ascii="Symbol" w:hAnsi="Symbol"/>
      </w:rPr>
    </w:lvl>
    <w:lvl w:ilvl="1" w:tplc="87FAF944">
      <w:start w:val="1"/>
      <w:numFmt w:val="bullet"/>
      <w:lvlText w:val="o"/>
      <w:lvlJc w:val="left"/>
      <w:pPr>
        <w:ind w:left="1440" w:hanging="360"/>
      </w:pPr>
      <w:rPr>
        <w:rFonts w:hint="default" w:ascii="Courier New" w:hAnsi="Courier New"/>
      </w:rPr>
    </w:lvl>
    <w:lvl w:ilvl="2" w:tplc="390CFDB0">
      <w:start w:val="1"/>
      <w:numFmt w:val="bullet"/>
      <w:lvlText w:val=""/>
      <w:lvlJc w:val="left"/>
      <w:pPr>
        <w:ind w:left="2160" w:hanging="360"/>
      </w:pPr>
      <w:rPr>
        <w:rFonts w:hint="default" w:ascii="Wingdings" w:hAnsi="Wingdings"/>
      </w:rPr>
    </w:lvl>
    <w:lvl w:ilvl="3" w:tplc="CDFE14E6">
      <w:start w:val="1"/>
      <w:numFmt w:val="bullet"/>
      <w:lvlText w:val=""/>
      <w:lvlJc w:val="left"/>
      <w:pPr>
        <w:ind w:left="2880" w:hanging="360"/>
      </w:pPr>
      <w:rPr>
        <w:rFonts w:hint="default" w:ascii="Symbol" w:hAnsi="Symbol"/>
      </w:rPr>
    </w:lvl>
    <w:lvl w:ilvl="4" w:tplc="23EC986A">
      <w:start w:val="1"/>
      <w:numFmt w:val="bullet"/>
      <w:lvlText w:val="o"/>
      <w:lvlJc w:val="left"/>
      <w:pPr>
        <w:ind w:left="3600" w:hanging="360"/>
      </w:pPr>
      <w:rPr>
        <w:rFonts w:hint="default" w:ascii="Courier New" w:hAnsi="Courier New"/>
      </w:rPr>
    </w:lvl>
    <w:lvl w:ilvl="5" w:tplc="BEFC38E8">
      <w:start w:val="1"/>
      <w:numFmt w:val="bullet"/>
      <w:lvlText w:val=""/>
      <w:lvlJc w:val="left"/>
      <w:pPr>
        <w:ind w:left="4320" w:hanging="360"/>
      </w:pPr>
      <w:rPr>
        <w:rFonts w:hint="default" w:ascii="Wingdings" w:hAnsi="Wingdings"/>
      </w:rPr>
    </w:lvl>
    <w:lvl w:ilvl="6" w:tplc="92AAFAD6">
      <w:start w:val="1"/>
      <w:numFmt w:val="bullet"/>
      <w:lvlText w:val=""/>
      <w:lvlJc w:val="left"/>
      <w:pPr>
        <w:ind w:left="5040" w:hanging="360"/>
      </w:pPr>
      <w:rPr>
        <w:rFonts w:hint="default" w:ascii="Symbol" w:hAnsi="Symbol"/>
      </w:rPr>
    </w:lvl>
    <w:lvl w:ilvl="7" w:tplc="A2E80848">
      <w:start w:val="1"/>
      <w:numFmt w:val="bullet"/>
      <w:lvlText w:val="o"/>
      <w:lvlJc w:val="left"/>
      <w:pPr>
        <w:ind w:left="5760" w:hanging="360"/>
      </w:pPr>
      <w:rPr>
        <w:rFonts w:hint="default" w:ascii="Courier New" w:hAnsi="Courier New"/>
      </w:rPr>
    </w:lvl>
    <w:lvl w:ilvl="8" w:tplc="0B6E0072">
      <w:start w:val="1"/>
      <w:numFmt w:val="bullet"/>
      <w:lvlText w:val=""/>
      <w:lvlJc w:val="left"/>
      <w:pPr>
        <w:ind w:left="6480" w:hanging="360"/>
      </w:pPr>
      <w:rPr>
        <w:rFonts w:hint="default" w:ascii="Wingdings" w:hAnsi="Wingdings"/>
      </w:rPr>
    </w:lvl>
  </w:abstractNum>
  <w:abstractNum w:abstractNumId="10" w15:restartNumberingAfterBreak="0">
    <w:nsid w:val="389899B7"/>
    <w:multiLevelType w:val="hybridMultilevel"/>
    <w:tmpl w:val="B924274A"/>
    <w:lvl w:ilvl="0" w:tplc="8F5ADE84">
      <w:start w:val="1"/>
      <w:numFmt w:val="decimal"/>
      <w:lvlText w:val="%1."/>
      <w:lvlJc w:val="left"/>
      <w:pPr>
        <w:ind w:left="720" w:hanging="360"/>
      </w:pPr>
    </w:lvl>
    <w:lvl w:ilvl="1" w:tplc="F18642BA">
      <w:start w:val="1"/>
      <w:numFmt w:val="lowerLetter"/>
      <w:lvlText w:val="%2."/>
      <w:lvlJc w:val="left"/>
      <w:pPr>
        <w:ind w:left="1440" w:hanging="360"/>
      </w:pPr>
    </w:lvl>
    <w:lvl w:ilvl="2" w:tplc="6504AA3C">
      <w:start w:val="1"/>
      <w:numFmt w:val="lowerRoman"/>
      <w:lvlText w:val="%3."/>
      <w:lvlJc w:val="right"/>
      <w:pPr>
        <w:ind w:left="2160" w:hanging="180"/>
      </w:pPr>
    </w:lvl>
    <w:lvl w:ilvl="3" w:tplc="617A1252">
      <w:start w:val="1"/>
      <w:numFmt w:val="decimal"/>
      <w:lvlText w:val="%4."/>
      <w:lvlJc w:val="left"/>
      <w:pPr>
        <w:ind w:left="2880" w:hanging="360"/>
      </w:pPr>
    </w:lvl>
    <w:lvl w:ilvl="4" w:tplc="52F60B5C">
      <w:start w:val="1"/>
      <w:numFmt w:val="lowerLetter"/>
      <w:lvlText w:val="%5."/>
      <w:lvlJc w:val="left"/>
      <w:pPr>
        <w:ind w:left="3600" w:hanging="360"/>
      </w:pPr>
    </w:lvl>
    <w:lvl w:ilvl="5" w:tplc="1918EED6">
      <w:start w:val="1"/>
      <w:numFmt w:val="lowerRoman"/>
      <w:lvlText w:val="%6."/>
      <w:lvlJc w:val="right"/>
      <w:pPr>
        <w:ind w:left="4320" w:hanging="180"/>
      </w:pPr>
    </w:lvl>
    <w:lvl w:ilvl="6" w:tplc="0AF0FD52">
      <w:start w:val="1"/>
      <w:numFmt w:val="decimal"/>
      <w:lvlText w:val="%7."/>
      <w:lvlJc w:val="left"/>
      <w:pPr>
        <w:ind w:left="5040" w:hanging="360"/>
      </w:pPr>
    </w:lvl>
    <w:lvl w:ilvl="7" w:tplc="FEEC5A34">
      <w:start w:val="1"/>
      <w:numFmt w:val="lowerLetter"/>
      <w:lvlText w:val="%8."/>
      <w:lvlJc w:val="left"/>
      <w:pPr>
        <w:ind w:left="5760" w:hanging="360"/>
      </w:pPr>
    </w:lvl>
    <w:lvl w:ilvl="8" w:tplc="1988F77C">
      <w:start w:val="1"/>
      <w:numFmt w:val="lowerRoman"/>
      <w:lvlText w:val="%9."/>
      <w:lvlJc w:val="right"/>
      <w:pPr>
        <w:ind w:left="6480" w:hanging="180"/>
      </w:pPr>
    </w:lvl>
  </w:abstractNum>
  <w:abstractNum w:abstractNumId="11" w15:restartNumberingAfterBreak="0">
    <w:nsid w:val="5222ED64"/>
    <w:multiLevelType w:val="hybridMultilevel"/>
    <w:tmpl w:val="165C1732"/>
    <w:lvl w:ilvl="0" w:tplc="3A1C8FA2">
      <w:start w:val="1"/>
      <w:numFmt w:val="bullet"/>
      <w:lvlText w:val=""/>
      <w:lvlJc w:val="left"/>
      <w:pPr>
        <w:ind w:left="720" w:hanging="360"/>
      </w:pPr>
      <w:rPr>
        <w:rFonts w:hint="default" w:ascii="Symbol" w:hAnsi="Symbol"/>
      </w:rPr>
    </w:lvl>
    <w:lvl w:ilvl="1" w:tplc="A1BC5BD0">
      <w:start w:val="1"/>
      <w:numFmt w:val="bullet"/>
      <w:lvlText w:val="o"/>
      <w:lvlJc w:val="left"/>
      <w:pPr>
        <w:ind w:left="1440" w:hanging="360"/>
      </w:pPr>
      <w:rPr>
        <w:rFonts w:hint="default" w:ascii="Courier New" w:hAnsi="Courier New"/>
      </w:rPr>
    </w:lvl>
    <w:lvl w:ilvl="2" w:tplc="8F1CB784">
      <w:start w:val="1"/>
      <w:numFmt w:val="bullet"/>
      <w:lvlText w:val=""/>
      <w:lvlJc w:val="left"/>
      <w:pPr>
        <w:ind w:left="2160" w:hanging="360"/>
      </w:pPr>
      <w:rPr>
        <w:rFonts w:hint="default" w:ascii="Wingdings" w:hAnsi="Wingdings"/>
      </w:rPr>
    </w:lvl>
    <w:lvl w:ilvl="3" w:tplc="FC282732">
      <w:start w:val="1"/>
      <w:numFmt w:val="bullet"/>
      <w:lvlText w:val=""/>
      <w:lvlJc w:val="left"/>
      <w:pPr>
        <w:ind w:left="2880" w:hanging="360"/>
      </w:pPr>
      <w:rPr>
        <w:rFonts w:hint="default" w:ascii="Symbol" w:hAnsi="Symbol"/>
      </w:rPr>
    </w:lvl>
    <w:lvl w:ilvl="4" w:tplc="05E0A24C">
      <w:start w:val="1"/>
      <w:numFmt w:val="bullet"/>
      <w:lvlText w:val="o"/>
      <w:lvlJc w:val="left"/>
      <w:pPr>
        <w:ind w:left="3600" w:hanging="360"/>
      </w:pPr>
      <w:rPr>
        <w:rFonts w:hint="default" w:ascii="Courier New" w:hAnsi="Courier New"/>
      </w:rPr>
    </w:lvl>
    <w:lvl w:ilvl="5" w:tplc="D55E0A74">
      <w:start w:val="1"/>
      <w:numFmt w:val="bullet"/>
      <w:lvlText w:val=""/>
      <w:lvlJc w:val="left"/>
      <w:pPr>
        <w:ind w:left="4320" w:hanging="360"/>
      </w:pPr>
      <w:rPr>
        <w:rFonts w:hint="default" w:ascii="Wingdings" w:hAnsi="Wingdings"/>
      </w:rPr>
    </w:lvl>
    <w:lvl w:ilvl="6" w:tplc="46DE31FC">
      <w:start w:val="1"/>
      <w:numFmt w:val="bullet"/>
      <w:lvlText w:val=""/>
      <w:lvlJc w:val="left"/>
      <w:pPr>
        <w:ind w:left="5040" w:hanging="360"/>
      </w:pPr>
      <w:rPr>
        <w:rFonts w:hint="default" w:ascii="Symbol" w:hAnsi="Symbol"/>
      </w:rPr>
    </w:lvl>
    <w:lvl w:ilvl="7" w:tplc="1D7C8842">
      <w:start w:val="1"/>
      <w:numFmt w:val="bullet"/>
      <w:lvlText w:val="o"/>
      <w:lvlJc w:val="left"/>
      <w:pPr>
        <w:ind w:left="5760" w:hanging="360"/>
      </w:pPr>
      <w:rPr>
        <w:rFonts w:hint="default" w:ascii="Courier New" w:hAnsi="Courier New"/>
      </w:rPr>
    </w:lvl>
    <w:lvl w:ilvl="8" w:tplc="D894511A">
      <w:start w:val="1"/>
      <w:numFmt w:val="bullet"/>
      <w:lvlText w:val=""/>
      <w:lvlJc w:val="left"/>
      <w:pPr>
        <w:ind w:left="6480" w:hanging="360"/>
      </w:pPr>
      <w:rPr>
        <w:rFonts w:hint="default" w:ascii="Wingdings" w:hAnsi="Wingdings"/>
      </w:rPr>
    </w:lvl>
  </w:abstractNum>
  <w:abstractNum w:abstractNumId="12" w15:restartNumberingAfterBreak="0">
    <w:nsid w:val="53969D35"/>
    <w:multiLevelType w:val="hybridMultilevel"/>
    <w:tmpl w:val="C6A41B2C"/>
    <w:lvl w:ilvl="0" w:tplc="E2CAEB5C">
      <w:start w:val="1"/>
      <w:numFmt w:val="bullet"/>
      <w:lvlText w:val=""/>
      <w:lvlJc w:val="left"/>
      <w:pPr>
        <w:ind w:left="720" w:hanging="360"/>
      </w:pPr>
      <w:rPr>
        <w:rFonts w:hint="default" w:ascii="Symbol" w:hAnsi="Symbol"/>
      </w:rPr>
    </w:lvl>
    <w:lvl w:ilvl="1" w:tplc="B2F852E4">
      <w:start w:val="1"/>
      <w:numFmt w:val="bullet"/>
      <w:lvlText w:val="o"/>
      <w:lvlJc w:val="left"/>
      <w:pPr>
        <w:ind w:left="1440" w:hanging="360"/>
      </w:pPr>
      <w:rPr>
        <w:rFonts w:hint="default" w:ascii="Courier New" w:hAnsi="Courier New"/>
      </w:rPr>
    </w:lvl>
    <w:lvl w:ilvl="2" w:tplc="868E8514">
      <w:start w:val="1"/>
      <w:numFmt w:val="bullet"/>
      <w:lvlText w:val=""/>
      <w:lvlJc w:val="left"/>
      <w:pPr>
        <w:ind w:left="2160" w:hanging="360"/>
      </w:pPr>
      <w:rPr>
        <w:rFonts w:hint="default" w:ascii="Wingdings" w:hAnsi="Wingdings"/>
      </w:rPr>
    </w:lvl>
    <w:lvl w:ilvl="3" w:tplc="C032D220">
      <w:start w:val="1"/>
      <w:numFmt w:val="bullet"/>
      <w:lvlText w:val=""/>
      <w:lvlJc w:val="left"/>
      <w:pPr>
        <w:ind w:left="2880" w:hanging="360"/>
      </w:pPr>
      <w:rPr>
        <w:rFonts w:hint="default" w:ascii="Symbol" w:hAnsi="Symbol"/>
      </w:rPr>
    </w:lvl>
    <w:lvl w:ilvl="4" w:tplc="9CF86686">
      <w:start w:val="1"/>
      <w:numFmt w:val="bullet"/>
      <w:lvlText w:val="o"/>
      <w:lvlJc w:val="left"/>
      <w:pPr>
        <w:ind w:left="3600" w:hanging="360"/>
      </w:pPr>
      <w:rPr>
        <w:rFonts w:hint="default" w:ascii="Courier New" w:hAnsi="Courier New"/>
      </w:rPr>
    </w:lvl>
    <w:lvl w:ilvl="5" w:tplc="ABAC6B64">
      <w:start w:val="1"/>
      <w:numFmt w:val="bullet"/>
      <w:lvlText w:val=""/>
      <w:lvlJc w:val="left"/>
      <w:pPr>
        <w:ind w:left="4320" w:hanging="360"/>
      </w:pPr>
      <w:rPr>
        <w:rFonts w:hint="default" w:ascii="Wingdings" w:hAnsi="Wingdings"/>
      </w:rPr>
    </w:lvl>
    <w:lvl w:ilvl="6" w:tplc="551C99AE">
      <w:start w:val="1"/>
      <w:numFmt w:val="bullet"/>
      <w:lvlText w:val=""/>
      <w:lvlJc w:val="left"/>
      <w:pPr>
        <w:ind w:left="5040" w:hanging="360"/>
      </w:pPr>
      <w:rPr>
        <w:rFonts w:hint="default" w:ascii="Symbol" w:hAnsi="Symbol"/>
      </w:rPr>
    </w:lvl>
    <w:lvl w:ilvl="7" w:tplc="3520667C">
      <w:start w:val="1"/>
      <w:numFmt w:val="bullet"/>
      <w:lvlText w:val="o"/>
      <w:lvlJc w:val="left"/>
      <w:pPr>
        <w:ind w:left="5760" w:hanging="360"/>
      </w:pPr>
      <w:rPr>
        <w:rFonts w:hint="default" w:ascii="Courier New" w:hAnsi="Courier New"/>
      </w:rPr>
    </w:lvl>
    <w:lvl w:ilvl="8" w:tplc="1FFEBA5C">
      <w:start w:val="1"/>
      <w:numFmt w:val="bullet"/>
      <w:lvlText w:val=""/>
      <w:lvlJc w:val="left"/>
      <w:pPr>
        <w:ind w:left="6480" w:hanging="360"/>
      </w:pPr>
      <w:rPr>
        <w:rFonts w:hint="default" w:ascii="Wingdings" w:hAnsi="Wingdings"/>
      </w:rPr>
    </w:lvl>
  </w:abstractNum>
  <w:abstractNum w:abstractNumId="13" w15:restartNumberingAfterBreak="0">
    <w:nsid w:val="57686F85"/>
    <w:multiLevelType w:val="hybridMultilevel"/>
    <w:tmpl w:val="1768504E"/>
    <w:lvl w:ilvl="0" w:tplc="18908B76">
      <w:start w:val="1"/>
      <w:numFmt w:val="decimal"/>
      <w:lvlText w:val="%1."/>
      <w:lvlJc w:val="left"/>
      <w:pPr>
        <w:ind w:left="720" w:hanging="360"/>
      </w:pPr>
    </w:lvl>
    <w:lvl w:ilvl="1" w:tplc="CE58C3A4">
      <w:numFmt w:val="decimal"/>
      <w:lvlText w:val=""/>
      <w:lvlJc w:val="left"/>
    </w:lvl>
    <w:lvl w:ilvl="2" w:tplc="0354F2B8">
      <w:numFmt w:val="decimal"/>
      <w:lvlText w:val=""/>
      <w:lvlJc w:val="left"/>
    </w:lvl>
    <w:lvl w:ilvl="3" w:tplc="3998FDDE">
      <w:numFmt w:val="decimal"/>
      <w:lvlText w:val=""/>
      <w:lvlJc w:val="left"/>
    </w:lvl>
    <w:lvl w:ilvl="4" w:tplc="EE26C75E">
      <w:numFmt w:val="decimal"/>
      <w:lvlText w:val=""/>
      <w:lvlJc w:val="left"/>
    </w:lvl>
    <w:lvl w:ilvl="5" w:tplc="EC46E1CE">
      <w:numFmt w:val="decimal"/>
      <w:lvlText w:val=""/>
      <w:lvlJc w:val="left"/>
    </w:lvl>
    <w:lvl w:ilvl="6" w:tplc="47B443D0">
      <w:numFmt w:val="decimal"/>
      <w:lvlText w:val=""/>
      <w:lvlJc w:val="left"/>
    </w:lvl>
    <w:lvl w:ilvl="7" w:tplc="D07816F2">
      <w:numFmt w:val="decimal"/>
      <w:lvlText w:val=""/>
      <w:lvlJc w:val="left"/>
    </w:lvl>
    <w:lvl w:ilvl="8" w:tplc="AEA811CA">
      <w:numFmt w:val="decimal"/>
      <w:lvlText w:val=""/>
      <w:lvlJc w:val="left"/>
    </w:lvl>
  </w:abstractNum>
  <w:abstractNum w:abstractNumId="14" w15:restartNumberingAfterBreak="0">
    <w:nsid w:val="5FB4AB88"/>
    <w:multiLevelType w:val="hybridMultilevel"/>
    <w:tmpl w:val="1A40759A"/>
    <w:lvl w:ilvl="0" w:tplc="2F9A866A">
      <w:start w:val="1"/>
      <w:numFmt w:val="bullet"/>
      <w:lvlText w:val=""/>
      <w:lvlJc w:val="left"/>
      <w:pPr>
        <w:ind w:left="720" w:hanging="360"/>
      </w:pPr>
      <w:rPr>
        <w:rFonts w:hint="default" w:ascii="Symbol" w:hAnsi="Symbol"/>
      </w:rPr>
    </w:lvl>
    <w:lvl w:ilvl="1" w:tplc="3B548F62">
      <w:start w:val="1"/>
      <w:numFmt w:val="bullet"/>
      <w:lvlText w:val="o"/>
      <w:lvlJc w:val="left"/>
      <w:pPr>
        <w:ind w:left="1440" w:hanging="360"/>
      </w:pPr>
      <w:rPr>
        <w:rFonts w:hint="default" w:ascii="Courier New" w:hAnsi="Courier New"/>
      </w:rPr>
    </w:lvl>
    <w:lvl w:ilvl="2" w:tplc="3754E36A">
      <w:start w:val="1"/>
      <w:numFmt w:val="bullet"/>
      <w:lvlText w:val=""/>
      <w:lvlJc w:val="left"/>
      <w:pPr>
        <w:ind w:left="2160" w:hanging="360"/>
      </w:pPr>
      <w:rPr>
        <w:rFonts w:hint="default" w:ascii="Wingdings" w:hAnsi="Wingdings"/>
      </w:rPr>
    </w:lvl>
    <w:lvl w:ilvl="3" w:tplc="F7B817F6">
      <w:start w:val="1"/>
      <w:numFmt w:val="bullet"/>
      <w:lvlText w:val=""/>
      <w:lvlJc w:val="left"/>
      <w:pPr>
        <w:ind w:left="2880" w:hanging="360"/>
      </w:pPr>
      <w:rPr>
        <w:rFonts w:hint="default" w:ascii="Symbol" w:hAnsi="Symbol"/>
      </w:rPr>
    </w:lvl>
    <w:lvl w:ilvl="4" w:tplc="BE987E52">
      <w:start w:val="1"/>
      <w:numFmt w:val="bullet"/>
      <w:lvlText w:val="o"/>
      <w:lvlJc w:val="left"/>
      <w:pPr>
        <w:ind w:left="3600" w:hanging="360"/>
      </w:pPr>
      <w:rPr>
        <w:rFonts w:hint="default" w:ascii="Courier New" w:hAnsi="Courier New"/>
      </w:rPr>
    </w:lvl>
    <w:lvl w:ilvl="5" w:tplc="95823BEE">
      <w:start w:val="1"/>
      <w:numFmt w:val="bullet"/>
      <w:lvlText w:val=""/>
      <w:lvlJc w:val="left"/>
      <w:pPr>
        <w:ind w:left="4320" w:hanging="360"/>
      </w:pPr>
      <w:rPr>
        <w:rFonts w:hint="default" w:ascii="Wingdings" w:hAnsi="Wingdings"/>
      </w:rPr>
    </w:lvl>
    <w:lvl w:ilvl="6" w:tplc="6BDEAC04">
      <w:start w:val="1"/>
      <w:numFmt w:val="bullet"/>
      <w:lvlText w:val=""/>
      <w:lvlJc w:val="left"/>
      <w:pPr>
        <w:ind w:left="5040" w:hanging="360"/>
      </w:pPr>
      <w:rPr>
        <w:rFonts w:hint="default" w:ascii="Symbol" w:hAnsi="Symbol"/>
      </w:rPr>
    </w:lvl>
    <w:lvl w:ilvl="7" w:tplc="96D29130">
      <w:start w:val="1"/>
      <w:numFmt w:val="bullet"/>
      <w:lvlText w:val="o"/>
      <w:lvlJc w:val="left"/>
      <w:pPr>
        <w:ind w:left="5760" w:hanging="360"/>
      </w:pPr>
      <w:rPr>
        <w:rFonts w:hint="default" w:ascii="Courier New" w:hAnsi="Courier New"/>
      </w:rPr>
    </w:lvl>
    <w:lvl w:ilvl="8" w:tplc="7C98714E">
      <w:start w:val="1"/>
      <w:numFmt w:val="bullet"/>
      <w:lvlText w:val=""/>
      <w:lvlJc w:val="left"/>
      <w:pPr>
        <w:ind w:left="6480" w:hanging="360"/>
      </w:pPr>
      <w:rPr>
        <w:rFonts w:hint="default" w:ascii="Wingdings" w:hAnsi="Wingdings"/>
      </w:rPr>
    </w:lvl>
  </w:abstractNum>
  <w:abstractNum w:abstractNumId="15" w15:restartNumberingAfterBreak="0">
    <w:nsid w:val="61EB0004"/>
    <w:multiLevelType w:val="hybridMultilevel"/>
    <w:tmpl w:val="CE229E86"/>
    <w:lvl w:ilvl="0" w:tplc="FED01F02">
      <w:start w:val="1"/>
      <w:numFmt w:val="bullet"/>
      <w:lvlText w:val=""/>
      <w:lvlJc w:val="left"/>
      <w:pPr>
        <w:ind w:left="720" w:hanging="360"/>
      </w:pPr>
      <w:rPr>
        <w:rFonts w:hint="default" w:ascii="Symbol" w:hAnsi="Symbol"/>
      </w:rPr>
    </w:lvl>
    <w:lvl w:ilvl="1" w:tplc="D42ADA9E">
      <w:start w:val="1"/>
      <w:numFmt w:val="bullet"/>
      <w:lvlText w:val="o"/>
      <w:lvlJc w:val="left"/>
      <w:pPr>
        <w:ind w:left="1440" w:hanging="360"/>
      </w:pPr>
      <w:rPr>
        <w:rFonts w:hint="default" w:ascii="Courier New" w:hAnsi="Courier New"/>
      </w:rPr>
    </w:lvl>
    <w:lvl w:ilvl="2" w:tplc="881293A8">
      <w:start w:val="1"/>
      <w:numFmt w:val="bullet"/>
      <w:lvlText w:val=""/>
      <w:lvlJc w:val="left"/>
      <w:pPr>
        <w:ind w:left="2160" w:hanging="360"/>
      </w:pPr>
      <w:rPr>
        <w:rFonts w:hint="default" w:ascii="Wingdings" w:hAnsi="Wingdings"/>
      </w:rPr>
    </w:lvl>
    <w:lvl w:ilvl="3" w:tplc="2126FD42">
      <w:start w:val="1"/>
      <w:numFmt w:val="bullet"/>
      <w:lvlText w:val=""/>
      <w:lvlJc w:val="left"/>
      <w:pPr>
        <w:ind w:left="2880" w:hanging="360"/>
      </w:pPr>
      <w:rPr>
        <w:rFonts w:hint="default" w:ascii="Symbol" w:hAnsi="Symbol"/>
      </w:rPr>
    </w:lvl>
    <w:lvl w:ilvl="4" w:tplc="8D7C3006">
      <w:start w:val="1"/>
      <w:numFmt w:val="bullet"/>
      <w:lvlText w:val="o"/>
      <w:lvlJc w:val="left"/>
      <w:pPr>
        <w:ind w:left="3600" w:hanging="360"/>
      </w:pPr>
      <w:rPr>
        <w:rFonts w:hint="default" w:ascii="Courier New" w:hAnsi="Courier New"/>
      </w:rPr>
    </w:lvl>
    <w:lvl w:ilvl="5" w:tplc="B40CB55C">
      <w:start w:val="1"/>
      <w:numFmt w:val="bullet"/>
      <w:lvlText w:val=""/>
      <w:lvlJc w:val="left"/>
      <w:pPr>
        <w:ind w:left="4320" w:hanging="360"/>
      </w:pPr>
      <w:rPr>
        <w:rFonts w:hint="default" w:ascii="Wingdings" w:hAnsi="Wingdings"/>
      </w:rPr>
    </w:lvl>
    <w:lvl w:ilvl="6" w:tplc="3EDAC2EA">
      <w:start w:val="1"/>
      <w:numFmt w:val="bullet"/>
      <w:lvlText w:val=""/>
      <w:lvlJc w:val="left"/>
      <w:pPr>
        <w:ind w:left="5040" w:hanging="360"/>
      </w:pPr>
      <w:rPr>
        <w:rFonts w:hint="default" w:ascii="Symbol" w:hAnsi="Symbol"/>
      </w:rPr>
    </w:lvl>
    <w:lvl w:ilvl="7" w:tplc="1428C528">
      <w:start w:val="1"/>
      <w:numFmt w:val="bullet"/>
      <w:lvlText w:val="o"/>
      <w:lvlJc w:val="left"/>
      <w:pPr>
        <w:ind w:left="5760" w:hanging="360"/>
      </w:pPr>
      <w:rPr>
        <w:rFonts w:hint="default" w:ascii="Courier New" w:hAnsi="Courier New"/>
      </w:rPr>
    </w:lvl>
    <w:lvl w:ilvl="8" w:tplc="20A22BA8">
      <w:start w:val="1"/>
      <w:numFmt w:val="bullet"/>
      <w:lvlText w:val=""/>
      <w:lvlJc w:val="left"/>
      <w:pPr>
        <w:ind w:left="6480" w:hanging="360"/>
      </w:pPr>
      <w:rPr>
        <w:rFonts w:hint="default" w:ascii="Wingdings" w:hAnsi="Wingdings"/>
      </w:rPr>
    </w:lvl>
  </w:abstractNum>
  <w:abstractNum w:abstractNumId="16" w15:restartNumberingAfterBreak="0">
    <w:nsid w:val="76AD130F"/>
    <w:multiLevelType w:val="multilevel"/>
    <w:tmpl w:val="CC6C0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C6073D1"/>
    <w:multiLevelType w:val="hybridMultilevel"/>
    <w:tmpl w:val="A7FCF0AC"/>
    <w:lvl w:ilvl="0" w:tplc="A792F6BE">
      <w:start w:val="1"/>
      <w:numFmt w:val="bullet"/>
      <w:lvlText w:val=""/>
      <w:lvlJc w:val="left"/>
      <w:pPr>
        <w:ind w:left="720" w:hanging="360"/>
      </w:pPr>
      <w:rPr>
        <w:rFonts w:hint="default" w:ascii="Symbol" w:hAnsi="Symbol"/>
      </w:rPr>
    </w:lvl>
    <w:lvl w:ilvl="1" w:tplc="A1B40442">
      <w:start w:val="1"/>
      <w:numFmt w:val="bullet"/>
      <w:lvlText w:val="o"/>
      <w:lvlJc w:val="left"/>
      <w:pPr>
        <w:ind w:left="1440" w:hanging="360"/>
      </w:pPr>
      <w:rPr>
        <w:rFonts w:hint="default" w:ascii="Courier New" w:hAnsi="Courier New"/>
      </w:rPr>
    </w:lvl>
    <w:lvl w:ilvl="2" w:tplc="A3F43A4C">
      <w:start w:val="1"/>
      <w:numFmt w:val="bullet"/>
      <w:lvlText w:val=""/>
      <w:lvlJc w:val="left"/>
      <w:pPr>
        <w:ind w:left="2160" w:hanging="360"/>
      </w:pPr>
      <w:rPr>
        <w:rFonts w:hint="default" w:ascii="Wingdings" w:hAnsi="Wingdings"/>
      </w:rPr>
    </w:lvl>
    <w:lvl w:ilvl="3" w:tplc="D8DE78C8">
      <w:start w:val="1"/>
      <w:numFmt w:val="bullet"/>
      <w:lvlText w:val=""/>
      <w:lvlJc w:val="left"/>
      <w:pPr>
        <w:ind w:left="2880" w:hanging="360"/>
      </w:pPr>
      <w:rPr>
        <w:rFonts w:hint="default" w:ascii="Symbol" w:hAnsi="Symbol"/>
      </w:rPr>
    </w:lvl>
    <w:lvl w:ilvl="4" w:tplc="0792AA2C">
      <w:start w:val="1"/>
      <w:numFmt w:val="bullet"/>
      <w:lvlText w:val="o"/>
      <w:lvlJc w:val="left"/>
      <w:pPr>
        <w:ind w:left="3600" w:hanging="360"/>
      </w:pPr>
      <w:rPr>
        <w:rFonts w:hint="default" w:ascii="Courier New" w:hAnsi="Courier New"/>
      </w:rPr>
    </w:lvl>
    <w:lvl w:ilvl="5" w:tplc="08EA3E30">
      <w:start w:val="1"/>
      <w:numFmt w:val="bullet"/>
      <w:lvlText w:val=""/>
      <w:lvlJc w:val="left"/>
      <w:pPr>
        <w:ind w:left="4320" w:hanging="360"/>
      </w:pPr>
      <w:rPr>
        <w:rFonts w:hint="default" w:ascii="Wingdings" w:hAnsi="Wingdings"/>
      </w:rPr>
    </w:lvl>
    <w:lvl w:ilvl="6" w:tplc="2962EECE">
      <w:start w:val="1"/>
      <w:numFmt w:val="bullet"/>
      <w:lvlText w:val=""/>
      <w:lvlJc w:val="left"/>
      <w:pPr>
        <w:ind w:left="5040" w:hanging="360"/>
      </w:pPr>
      <w:rPr>
        <w:rFonts w:hint="default" w:ascii="Symbol" w:hAnsi="Symbol"/>
      </w:rPr>
    </w:lvl>
    <w:lvl w:ilvl="7" w:tplc="E5302902">
      <w:start w:val="1"/>
      <w:numFmt w:val="bullet"/>
      <w:lvlText w:val="o"/>
      <w:lvlJc w:val="left"/>
      <w:pPr>
        <w:ind w:left="5760" w:hanging="360"/>
      </w:pPr>
      <w:rPr>
        <w:rFonts w:hint="default" w:ascii="Courier New" w:hAnsi="Courier New"/>
      </w:rPr>
    </w:lvl>
    <w:lvl w:ilvl="8" w:tplc="AE0A6C7C">
      <w:start w:val="1"/>
      <w:numFmt w:val="bullet"/>
      <w:lvlText w:val=""/>
      <w:lvlJc w:val="left"/>
      <w:pPr>
        <w:ind w:left="6480" w:hanging="360"/>
      </w:pPr>
      <w:rPr>
        <w:rFonts w:hint="default" w:ascii="Wingdings" w:hAnsi="Wingdings"/>
      </w:rPr>
    </w:lvl>
  </w:abstractNum>
  <w:num w:numId="23">
    <w:abstractNumId w:val="24"/>
  </w:num>
  <w:num w:numId="22">
    <w:abstractNumId w:val="23"/>
  </w:num>
  <w:num w:numId="21">
    <w:abstractNumId w:val="22"/>
  </w:num>
  <w:num w:numId="20">
    <w:abstractNumId w:val="21"/>
  </w:num>
  <w:num w:numId="19">
    <w:abstractNumId w:val="20"/>
  </w:num>
  <w:num w:numId="18">
    <w:abstractNumId w:val="19"/>
  </w:num>
  <w:num w:numId="17">
    <w:abstractNumId w:val="18"/>
  </w:num>
  <w:num w:numId="1">
    <w:abstractNumId w:val="15"/>
  </w:num>
  <w:num w:numId="2">
    <w:abstractNumId w:val="11"/>
  </w:num>
  <w:num w:numId="3">
    <w:abstractNumId w:val="9"/>
  </w:num>
  <w:num w:numId="4">
    <w:abstractNumId w:val="6"/>
  </w:num>
  <w:num w:numId="5">
    <w:abstractNumId w:val="3"/>
  </w:num>
  <w:num w:numId="6">
    <w:abstractNumId w:val="17"/>
  </w:num>
  <w:num w:numId="7">
    <w:abstractNumId w:val="0"/>
  </w:num>
  <w:num w:numId="8">
    <w:abstractNumId w:val="12"/>
  </w:num>
  <w:num w:numId="9">
    <w:abstractNumId w:val="4"/>
  </w:num>
  <w:num w:numId="10">
    <w:abstractNumId w:val="14"/>
  </w:num>
  <w:num w:numId="11">
    <w:abstractNumId w:val="2"/>
  </w:num>
  <w:num w:numId="12">
    <w:abstractNumId w:val="10"/>
  </w:num>
  <w:num w:numId="13">
    <w:abstractNumId w:val="16"/>
  </w:num>
  <w:num w:numId="14">
    <w:abstractNumId w:val="7"/>
    <w:lvlOverride w:ilvl="0">
      <w:startOverride w:val="1"/>
    </w:lvlOverride>
  </w:num>
  <w:num w:numId="15">
    <w:abstractNumId w:val="1"/>
  </w:num>
  <w:num w:numId="1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69C"/>
    <w:rsid w:val="00035A59"/>
    <w:rsid w:val="00076A8F"/>
    <w:rsid w:val="000C573D"/>
    <w:rsid w:val="00112A44"/>
    <w:rsid w:val="001432EC"/>
    <w:rsid w:val="001C71BD"/>
    <w:rsid w:val="001D05EA"/>
    <w:rsid w:val="0024081F"/>
    <w:rsid w:val="002558B2"/>
    <w:rsid w:val="002A01B9"/>
    <w:rsid w:val="002B5B62"/>
    <w:rsid w:val="00306080"/>
    <w:rsid w:val="003829A8"/>
    <w:rsid w:val="00382D03"/>
    <w:rsid w:val="003A26A3"/>
    <w:rsid w:val="003B550A"/>
    <w:rsid w:val="003F2C52"/>
    <w:rsid w:val="0047669C"/>
    <w:rsid w:val="00486DD8"/>
    <w:rsid w:val="00493CD5"/>
    <w:rsid w:val="004D77FB"/>
    <w:rsid w:val="004E7BBC"/>
    <w:rsid w:val="004F0047"/>
    <w:rsid w:val="005529B8"/>
    <w:rsid w:val="0057005D"/>
    <w:rsid w:val="005854C2"/>
    <w:rsid w:val="005F586D"/>
    <w:rsid w:val="00600E91"/>
    <w:rsid w:val="00696A8B"/>
    <w:rsid w:val="006A0D1C"/>
    <w:rsid w:val="006A1D6F"/>
    <w:rsid w:val="006A365D"/>
    <w:rsid w:val="006B047F"/>
    <w:rsid w:val="006B4357"/>
    <w:rsid w:val="006F77B6"/>
    <w:rsid w:val="00712094"/>
    <w:rsid w:val="007179CA"/>
    <w:rsid w:val="00734710"/>
    <w:rsid w:val="00765639"/>
    <w:rsid w:val="00765BF0"/>
    <w:rsid w:val="00771F76"/>
    <w:rsid w:val="00772002"/>
    <w:rsid w:val="007B405A"/>
    <w:rsid w:val="007B529C"/>
    <w:rsid w:val="007C5190"/>
    <w:rsid w:val="007E5EDD"/>
    <w:rsid w:val="00804DCC"/>
    <w:rsid w:val="00822385"/>
    <w:rsid w:val="00845266"/>
    <w:rsid w:val="00853016"/>
    <w:rsid w:val="008D058F"/>
    <w:rsid w:val="008D51A5"/>
    <w:rsid w:val="009064AB"/>
    <w:rsid w:val="00915C69"/>
    <w:rsid w:val="00965B10"/>
    <w:rsid w:val="00971256"/>
    <w:rsid w:val="00993E0A"/>
    <w:rsid w:val="009D01B1"/>
    <w:rsid w:val="009E2E6A"/>
    <w:rsid w:val="00A241A6"/>
    <w:rsid w:val="00A94857"/>
    <w:rsid w:val="00AB64D4"/>
    <w:rsid w:val="00AF0046"/>
    <w:rsid w:val="00B716C7"/>
    <w:rsid w:val="00B747B5"/>
    <w:rsid w:val="00B80DA1"/>
    <w:rsid w:val="00BE1EB0"/>
    <w:rsid w:val="00C10A27"/>
    <w:rsid w:val="00C11651"/>
    <w:rsid w:val="00C302BD"/>
    <w:rsid w:val="00C4266F"/>
    <w:rsid w:val="00C61F77"/>
    <w:rsid w:val="00C649EE"/>
    <w:rsid w:val="00C77D46"/>
    <w:rsid w:val="00CB0CE7"/>
    <w:rsid w:val="00CF47B2"/>
    <w:rsid w:val="00D17980"/>
    <w:rsid w:val="00D630B3"/>
    <w:rsid w:val="00DA68E7"/>
    <w:rsid w:val="00DB6676"/>
    <w:rsid w:val="00DC32E5"/>
    <w:rsid w:val="00DF7B50"/>
    <w:rsid w:val="00E124A8"/>
    <w:rsid w:val="00E31D8D"/>
    <w:rsid w:val="00E54316"/>
    <w:rsid w:val="00E9230D"/>
    <w:rsid w:val="00EB1FBC"/>
    <w:rsid w:val="00EE57C1"/>
    <w:rsid w:val="00F81173"/>
    <w:rsid w:val="00FA011B"/>
    <w:rsid w:val="00FB5E66"/>
    <w:rsid w:val="0431E7E2"/>
    <w:rsid w:val="043AB5C2"/>
    <w:rsid w:val="049F37DF"/>
    <w:rsid w:val="04ED2CD5"/>
    <w:rsid w:val="051DFA06"/>
    <w:rsid w:val="067FC1EA"/>
    <w:rsid w:val="06E94B8A"/>
    <w:rsid w:val="07070487"/>
    <w:rsid w:val="0752756E"/>
    <w:rsid w:val="092265D9"/>
    <w:rsid w:val="0A096EB7"/>
    <w:rsid w:val="0A3F3143"/>
    <w:rsid w:val="0A6EB51A"/>
    <w:rsid w:val="0AA43268"/>
    <w:rsid w:val="0AB5777C"/>
    <w:rsid w:val="0B2399B7"/>
    <w:rsid w:val="0B3191F4"/>
    <w:rsid w:val="0B5460F1"/>
    <w:rsid w:val="0BBCF1BF"/>
    <w:rsid w:val="0BCD5D3B"/>
    <w:rsid w:val="0C4FFBED"/>
    <w:rsid w:val="0C9CEDF6"/>
    <w:rsid w:val="0D00476B"/>
    <w:rsid w:val="0D961DEF"/>
    <w:rsid w:val="0DBCAD30"/>
    <w:rsid w:val="0F03347C"/>
    <w:rsid w:val="0F0EBEDE"/>
    <w:rsid w:val="0F280150"/>
    <w:rsid w:val="0F3A684B"/>
    <w:rsid w:val="0FAEFB8D"/>
    <w:rsid w:val="0FF42721"/>
    <w:rsid w:val="0FF46057"/>
    <w:rsid w:val="1078259B"/>
    <w:rsid w:val="1109F1A5"/>
    <w:rsid w:val="120092D1"/>
    <w:rsid w:val="12B325D2"/>
    <w:rsid w:val="148459C5"/>
    <w:rsid w:val="151683FB"/>
    <w:rsid w:val="15345B73"/>
    <w:rsid w:val="15411ADB"/>
    <w:rsid w:val="15863F60"/>
    <w:rsid w:val="16895CAA"/>
    <w:rsid w:val="16B35B72"/>
    <w:rsid w:val="16BC48F8"/>
    <w:rsid w:val="16D491BD"/>
    <w:rsid w:val="17132CC3"/>
    <w:rsid w:val="17370AA7"/>
    <w:rsid w:val="17A5D5E5"/>
    <w:rsid w:val="18F0FDD0"/>
    <w:rsid w:val="193B165C"/>
    <w:rsid w:val="194AAEFB"/>
    <w:rsid w:val="19BF9AEA"/>
    <w:rsid w:val="1A977667"/>
    <w:rsid w:val="1AF2282E"/>
    <w:rsid w:val="1AF40C19"/>
    <w:rsid w:val="1BF97BC8"/>
    <w:rsid w:val="1C20970A"/>
    <w:rsid w:val="1CB034A4"/>
    <w:rsid w:val="1D101198"/>
    <w:rsid w:val="1D6DB25D"/>
    <w:rsid w:val="1E442D53"/>
    <w:rsid w:val="1E5CFD48"/>
    <w:rsid w:val="1F58FB5D"/>
    <w:rsid w:val="20BA2A61"/>
    <w:rsid w:val="20DE56C5"/>
    <w:rsid w:val="215E3B3F"/>
    <w:rsid w:val="21EA5ABC"/>
    <w:rsid w:val="2221E895"/>
    <w:rsid w:val="22A449DF"/>
    <w:rsid w:val="22B66EA5"/>
    <w:rsid w:val="22B7050A"/>
    <w:rsid w:val="233E6EE3"/>
    <w:rsid w:val="23612883"/>
    <w:rsid w:val="2409BB63"/>
    <w:rsid w:val="249FC076"/>
    <w:rsid w:val="25887E9E"/>
    <w:rsid w:val="25966D14"/>
    <w:rsid w:val="267F1D8E"/>
    <w:rsid w:val="275E6BA2"/>
    <w:rsid w:val="27EE7F6D"/>
    <w:rsid w:val="2872CE97"/>
    <w:rsid w:val="28CBD60F"/>
    <w:rsid w:val="294A114E"/>
    <w:rsid w:val="2A0187B6"/>
    <w:rsid w:val="2A79C7E7"/>
    <w:rsid w:val="2B2A9A6E"/>
    <w:rsid w:val="2B2A9A6E"/>
    <w:rsid w:val="2B406895"/>
    <w:rsid w:val="2B6602B4"/>
    <w:rsid w:val="2B6602B4"/>
    <w:rsid w:val="2B7F0745"/>
    <w:rsid w:val="2B968624"/>
    <w:rsid w:val="2B9BFFC1"/>
    <w:rsid w:val="2BA0EB0F"/>
    <w:rsid w:val="2C25D445"/>
    <w:rsid w:val="2C929AD8"/>
    <w:rsid w:val="2CFC5ACE"/>
    <w:rsid w:val="2DA74546"/>
    <w:rsid w:val="2DB6065E"/>
    <w:rsid w:val="2F6EAF3E"/>
    <w:rsid w:val="2F89D5B1"/>
    <w:rsid w:val="3050CDE3"/>
    <w:rsid w:val="3050CDE3"/>
    <w:rsid w:val="308B765F"/>
    <w:rsid w:val="30A57E8D"/>
    <w:rsid w:val="30E77032"/>
    <w:rsid w:val="31264B59"/>
    <w:rsid w:val="3135A218"/>
    <w:rsid w:val="3192A63D"/>
    <w:rsid w:val="31E62E45"/>
    <w:rsid w:val="3282F667"/>
    <w:rsid w:val="328BDA42"/>
    <w:rsid w:val="3310A111"/>
    <w:rsid w:val="331BE85B"/>
    <w:rsid w:val="33BA831D"/>
    <w:rsid w:val="345B7F88"/>
    <w:rsid w:val="350B0D82"/>
    <w:rsid w:val="36E1CFA5"/>
    <w:rsid w:val="373ABE25"/>
    <w:rsid w:val="37BFBCF0"/>
    <w:rsid w:val="3809BA05"/>
    <w:rsid w:val="391E06F4"/>
    <w:rsid w:val="396A744E"/>
    <w:rsid w:val="39D657CE"/>
    <w:rsid w:val="39FB27D2"/>
    <w:rsid w:val="3A4B4F3A"/>
    <w:rsid w:val="3A4D63D9"/>
    <w:rsid w:val="3B2862F4"/>
    <w:rsid w:val="3B99038F"/>
    <w:rsid w:val="3CA728EA"/>
    <w:rsid w:val="3D77FA80"/>
    <w:rsid w:val="3E0AE350"/>
    <w:rsid w:val="3F0BF7BF"/>
    <w:rsid w:val="3F3BF56E"/>
    <w:rsid w:val="3FBB25C4"/>
    <w:rsid w:val="408A02D8"/>
    <w:rsid w:val="409676A8"/>
    <w:rsid w:val="40BC4516"/>
    <w:rsid w:val="40C2AE2A"/>
    <w:rsid w:val="41211B26"/>
    <w:rsid w:val="4163E401"/>
    <w:rsid w:val="4187ECBE"/>
    <w:rsid w:val="41A654F7"/>
    <w:rsid w:val="421F7157"/>
    <w:rsid w:val="42CEC9EE"/>
    <w:rsid w:val="4348CCC7"/>
    <w:rsid w:val="4424FF69"/>
    <w:rsid w:val="449C4CC3"/>
    <w:rsid w:val="44F71F83"/>
    <w:rsid w:val="45036369"/>
    <w:rsid w:val="4518370A"/>
    <w:rsid w:val="45211ADA"/>
    <w:rsid w:val="45516D3E"/>
    <w:rsid w:val="46EAD456"/>
    <w:rsid w:val="4707B89F"/>
    <w:rsid w:val="48818FE9"/>
    <w:rsid w:val="48D9A564"/>
    <w:rsid w:val="4995FE20"/>
    <w:rsid w:val="499A32D4"/>
    <w:rsid w:val="49DE5471"/>
    <w:rsid w:val="49EA111B"/>
    <w:rsid w:val="4AE7097A"/>
    <w:rsid w:val="4AE88E97"/>
    <w:rsid w:val="4AF3489E"/>
    <w:rsid w:val="4B44CC98"/>
    <w:rsid w:val="4BC44B93"/>
    <w:rsid w:val="4CA9B57A"/>
    <w:rsid w:val="4CBBA6E9"/>
    <w:rsid w:val="4DA9FDF4"/>
    <w:rsid w:val="4E7D703E"/>
    <w:rsid w:val="4F778312"/>
    <w:rsid w:val="4FFF73DF"/>
    <w:rsid w:val="50C33B3A"/>
    <w:rsid w:val="50EAA092"/>
    <w:rsid w:val="50EB2DA0"/>
    <w:rsid w:val="5103F375"/>
    <w:rsid w:val="51374FF9"/>
    <w:rsid w:val="51569B8C"/>
    <w:rsid w:val="51888391"/>
    <w:rsid w:val="51B6D4C7"/>
    <w:rsid w:val="522BE6DC"/>
    <w:rsid w:val="5364E9E4"/>
    <w:rsid w:val="53880DEC"/>
    <w:rsid w:val="55166678"/>
    <w:rsid w:val="5546528B"/>
    <w:rsid w:val="5546528B"/>
    <w:rsid w:val="5600C46A"/>
    <w:rsid w:val="574E74D0"/>
    <w:rsid w:val="58B904DE"/>
    <w:rsid w:val="590BD403"/>
    <w:rsid w:val="59EBA979"/>
    <w:rsid w:val="5A0E99EA"/>
    <w:rsid w:val="5A8901A6"/>
    <w:rsid w:val="5B6E5AAD"/>
    <w:rsid w:val="5BF2BD52"/>
    <w:rsid w:val="5C4C6178"/>
    <w:rsid w:val="5D49F380"/>
    <w:rsid w:val="5DECEE16"/>
    <w:rsid w:val="5E1FF19E"/>
    <w:rsid w:val="5F5FB35C"/>
    <w:rsid w:val="5F768540"/>
    <w:rsid w:val="5F8B2D51"/>
    <w:rsid w:val="5F8E1BDB"/>
    <w:rsid w:val="5F9CBE3A"/>
    <w:rsid w:val="60375949"/>
    <w:rsid w:val="60644CEA"/>
    <w:rsid w:val="60981430"/>
    <w:rsid w:val="60CC3102"/>
    <w:rsid w:val="62A2F0FE"/>
    <w:rsid w:val="63BEE4A0"/>
    <w:rsid w:val="65FC584E"/>
    <w:rsid w:val="66E253BB"/>
    <w:rsid w:val="67548247"/>
    <w:rsid w:val="67704B14"/>
    <w:rsid w:val="67762C8B"/>
    <w:rsid w:val="67A7CA7A"/>
    <w:rsid w:val="685B0901"/>
    <w:rsid w:val="697FB684"/>
    <w:rsid w:val="69C51EFA"/>
    <w:rsid w:val="6B688F02"/>
    <w:rsid w:val="6CEBA09E"/>
    <w:rsid w:val="6F2AE459"/>
    <w:rsid w:val="6FA6E258"/>
    <w:rsid w:val="6FB0919F"/>
    <w:rsid w:val="7192AF1D"/>
    <w:rsid w:val="71AD3ED9"/>
    <w:rsid w:val="71F271DC"/>
    <w:rsid w:val="7201189E"/>
    <w:rsid w:val="72FEEB8B"/>
    <w:rsid w:val="7337FDC1"/>
    <w:rsid w:val="7385F58E"/>
    <w:rsid w:val="742C5413"/>
    <w:rsid w:val="7477A4BC"/>
    <w:rsid w:val="75515C4B"/>
    <w:rsid w:val="75EB57FF"/>
    <w:rsid w:val="769BF496"/>
    <w:rsid w:val="76B6227B"/>
    <w:rsid w:val="76B82C5A"/>
    <w:rsid w:val="77281D29"/>
    <w:rsid w:val="782F1F1B"/>
    <w:rsid w:val="78882224"/>
    <w:rsid w:val="78C1F2E3"/>
    <w:rsid w:val="78FFC923"/>
    <w:rsid w:val="79028119"/>
    <w:rsid w:val="7962462F"/>
    <w:rsid w:val="79A47655"/>
    <w:rsid w:val="79C9796E"/>
    <w:rsid w:val="7B07E9C3"/>
    <w:rsid w:val="7B6A8A48"/>
    <w:rsid w:val="7BC8391D"/>
    <w:rsid w:val="7C7E1A82"/>
    <w:rsid w:val="7CE29873"/>
    <w:rsid w:val="7E010663"/>
    <w:rsid w:val="7E519A48"/>
    <w:rsid w:val="7E71E25B"/>
    <w:rsid w:val="7E90ED38"/>
    <w:rsid w:val="7F11DD98"/>
    <w:rsid w:val="7F2B9751"/>
    <w:rsid w:val="7FBB12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40D15"/>
  <w15:docId w15:val="{BE65332A-C22E-49F9-BC4F-B30140EB8B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1"/>
        <w:szCs w:val="21"/>
        <w:lang w:val="es-DO"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179CA"/>
  </w:style>
  <w:style w:type="paragraph" w:styleId="Ttulo1">
    <w:name w:val="heading 1"/>
    <w:uiPriority w:val="9"/>
    <w:qFormat/>
    <w:pPr>
      <w:spacing w:before="320" w:after="140"/>
      <w:outlineLvl w:val="0"/>
    </w:pPr>
    <w:rPr>
      <w:b/>
      <w:bCs/>
      <w:sz w:val="30"/>
      <w:szCs w:val="30"/>
    </w:rPr>
  </w:style>
  <w:style w:type="paragraph" w:styleId="Ttulo2">
    <w:name w:val="heading 2"/>
    <w:uiPriority w:val="9"/>
    <w:semiHidden/>
    <w:unhideWhenUsed/>
    <w:qFormat/>
    <w:pPr>
      <w:spacing w:before="220" w:after="100"/>
      <w:outlineLvl w:val="1"/>
    </w:pPr>
    <w:rPr>
      <w:b/>
      <w:bCs/>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character" w:styleId="UnresolvedMention1" w:customStyle="1">
    <w:name w:val="Unresolved Mention1"/>
    <w:basedOn w:val="Fuentedeprrafopredeter"/>
    <w:uiPriority w:val="99"/>
    <w:semiHidden/>
    <w:unhideWhenUsed/>
    <w:rsid w:val="0024081F"/>
    <w:rPr>
      <w:color w:val="605E5C"/>
      <w:shd w:val="clear" w:color="auto" w:fill="E1DFDD"/>
    </w:rPr>
  </w:style>
  <w:style w:type="character" w:styleId="Textoennegrita">
    <w:name w:val="Strong"/>
    <w:basedOn w:val="Fuentedeprrafopredeter"/>
    <w:uiPriority w:val="22"/>
    <w:qFormat/>
    <w:rsid w:val="00915C69"/>
    <w:rPr>
      <w:b/>
      <w:bCs/>
    </w:rPr>
  </w:style>
  <w:style w:type="table" w:styleId="Tablaconcuadrcula">
    <w:name w:val="Table Grid"/>
    <w:basedOn w:val="Tablanormal"/>
    <w:uiPriority w:val="39"/>
    <w:rsid w:val="00915C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1">
    <w:name w:val="Plain Table 1"/>
    <w:basedOn w:val="Tablanormal"/>
    <w:uiPriority w:val="41"/>
    <w:rsid w:val="00915C69"/>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digoHTML">
    <w:name w:val="HTML Code"/>
    <w:basedOn w:val="Fuentedeprrafopredeter"/>
    <w:uiPriority w:val="99"/>
    <w:semiHidden/>
    <w:unhideWhenUsed/>
    <w:rsid w:val="00486DD8"/>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hyperlink" Target="http://www.z.ai" TargetMode="External" Id="rId13" /><Relationship Type="http://schemas.openxmlformats.org/officeDocument/2006/relationships/hyperlink" Target="https://aistudio.google.com/apps" TargetMode="External" Id="rId18" /><Relationship Type="http://schemas.openxmlformats.org/officeDocument/2006/relationships/customXml" Target="../customXml/item3.xml" Id="rId3" /><Relationship Type="http://schemas.openxmlformats.org/officeDocument/2006/relationships/hyperlink" Target="https://web.stanford.edu/~jurafsky/slp3/" TargetMode="External"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hyperlink" Target="https://notebooklm.google/" TargetMode="External" Id="rId17" /><Relationship Type="http://schemas.openxmlformats.org/officeDocument/2006/relationships/customXml" Target="../customXml/item2.xml" Id="rId2" /><Relationship Type="http://schemas.openxmlformats.org/officeDocument/2006/relationships/hyperlink" Target="https://github.com" TargetMode="External" Id="rId16" /><Relationship Type="http://schemas.openxmlformats.org/officeDocument/2006/relationships/hyperlink" Target="https://unesdoc.unesco.org/ark:/48223/pf0000379381"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jp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education.github.com/pack" TargetMode="External" Id="rId15" /><Relationship Type="http://schemas.openxmlformats.org/officeDocument/2006/relationships/fontTable" Target="fontTable.xml" Id="rId23" /><Relationship Type="http://schemas.openxmlformats.org/officeDocument/2006/relationships/image" Target="media/image3.jpg" Id="rId10" /><Relationship Type="http://schemas.openxmlformats.org/officeDocument/2006/relationships/image" Target="media/image6.png" Id="rId19" /><Relationship Type="http://schemas.openxmlformats.org/officeDocument/2006/relationships/numbering" Target="numbering.xml" Id="rId4" /><Relationship Type="http://schemas.openxmlformats.org/officeDocument/2006/relationships/image" Target="media/image2.jpg" Id="rId9" /><Relationship Type="http://schemas.openxmlformats.org/officeDocument/2006/relationships/hyperlink" Target="https://chat.qwen.ai/" TargetMode="External" Id="rId14" /><Relationship Type="http://schemas.openxmlformats.org/officeDocument/2006/relationships/hyperlink" Target="https://arxiv.org/abs/1706.03762" TargetMode="External" Id="rId22" /><Relationship Type="http://schemas.openxmlformats.org/officeDocument/2006/relationships/hyperlink" Target="https://69f2a2f94dc1be5301e6f708--excelquest.netlify.app/" TargetMode="External" Id="R1f5b55991b7d4dc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C6D3B63F3017341913A26FB0DB57D43" ma:contentTypeVersion="11" ma:contentTypeDescription="Crear nuevo documento." ma:contentTypeScope="" ma:versionID="b8d568889d4cbea261e10dbdf7b4d5f3">
  <xsd:schema xmlns:xsd="http://www.w3.org/2001/XMLSchema" xmlns:xs="http://www.w3.org/2001/XMLSchema" xmlns:p="http://schemas.microsoft.com/office/2006/metadata/properties" xmlns:ns2="d0796c84-beaa-4982-82be-c4035331ce93" xmlns:ns3="f5b5cd84-f334-413b-b343-0c1db0a60e8a" targetNamespace="http://schemas.microsoft.com/office/2006/metadata/properties" ma:root="true" ma:fieldsID="561853f2646a01fc6a557a5406a2e6d4" ns2:_="" ns3:_="">
    <xsd:import namespace="d0796c84-beaa-4982-82be-c4035331ce93"/>
    <xsd:import namespace="f5b5cd84-f334-413b-b343-0c1db0a60e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796c84-beaa-4982-82be-c4035331ce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fe7ac05-b7a9-4038-b615-d23165b8405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b5cd84-f334-413b-b343-0c1db0a60e8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a36c88a-ab25-4d5e-8227-b2eb3d02c995}" ma:internalName="TaxCatchAll" ma:showField="CatchAllData" ma:web="f5b5cd84-f334-413b-b343-0c1db0a60e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5b5cd84-f334-413b-b343-0c1db0a60e8a" xsi:nil="true"/>
    <lcf76f155ced4ddcb4097134ff3c332f xmlns="d0796c84-beaa-4982-82be-c4035331ce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8315E94-9D03-45FB-A381-9B79CC07FD8A}">
  <ds:schemaRefs>
    <ds:schemaRef ds:uri="http://schemas.microsoft.com/sharepoint/v3/contenttype/forms"/>
  </ds:schemaRefs>
</ds:datastoreItem>
</file>

<file path=customXml/itemProps2.xml><?xml version="1.0" encoding="utf-8"?>
<ds:datastoreItem xmlns:ds="http://schemas.openxmlformats.org/officeDocument/2006/customXml" ds:itemID="{85815947-D525-4A35-99F9-7DFE90B7ABD8}"/>
</file>

<file path=customXml/itemProps3.xml><?xml version="1.0" encoding="utf-8"?>
<ds:datastoreItem xmlns:ds="http://schemas.openxmlformats.org/officeDocument/2006/customXml" ds:itemID="{D079791F-A2AA-4487-8EC4-86AB9EC2F6D0}">
  <ds:schemaRefs>
    <ds:schemaRef ds:uri="http://schemas.microsoft.com/office/2006/metadata/properties"/>
    <ds:schemaRef ds:uri="http://schemas.microsoft.com/office/infopath/2007/PartnerControls"/>
    <ds:schemaRef ds:uri="dd97388b-304d-4597-8006-f125a660007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Roberto Carlos Mamani Mayta</lastModifiedBy>
  <revision>14</revision>
  <dcterms:created xsi:type="dcterms:W3CDTF">2026-03-31T22:19:00.0000000Z</dcterms:created>
  <dcterms:modified xsi:type="dcterms:W3CDTF">2026-05-05T23:52:17.9787001Z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0x0101004C6D3B63F3017341913A26FB0DB57D43</vt:lpwstr>
  </property>
  <property fmtid="{D5CDD505-2E9C-101B-9397-08002B2CF9AE}" pid="3" name="MediaServiceImageTags">
    <vt:lpwstr/>
  </property>
</Properties>
</file>