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0EB2" w:rsidRDefault="00A2666C" w:rsidP="00A2666C">
      <w:pPr>
        <w:spacing w:line="240" w:lineRule="auto"/>
        <w:ind w:firstLine="708"/>
        <w:jc w:val="center"/>
        <w:rPr>
          <w:sz w:val="40"/>
          <w:szCs w:val="40"/>
        </w:rPr>
      </w:pPr>
      <w:r w:rsidRPr="00A2666C">
        <w:rPr>
          <w:sz w:val="40"/>
          <w:szCs w:val="40"/>
        </w:rPr>
        <w:t>Inoculantes para silaje</w:t>
      </w:r>
    </w:p>
    <w:p w:rsidR="00A2666C" w:rsidRDefault="00A2666C" w:rsidP="00A2666C">
      <w:pPr>
        <w:spacing w:line="240" w:lineRule="auto"/>
        <w:ind w:firstLine="708"/>
        <w:jc w:val="center"/>
        <w:rPr>
          <w:sz w:val="40"/>
          <w:szCs w:val="40"/>
        </w:rPr>
      </w:pPr>
    </w:p>
    <w:p w:rsidR="00A2666C" w:rsidRPr="004B5BFD" w:rsidRDefault="00A2666C" w:rsidP="00A2666C">
      <w:pPr>
        <w:spacing w:after="0" w:line="240" w:lineRule="auto"/>
        <w:jc w:val="both"/>
      </w:pPr>
      <w:r w:rsidRPr="004B5BFD">
        <w:t xml:space="preserve">Autor: Ing. Agr. Oscar Queiroz, PhD.  </w:t>
      </w:r>
    </w:p>
    <w:p w:rsidR="00A2666C" w:rsidRPr="00A2666C" w:rsidRDefault="00A2666C" w:rsidP="00A2666C">
      <w:pPr>
        <w:spacing w:line="240" w:lineRule="auto"/>
        <w:ind w:firstLine="708"/>
        <w:jc w:val="center"/>
        <w:rPr>
          <w:sz w:val="40"/>
          <w:szCs w:val="40"/>
        </w:rPr>
      </w:pPr>
    </w:p>
    <w:p w:rsidR="000C0EB2" w:rsidRPr="00787A48" w:rsidRDefault="000C0EB2" w:rsidP="00787A48">
      <w:pPr>
        <w:autoSpaceDE w:val="0"/>
        <w:autoSpaceDN w:val="0"/>
        <w:adjustRightInd w:val="0"/>
        <w:spacing w:after="0" w:line="240" w:lineRule="auto"/>
        <w:jc w:val="both"/>
        <w:rPr>
          <w:rFonts w:ascii="Times New Roman" w:hAnsi="Times New Roman" w:cs="Times New Roman"/>
          <w:sz w:val="24"/>
          <w:szCs w:val="24"/>
        </w:rPr>
      </w:pPr>
      <w:r w:rsidRPr="00787A48">
        <w:rPr>
          <w:rFonts w:ascii="Times New Roman" w:hAnsi="Times New Roman" w:cs="Times New Roman"/>
          <w:sz w:val="24"/>
          <w:szCs w:val="24"/>
        </w:rPr>
        <w:t>Introducción:</w:t>
      </w:r>
    </w:p>
    <w:p w:rsidR="000C0EB2" w:rsidRPr="00787A48" w:rsidRDefault="000C0EB2" w:rsidP="00787A48">
      <w:pPr>
        <w:autoSpaceDE w:val="0"/>
        <w:autoSpaceDN w:val="0"/>
        <w:adjustRightInd w:val="0"/>
        <w:spacing w:after="0" w:line="240" w:lineRule="auto"/>
        <w:jc w:val="both"/>
        <w:rPr>
          <w:rFonts w:ascii="Times New Roman" w:hAnsi="Times New Roman" w:cs="Times New Roman"/>
          <w:sz w:val="24"/>
          <w:szCs w:val="24"/>
        </w:rPr>
      </w:pPr>
    </w:p>
    <w:p w:rsidR="00AB0839" w:rsidRPr="00787A48" w:rsidRDefault="000C0EB2" w:rsidP="00787A48">
      <w:pPr>
        <w:autoSpaceDE w:val="0"/>
        <w:autoSpaceDN w:val="0"/>
        <w:adjustRightInd w:val="0"/>
        <w:spacing w:after="0" w:line="240" w:lineRule="auto"/>
        <w:jc w:val="both"/>
        <w:rPr>
          <w:rFonts w:ascii="Times New Roman" w:hAnsi="Times New Roman" w:cs="Times New Roman"/>
          <w:sz w:val="24"/>
          <w:szCs w:val="24"/>
        </w:rPr>
      </w:pPr>
      <w:r w:rsidRPr="00787A48">
        <w:rPr>
          <w:rFonts w:ascii="Times New Roman" w:hAnsi="Times New Roman" w:cs="Times New Roman"/>
          <w:sz w:val="24"/>
          <w:szCs w:val="24"/>
        </w:rPr>
        <w:t>El obje</w:t>
      </w:r>
      <w:r w:rsidR="0089654A" w:rsidRPr="00787A48">
        <w:rPr>
          <w:rFonts w:ascii="Times New Roman" w:hAnsi="Times New Roman" w:cs="Times New Roman"/>
          <w:sz w:val="24"/>
          <w:szCs w:val="24"/>
        </w:rPr>
        <w:t>ti</w:t>
      </w:r>
      <w:r w:rsidRPr="00787A48">
        <w:rPr>
          <w:rFonts w:ascii="Times New Roman" w:hAnsi="Times New Roman" w:cs="Times New Roman"/>
          <w:sz w:val="24"/>
          <w:szCs w:val="24"/>
        </w:rPr>
        <w:t>vo de la conservación del forraje es mantener la cali</w:t>
      </w:r>
      <w:r w:rsidR="00BA6BC9">
        <w:rPr>
          <w:rFonts w:ascii="Times New Roman" w:hAnsi="Times New Roman" w:cs="Times New Roman"/>
          <w:sz w:val="24"/>
          <w:szCs w:val="24"/>
        </w:rPr>
        <w:t xml:space="preserve">dad de la planta fresca a través </w:t>
      </w:r>
      <w:r w:rsidRPr="00787A48">
        <w:rPr>
          <w:rFonts w:ascii="Times New Roman" w:hAnsi="Times New Roman" w:cs="Times New Roman"/>
          <w:sz w:val="24"/>
          <w:szCs w:val="24"/>
        </w:rPr>
        <w:t>de la fermenta</w:t>
      </w:r>
      <w:r w:rsidR="00BA6BC9">
        <w:rPr>
          <w:rFonts w:ascii="Times New Roman" w:hAnsi="Times New Roman" w:cs="Times New Roman"/>
          <w:sz w:val="24"/>
          <w:szCs w:val="24"/>
        </w:rPr>
        <w:t>ción. Para</w:t>
      </w:r>
      <w:bookmarkStart w:id="0" w:name="_GoBack"/>
      <w:bookmarkEnd w:id="0"/>
      <w:r w:rsidR="00BA6BC9">
        <w:rPr>
          <w:rFonts w:ascii="Times New Roman" w:hAnsi="Times New Roman" w:cs="Times New Roman"/>
          <w:sz w:val="24"/>
          <w:szCs w:val="24"/>
        </w:rPr>
        <w:t xml:space="preserve"> lograr est</w:t>
      </w:r>
      <w:r w:rsidR="0089654A" w:rsidRPr="00787A48">
        <w:rPr>
          <w:rFonts w:ascii="Times New Roman" w:hAnsi="Times New Roman" w:cs="Times New Roman"/>
          <w:sz w:val="24"/>
          <w:szCs w:val="24"/>
        </w:rPr>
        <w:t>o</w:t>
      </w:r>
      <w:r w:rsidRPr="00787A48">
        <w:rPr>
          <w:rFonts w:ascii="Times New Roman" w:hAnsi="Times New Roman" w:cs="Times New Roman"/>
          <w:sz w:val="24"/>
          <w:szCs w:val="24"/>
        </w:rPr>
        <w:t xml:space="preserve">, es fundamental que </w:t>
      </w:r>
      <w:r w:rsidR="0089654A" w:rsidRPr="00787A48">
        <w:rPr>
          <w:rFonts w:ascii="Times New Roman" w:hAnsi="Times New Roman" w:cs="Times New Roman"/>
          <w:sz w:val="24"/>
          <w:szCs w:val="24"/>
        </w:rPr>
        <w:t xml:space="preserve">la </w:t>
      </w:r>
      <w:r w:rsidRPr="00787A48">
        <w:rPr>
          <w:rFonts w:ascii="Times New Roman" w:hAnsi="Times New Roman" w:cs="Times New Roman"/>
          <w:sz w:val="24"/>
          <w:szCs w:val="24"/>
        </w:rPr>
        <w:t>fermentación ocurra de manera rápida e intensa. Una rápida acidificación del silaje re</w:t>
      </w:r>
      <w:r w:rsidR="00BA6BC9">
        <w:rPr>
          <w:rFonts w:ascii="Times New Roman" w:hAnsi="Times New Roman" w:cs="Times New Roman"/>
          <w:sz w:val="24"/>
          <w:szCs w:val="24"/>
        </w:rPr>
        <w:t>duce las chances de crecimiento</w:t>
      </w:r>
      <w:r w:rsidRPr="00787A48">
        <w:rPr>
          <w:rFonts w:ascii="Times New Roman" w:hAnsi="Times New Roman" w:cs="Times New Roman"/>
          <w:sz w:val="24"/>
          <w:szCs w:val="24"/>
        </w:rPr>
        <w:t xml:space="preserve"> de bacterias indeseables durante las primeras etapas del ensilaje</w:t>
      </w:r>
      <w:r w:rsidR="00BA6BC9">
        <w:rPr>
          <w:rFonts w:ascii="Times New Roman" w:hAnsi="Times New Roman" w:cs="Times New Roman"/>
          <w:sz w:val="24"/>
          <w:szCs w:val="24"/>
        </w:rPr>
        <w:t>,</w:t>
      </w:r>
      <w:r w:rsidRPr="00787A48">
        <w:rPr>
          <w:rFonts w:ascii="Times New Roman" w:hAnsi="Times New Roman" w:cs="Times New Roman"/>
          <w:sz w:val="24"/>
          <w:szCs w:val="24"/>
        </w:rPr>
        <w:t xml:space="preserve"> y tener una </w:t>
      </w:r>
      <w:r w:rsidR="00A94A57" w:rsidRPr="00787A48">
        <w:rPr>
          <w:rFonts w:ascii="Times New Roman" w:hAnsi="Times New Roman" w:cs="Times New Roman"/>
          <w:sz w:val="24"/>
          <w:szCs w:val="24"/>
        </w:rPr>
        <w:t>alta concentración de ácidos garantiza la estabi</w:t>
      </w:r>
      <w:r w:rsidR="0089654A" w:rsidRPr="00787A48">
        <w:rPr>
          <w:rFonts w:ascii="Times New Roman" w:hAnsi="Times New Roman" w:cs="Times New Roman"/>
          <w:sz w:val="24"/>
          <w:szCs w:val="24"/>
        </w:rPr>
        <w:t>lidad del m</w:t>
      </w:r>
      <w:r w:rsidR="00BA6BC9">
        <w:rPr>
          <w:rFonts w:ascii="Times New Roman" w:hAnsi="Times New Roman" w:cs="Times New Roman"/>
          <w:sz w:val="24"/>
          <w:szCs w:val="24"/>
        </w:rPr>
        <w:t xml:space="preserve">aterial mientras está almacenado </w:t>
      </w:r>
      <w:r w:rsidR="00A94A57" w:rsidRPr="00787A48">
        <w:rPr>
          <w:rFonts w:ascii="Times New Roman" w:hAnsi="Times New Roman" w:cs="Times New Roman"/>
          <w:sz w:val="24"/>
          <w:szCs w:val="24"/>
        </w:rPr>
        <w:t>dentro del silo</w:t>
      </w:r>
      <w:r w:rsidR="00461513" w:rsidRPr="00787A48">
        <w:rPr>
          <w:rFonts w:ascii="Times New Roman" w:hAnsi="Times New Roman" w:cs="Times New Roman"/>
          <w:sz w:val="24"/>
          <w:szCs w:val="24"/>
        </w:rPr>
        <w:t>.</w:t>
      </w:r>
      <w:r w:rsidR="00F54C61" w:rsidRPr="00787A48">
        <w:rPr>
          <w:rFonts w:ascii="Times New Roman" w:hAnsi="Times New Roman" w:cs="Times New Roman"/>
          <w:sz w:val="24"/>
          <w:szCs w:val="24"/>
        </w:rPr>
        <w:t xml:space="preserve"> El uso de</w:t>
      </w:r>
      <w:r w:rsidR="00EC5C42" w:rsidRPr="00787A48">
        <w:rPr>
          <w:rFonts w:ascii="Times New Roman" w:hAnsi="Times New Roman" w:cs="Times New Roman"/>
          <w:sz w:val="24"/>
          <w:szCs w:val="24"/>
        </w:rPr>
        <w:t xml:space="preserve"> inoculantes permite controlar</w:t>
      </w:r>
      <w:r w:rsidR="00F54C61" w:rsidRPr="00787A48">
        <w:rPr>
          <w:rFonts w:ascii="Times New Roman" w:hAnsi="Times New Roman" w:cs="Times New Roman"/>
          <w:sz w:val="24"/>
          <w:szCs w:val="24"/>
        </w:rPr>
        <w:t xml:space="preserve"> y promover la fermentación. Existe una </w:t>
      </w:r>
      <w:r w:rsidRPr="00787A48">
        <w:rPr>
          <w:rFonts w:ascii="Times New Roman" w:hAnsi="Times New Roman" w:cs="Times New Roman"/>
          <w:sz w:val="24"/>
          <w:szCs w:val="24"/>
        </w:rPr>
        <w:t xml:space="preserve">gran variedad de </w:t>
      </w:r>
      <w:r w:rsidR="00F54C61" w:rsidRPr="00787A48">
        <w:rPr>
          <w:rFonts w:ascii="Times New Roman" w:hAnsi="Times New Roman" w:cs="Times New Roman"/>
          <w:sz w:val="24"/>
          <w:szCs w:val="24"/>
        </w:rPr>
        <w:t>inoculantes</w:t>
      </w:r>
      <w:r w:rsidR="00AB0839" w:rsidRPr="00787A48">
        <w:rPr>
          <w:rFonts w:ascii="Times New Roman" w:hAnsi="Times New Roman" w:cs="Times New Roman"/>
          <w:sz w:val="24"/>
          <w:szCs w:val="24"/>
        </w:rPr>
        <w:t xml:space="preserve"> </w:t>
      </w:r>
      <w:r w:rsidRPr="00787A48">
        <w:rPr>
          <w:rFonts w:ascii="Times New Roman" w:hAnsi="Times New Roman" w:cs="Times New Roman"/>
          <w:sz w:val="24"/>
          <w:szCs w:val="24"/>
        </w:rPr>
        <w:t xml:space="preserve">disponibles, los cuales </w:t>
      </w:r>
      <w:r w:rsidR="00F54C61" w:rsidRPr="00787A48">
        <w:rPr>
          <w:rFonts w:ascii="Times New Roman" w:hAnsi="Times New Roman" w:cs="Times New Roman"/>
          <w:sz w:val="24"/>
          <w:szCs w:val="24"/>
        </w:rPr>
        <w:t>ti</w:t>
      </w:r>
      <w:r w:rsidRPr="00787A48">
        <w:rPr>
          <w:rFonts w:ascii="Times New Roman" w:hAnsi="Times New Roman" w:cs="Times New Roman"/>
          <w:sz w:val="24"/>
          <w:szCs w:val="24"/>
        </w:rPr>
        <w:t>enen</w:t>
      </w:r>
      <w:r w:rsidR="00F54C61" w:rsidRPr="00787A48">
        <w:rPr>
          <w:rFonts w:ascii="Times New Roman" w:hAnsi="Times New Roman" w:cs="Times New Roman"/>
          <w:sz w:val="24"/>
          <w:szCs w:val="24"/>
        </w:rPr>
        <w:t xml:space="preserve"> </w:t>
      </w:r>
      <w:r w:rsidRPr="00787A48">
        <w:rPr>
          <w:rFonts w:ascii="Times New Roman" w:hAnsi="Times New Roman" w:cs="Times New Roman"/>
          <w:sz w:val="24"/>
          <w:szCs w:val="24"/>
        </w:rPr>
        <w:t>diferentes modos de acción y por ende dis</w:t>
      </w:r>
      <w:r w:rsidR="00F54C61" w:rsidRPr="00787A48">
        <w:rPr>
          <w:rFonts w:ascii="Times New Roman" w:hAnsi="Times New Roman" w:cs="Times New Roman"/>
          <w:sz w:val="24"/>
          <w:szCs w:val="24"/>
        </w:rPr>
        <w:t>ti</w:t>
      </w:r>
      <w:r w:rsidR="00AB0839" w:rsidRPr="00787A48">
        <w:rPr>
          <w:rFonts w:ascii="Times New Roman" w:hAnsi="Times New Roman" w:cs="Times New Roman"/>
          <w:sz w:val="24"/>
          <w:szCs w:val="24"/>
        </w:rPr>
        <w:t>ntos propósitos. Esta pequeña revi</w:t>
      </w:r>
      <w:r w:rsidR="00BA6BC9">
        <w:rPr>
          <w:rFonts w:ascii="Times New Roman" w:hAnsi="Times New Roman" w:cs="Times New Roman"/>
          <w:sz w:val="24"/>
          <w:szCs w:val="24"/>
        </w:rPr>
        <w:t>sión describe brevemente</w:t>
      </w:r>
      <w:r w:rsidR="00AB0839" w:rsidRPr="00787A48">
        <w:rPr>
          <w:rFonts w:ascii="Times New Roman" w:hAnsi="Times New Roman" w:cs="Times New Roman"/>
          <w:sz w:val="24"/>
          <w:szCs w:val="24"/>
        </w:rPr>
        <w:t xml:space="preserve"> los principales tipos de inoculantes existentes en el mercado y</w:t>
      </w:r>
      <w:r w:rsidR="00BA6BC9">
        <w:rPr>
          <w:rFonts w:ascii="Times New Roman" w:hAnsi="Times New Roman" w:cs="Times New Roman"/>
          <w:sz w:val="24"/>
          <w:szCs w:val="24"/>
        </w:rPr>
        <w:t xml:space="preserve"> los</w:t>
      </w:r>
      <w:r w:rsidR="00AB0839" w:rsidRPr="00787A48">
        <w:rPr>
          <w:rFonts w:ascii="Times New Roman" w:hAnsi="Times New Roman" w:cs="Times New Roman"/>
          <w:sz w:val="24"/>
          <w:szCs w:val="24"/>
        </w:rPr>
        <w:t xml:space="preserve"> puntos importantes </w:t>
      </w:r>
      <w:r w:rsidR="00BA6BC9">
        <w:rPr>
          <w:rFonts w:ascii="Times New Roman" w:hAnsi="Times New Roman" w:cs="Times New Roman"/>
          <w:sz w:val="24"/>
          <w:szCs w:val="24"/>
        </w:rPr>
        <w:t>relacionad</w:t>
      </w:r>
      <w:r w:rsidR="00AB0839" w:rsidRPr="00787A48">
        <w:rPr>
          <w:rFonts w:ascii="Times New Roman" w:hAnsi="Times New Roman" w:cs="Times New Roman"/>
          <w:sz w:val="24"/>
          <w:szCs w:val="24"/>
        </w:rPr>
        <w:t>o</w:t>
      </w:r>
      <w:r w:rsidR="00BA6BC9">
        <w:rPr>
          <w:rFonts w:ascii="Times New Roman" w:hAnsi="Times New Roman" w:cs="Times New Roman"/>
          <w:sz w:val="24"/>
          <w:szCs w:val="24"/>
        </w:rPr>
        <w:t>s</w:t>
      </w:r>
      <w:r w:rsidR="00AB0839" w:rsidRPr="00787A48">
        <w:rPr>
          <w:rFonts w:ascii="Times New Roman" w:hAnsi="Times New Roman" w:cs="Times New Roman"/>
          <w:sz w:val="24"/>
          <w:szCs w:val="24"/>
        </w:rPr>
        <w:t xml:space="preserve"> al uso de estos productos</w:t>
      </w:r>
      <w:r w:rsidR="00BA6BC9">
        <w:rPr>
          <w:rFonts w:ascii="Times New Roman" w:hAnsi="Times New Roman" w:cs="Times New Roman"/>
          <w:sz w:val="24"/>
          <w:szCs w:val="24"/>
        </w:rPr>
        <w:t>.</w:t>
      </w:r>
    </w:p>
    <w:p w:rsidR="000C0EB2" w:rsidRPr="00787A48" w:rsidRDefault="000C0EB2" w:rsidP="00787A48">
      <w:pPr>
        <w:spacing w:line="240" w:lineRule="auto"/>
        <w:ind w:firstLine="708"/>
        <w:jc w:val="both"/>
        <w:rPr>
          <w:rFonts w:ascii="Times New Roman" w:hAnsi="Times New Roman" w:cs="Times New Roman"/>
          <w:sz w:val="24"/>
          <w:szCs w:val="24"/>
        </w:rPr>
      </w:pPr>
    </w:p>
    <w:p w:rsidR="00EC31A9" w:rsidRPr="00787A48" w:rsidRDefault="00BA6BC9" w:rsidP="00787A48">
      <w:pPr>
        <w:jc w:val="both"/>
        <w:rPr>
          <w:rFonts w:ascii="Times New Roman" w:hAnsi="Times New Roman" w:cs="Times New Roman"/>
          <w:sz w:val="24"/>
          <w:szCs w:val="24"/>
        </w:rPr>
      </w:pPr>
      <w:r>
        <w:rPr>
          <w:rFonts w:ascii="Times New Roman" w:hAnsi="Times New Roman" w:cs="Times New Roman"/>
          <w:sz w:val="24"/>
          <w:szCs w:val="24"/>
        </w:rPr>
        <w:t>I</w:t>
      </w:r>
      <w:r w:rsidR="00A94A57" w:rsidRPr="00787A48">
        <w:rPr>
          <w:rFonts w:ascii="Times New Roman" w:hAnsi="Times New Roman" w:cs="Times New Roman"/>
          <w:sz w:val="24"/>
          <w:szCs w:val="24"/>
        </w:rPr>
        <w:t>noculantes:</w:t>
      </w:r>
    </w:p>
    <w:p w:rsidR="00517D71" w:rsidRPr="00787A48" w:rsidRDefault="00517D71" w:rsidP="00787A48">
      <w:pPr>
        <w:autoSpaceDE w:val="0"/>
        <w:autoSpaceDN w:val="0"/>
        <w:adjustRightInd w:val="0"/>
        <w:spacing w:after="0" w:line="240" w:lineRule="auto"/>
        <w:jc w:val="both"/>
        <w:rPr>
          <w:rFonts w:ascii="Times New Roman" w:eastAsia="Calibri-Bold" w:hAnsi="Times New Roman" w:cs="Times New Roman"/>
          <w:b/>
          <w:bCs/>
          <w:sz w:val="24"/>
          <w:szCs w:val="24"/>
        </w:rPr>
      </w:pPr>
      <w:r w:rsidRPr="00787A48">
        <w:rPr>
          <w:rFonts w:ascii="Times New Roman" w:eastAsia="Calibri-Bold" w:hAnsi="Times New Roman" w:cs="Times New Roman"/>
          <w:b/>
          <w:bCs/>
          <w:sz w:val="24"/>
          <w:szCs w:val="24"/>
        </w:rPr>
        <w:t>Adi</w:t>
      </w:r>
      <w:r w:rsidR="001F7BB4" w:rsidRPr="00787A48">
        <w:rPr>
          <w:rFonts w:ascii="Times New Roman" w:eastAsia="MS Mincho" w:hAnsi="Times New Roman" w:cs="Times New Roman"/>
          <w:b/>
          <w:bCs/>
          <w:sz w:val="24"/>
          <w:szCs w:val="24"/>
        </w:rPr>
        <w:t>ti</w:t>
      </w:r>
      <w:r w:rsidRPr="00787A48">
        <w:rPr>
          <w:rFonts w:ascii="Times New Roman" w:eastAsia="Calibri-Bold" w:hAnsi="Times New Roman" w:cs="Times New Roman"/>
          <w:b/>
          <w:bCs/>
          <w:sz w:val="24"/>
          <w:szCs w:val="24"/>
        </w:rPr>
        <w:t>vos bacterianos</w:t>
      </w:r>
      <w:r w:rsidR="001F7BB4" w:rsidRPr="00787A48">
        <w:rPr>
          <w:rFonts w:ascii="Times New Roman" w:eastAsia="Calibri-Bold" w:hAnsi="Times New Roman" w:cs="Times New Roman"/>
          <w:b/>
          <w:bCs/>
          <w:sz w:val="24"/>
          <w:szCs w:val="24"/>
        </w:rPr>
        <w:t>/ inoculantes</w:t>
      </w:r>
    </w:p>
    <w:p w:rsidR="00EC5C42" w:rsidRPr="00787A48" w:rsidRDefault="00517D71" w:rsidP="00787A48">
      <w:pPr>
        <w:spacing w:line="240" w:lineRule="auto"/>
        <w:ind w:firstLine="708"/>
        <w:jc w:val="both"/>
        <w:rPr>
          <w:rFonts w:ascii="Times New Roman" w:hAnsi="Times New Roman" w:cs="Times New Roman"/>
          <w:sz w:val="24"/>
          <w:szCs w:val="24"/>
        </w:rPr>
      </w:pPr>
      <w:r w:rsidRPr="00787A48">
        <w:rPr>
          <w:rFonts w:ascii="Times New Roman" w:hAnsi="Times New Roman" w:cs="Times New Roman"/>
          <w:sz w:val="24"/>
          <w:szCs w:val="24"/>
        </w:rPr>
        <w:t xml:space="preserve">Los </w:t>
      </w:r>
      <w:r w:rsidR="001F7BB4" w:rsidRPr="00787A48">
        <w:rPr>
          <w:rFonts w:ascii="Times New Roman" w:hAnsi="Times New Roman" w:cs="Times New Roman"/>
          <w:sz w:val="24"/>
          <w:szCs w:val="24"/>
        </w:rPr>
        <w:t>bacterias constituyentes de los aditivos mic</w:t>
      </w:r>
      <w:r w:rsidR="00E30BAE" w:rsidRPr="00787A48">
        <w:rPr>
          <w:rFonts w:ascii="Times New Roman" w:hAnsi="Times New Roman" w:cs="Times New Roman"/>
          <w:sz w:val="24"/>
          <w:szCs w:val="24"/>
        </w:rPr>
        <w:t>robianos modernos p</w:t>
      </w:r>
      <w:r w:rsidR="00BA6BC9">
        <w:rPr>
          <w:rFonts w:ascii="Times New Roman" w:hAnsi="Times New Roman" w:cs="Times New Roman"/>
          <w:sz w:val="24"/>
          <w:szCs w:val="24"/>
        </w:rPr>
        <w:t>ue</w:t>
      </w:r>
      <w:r w:rsidR="00E30BAE" w:rsidRPr="00787A48">
        <w:rPr>
          <w:rFonts w:ascii="Times New Roman" w:hAnsi="Times New Roman" w:cs="Times New Roman"/>
          <w:sz w:val="24"/>
          <w:szCs w:val="24"/>
        </w:rPr>
        <w:t>den ser cla</w:t>
      </w:r>
      <w:r w:rsidR="001F7BB4" w:rsidRPr="00787A48">
        <w:rPr>
          <w:rFonts w:ascii="Times New Roman" w:hAnsi="Times New Roman" w:cs="Times New Roman"/>
          <w:sz w:val="24"/>
          <w:szCs w:val="24"/>
        </w:rPr>
        <w:t xml:space="preserve">sificadas en </w:t>
      </w:r>
      <w:r w:rsidRPr="00787A48">
        <w:rPr>
          <w:rFonts w:ascii="Times New Roman" w:hAnsi="Times New Roman" w:cs="Times New Roman"/>
          <w:sz w:val="24"/>
          <w:szCs w:val="24"/>
        </w:rPr>
        <w:t>dos grandes grupos</w:t>
      </w:r>
      <w:r w:rsidR="001F7BB4" w:rsidRPr="00787A48">
        <w:rPr>
          <w:rFonts w:ascii="Times New Roman" w:hAnsi="Times New Roman" w:cs="Times New Roman"/>
          <w:sz w:val="24"/>
          <w:szCs w:val="24"/>
        </w:rPr>
        <w:t xml:space="preserve"> dependiendo de su </w:t>
      </w:r>
      <w:r w:rsidR="00EC5C42" w:rsidRPr="00787A48">
        <w:rPr>
          <w:rFonts w:ascii="Times New Roman" w:hAnsi="Times New Roman" w:cs="Times New Roman"/>
          <w:sz w:val="24"/>
          <w:szCs w:val="24"/>
        </w:rPr>
        <w:t>función</w:t>
      </w:r>
      <w:r w:rsidR="00891B77" w:rsidRPr="00787A48">
        <w:rPr>
          <w:rFonts w:ascii="Times New Roman" w:hAnsi="Times New Roman" w:cs="Times New Roman"/>
          <w:sz w:val="24"/>
          <w:szCs w:val="24"/>
        </w:rPr>
        <w:t>:</w:t>
      </w:r>
      <w:r w:rsidR="001F7BB4" w:rsidRPr="00787A48">
        <w:rPr>
          <w:rFonts w:ascii="Times New Roman" w:hAnsi="Times New Roman" w:cs="Times New Roman"/>
          <w:sz w:val="24"/>
          <w:szCs w:val="24"/>
        </w:rPr>
        <w:t xml:space="preserve"> </w:t>
      </w:r>
      <w:r w:rsidRPr="00787A48">
        <w:rPr>
          <w:rFonts w:ascii="Times New Roman" w:hAnsi="Times New Roman" w:cs="Times New Roman"/>
          <w:sz w:val="24"/>
          <w:szCs w:val="24"/>
        </w:rPr>
        <w:t>Grupo 1</w:t>
      </w:r>
      <w:proofErr w:type="gramStart"/>
      <w:r w:rsidRPr="00787A48">
        <w:rPr>
          <w:rFonts w:ascii="Times New Roman" w:hAnsi="Times New Roman" w:cs="Times New Roman"/>
          <w:sz w:val="24"/>
          <w:szCs w:val="24"/>
        </w:rPr>
        <w:t>-)</w:t>
      </w:r>
      <w:proofErr w:type="gramEnd"/>
      <w:r w:rsidRPr="00787A48">
        <w:rPr>
          <w:rFonts w:ascii="Times New Roman" w:hAnsi="Times New Roman" w:cs="Times New Roman"/>
          <w:sz w:val="24"/>
          <w:szCs w:val="24"/>
        </w:rPr>
        <w:t xml:space="preserve"> Bacterias </w:t>
      </w:r>
      <w:r w:rsidR="00FF44B0" w:rsidRPr="00787A48">
        <w:rPr>
          <w:rFonts w:ascii="Times New Roman" w:hAnsi="Times New Roman" w:cs="Times New Roman"/>
          <w:sz w:val="24"/>
          <w:szCs w:val="24"/>
        </w:rPr>
        <w:t xml:space="preserve">para estimular la fermentación </w:t>
      </w:r>
      <w:r w:rsidRPr="00787A48">
        <w:rPr>
          <w:rFonts w:ascii="Times New Roman" w:hAnsi="Times New Roman" w:cs="Times New Roman"/>
          <w:sz w:val="24"/>
          <w:szCs w:val="24"/>
        </w:rPr>
        <w:t>y Grupo 2-) Bacterias</w:t>
      </w:r>
      <w:r w:rsidR="00FF44B0" w:rsidRPr="00787A48">
        <w:rPr>
          <w:rFonts w:ascii="Times New Roman" w:hAnsi="Times New Roman" w:cs="Times New Roman"/>
          <w:sz w:val="24"/>
          <w:szCs w:val="24"/>
        </w:rPr>
        <w:t xml:space="preserve"> para aumentar la estabilidad del silaje dura</w:t>
      </w:r>
      <w:r w:rsidR="00BA6BC9">
        <w:rPr>
          <w:rFonts w:ascii="Times New Roman" w:hAnsi="Times New Roman" w:cs="Times New Roman"/>
          <w:sz w:val="24"/>
          <w:szCs w:val="24"/>
        </w:rPr>
        <w:t xml:space="preserve">nte </w:t>
      </w:r>
      <w:r w:rsidR="00EC5C42" w:rsidRPr="00787A48">
        <w:rPr>
          <w:rFonts w:ascii="Times New Roman" w:hAnsi="Times New Roman" w:cs="Times New Roman"/>
          <w:sz w:val="24"/>
          <w:szCs w:val="24"/>
        </w:rPr>
        <w:t>l</w:t>
      </w:r>
      <w:r w:rsidR="00BA6BC9">
        <w:rPr>
          <w:rFonts w:ascii="Times New Roman" w:hAnsi="Times New Roman" w:cs="Times New Roman"/>
          <w:sz w:val="24"/>
          <w:szCs w:val="24"/>
        </w:rPr>
        <w:t>a</w:t>
      </w:r>
      <w:r w:rsidR="00EC5C42" w:rsidRPr="00787A48">
        <w:rPr>
          <w:rFonts w:ascii="Times New Roman" w:hAnsi="Times New Roman" w:cs="Times New Roman"/>
          <w:sz w:val="24"/>
          <w:szCs w:val="24"/>
        </w:rPr>
        <w:t xml:space="preserve"> pos-apertura.</w:t>
      </w:r>
    </w:p>
    <w:p w:rsidR="00FF44B0" w:rsidRPr="00787A48" w:rsidRDefault="00BA6BC9" w:rsidP="00787A48">
      <w:pPr>
        <w:spacing w:line="240" w:lineRule="auto"/>
        <w:ind w:firstLine="708"/>
        <w:jc w:val="both"/>
        <w:rPr>
          <w:rFonts w:ascii="Times New Roman" w:hAnsi="Times New Roman" w:cs="Times New Roman"/>
          <w:sz w:val="24"/>
          <w:szCs w:val="24"/>
        </w:rPr>
      </w:pPr>
      <w:r>
        <w:rPr>
          <w:rFonts w:ascii="Times New Roman" w:hAnsi="Times New Roman" w:cs="Times New Roman"/>
          <w:b/>
          <w:sz w:val="24"/>
          <w:szCs w:val="24"/>
        </w:rPr>
        <w:t>Grupo 1- Bacte</w:t>
      </w:r>
      <w:r w:rsidR="00FF44B0" w:rsidRPr="00787A48">
        <w:rPr>
          <w:rFonts w:ascii="Times New Roman" w:hAnsi="Times New Roman" w:cs="Times New Roman"/>
          <w:b/>
          <w:sz w:val="24"/>
          <w:szCs w:val="24"/>
        </w:rPr>
        <w:t>rias para estimular la fermentación:</w:t>
      </w:r>
    </w:p>
    <w:p w:rsidR="00135AFD" w:rsidRPr="00787A48" w:rsidRDefault="00FF44B0" w:rsidP="00787A48">
      <w:pPr>
        <w:spacing w:line="240" w:lineRule="auto"/>
        <w:ind w:firstLine="708"/>
        <w:jc w:val="both"/>
        <w:rPr>
          <w:rFonts w:ascii="Times New Roman" w:hAnsi="Times New Roman" w:cs="Times New Roman"/>
          <w:sz w:val="24"/>
          <w:szCs w:val="24"/>
        </w:rPr>
      </w:pPr>
      <w:r w:rsidRPr="00787A48">
        <w:rPr>
          <w:rFonts w:ascii="Times New Roman" w:hAnsi="Times New Roman" w:cs="Times New Roman"/>
          <w:sz w:val="24"/>
          <w:szCs w:val="24"/>
        </w:rPr>
        <w:t xml:space="preserve">El mejoramiento de la fermentación impulsó el desarrollo de los primeros inoculantes bacterianos de silaje en la década de los sesenta. En aquel tiempo, las bacterias de los inoculantes tenían como función principal dominar el medio y producir grandes cantidades de ácido láctico para promover una rápida acidificación y prevenir así el desarrollo de microorganismos y las perdidas fermentativas. </w:t>
      </w:r>
      <w:r w:rsidR="00517D71" w:rsidRPr="00787A48">
        <w:rPr>
          <w:rFonts w:ascii="Times New Roman" w:hAnsi="Times New Roman" w:cs="Times New Roman"/>
          <w:sz w:val="24"/>
          <w:szCs w:val="24"/>
        </w:rPr>
        <w:t>El uso de bacterias productoras de ácido láctico (Grupo 1) es importante para garantizar la fermentación cuando trabajamos con maíces fuera del momento de cosecha ideal y ta</w:t>
      </w:r>
      <w:r w:rsidR="00BA6BC9">
        <w:rPr>
          <w:rFonts w:ascii="Times New Roman" w:hAnsi="Times New Roman" w:cs="Times New Roman"/>
          <w:sz w:val="24"/>
          <w:szCs w:val="24"/>
        </w:rPr>
        <w:t>mbién para reducir las pérdidas</w:t>
      </w:r>
      <w:r w:rsidR="00517D71" w:rsidRPr="00787A48">
        <w:rPr>
          <w:rFonts w:ascii="Times New Roman" w:hAnsi="Times New Roman" w:cs="Times New Roman"/>
          <w:sz w:val="24"/>
          <w:szCs w:val="24"/>
        </w:rPr>
        <w:t xml:space="preserve"> </w:t>
      </w:r>
      <w:r w:rsidR="00BA6BC9">
        <w:rPr>
          <w:rFonts w:ascii="Times New Roman" w:hAnsi="Times New Roman" w:cs="Times New Roman"/>
          <w:sz w:val="24"/>
          <w:szCs w:val="24"/>
        </w:rPr>
        <w:t>-</w:t>
      </w:r>
      <w:r w:rsidR="00517D71" w:rsidRPr="00787A48">
        <w:rPr>
          <w:rFonts w:ascii="Times New Roman" w:hAnsi="Times New Roman" w:cs="Times New Roman"/>
          <w:sz w:val="24"/>
          <w:szCs w:val="24"/>
        </w:rPr>
        <w:t>en la forma de gas</w:t>
      </w:r>
      <w:r w:rsidR="00BA6BC9">
        <w:rPr>
          <w:rFonts w:ascii="Times New Roman" w:hAnsi="Times New Roman" w:cs="Times New Roman"/>
          <w:sz w:val="24"/>
          <w:szCs w:val="24"/>
        </w:rPr>
        <w:t>-</w:t>
      </w:r>
      <w:r w:rsidR="00517D71" w:rsidRPr="00787A48">
        <w:rPr>
          <w:rFonts w:ascii="Times New Roman" w:hAnsi="Times New Roman" w:cs="Times New Roman"/>
          <w:sz w:val="24"/>
          <w:szCs w:val="24"/>
        </w:rPr>
        <w:t xml:space="preserve"> que siempre ocurren durante la fermentación</w:t>
      </w:r>
      <w:r w:rsidR="00BA6BC9">
        <w:rPr>
          <w:rFonts w:ascii="Times New Roman" w:hAnsi="Times New Roman" w:cs="Times New Roman"/>
          <w:sz w:val="24"/>
          <w:szCs w:val="24"/>
        </w:rPr>
        <w:t>,</w:t>
      </w:r>
      <w:r w:rsidR="00517D71" w:rsidRPr="00787A48">
        <w:rPr>
          <w:rFonts w:ascii="Times New Roman" w:hAnsi="Times New Roman" w:cs="Times New Roman"/>
          <w:sz w:val="24"/>
          <w:szCs w:val="24"/>
        </w:rPr>
        <w:t xml:space="preserve"> aunque la materia seca del material esté dentro del rango ideal. Las </w:t>
      </w:r>
      <w:r w:rsidR="00BA6BC9">
        <w:rPr>
          <w:rFonts w:ascii="Times New Roman" w:hAnsi="Times New Roman" w:cs="Times New Roman"/>
          <w:sz w:val="24"/>
          <w:szCs w:val="24"/>
        </w:rPr>
        <w:t>pé</w:t>
      </w:r>
      <w:r w:rsidR="00517D71" w:rsidRPr="00787A48">
        <w:rPr>
          <w:rFonts w:ascii="Times New Roman" w:hAnsi="Times New Roman" w:cs="Times New Roman"/>
          <w:sz w:val="24"/>
          <w:szCs w:val="24"/>
        </w:rPr>
        <w:t>rdidas fermentativas en silos</w:t>
      </w:r>
      <w:r w:rsidR="00EC5C42" w:rsidRPr="00787A48">
        <w:rPr>
          <w:rFonts w:ascii="Times New Roman" w:hAnsi="Times New Roman" w:cs="Times New Roman"/>
          <w:sz w:val="24"/>
          <w:szCs w:val="24"/>
        </w:rPr>
        <w:t xml:space="preserve"> no inoculados varían entre el 8</w:t>
      </w:r>
      <w:r w:rsidR="00517D71" w:rsidRPr="00787A48">
        <w:rPr>
          <w:rFonts w:ascii="Times New Roman" w:hAnsi="Times New Roman" w:cs="Times New Roman"/>
          <w:sz w:val="24"/>
          <w:szCs w:val="24"/>
        </w:rPr>
        <w:t xml:space="preserve">-10% </w:t>
      </w:r>
      <w:r w:rsidR="00BA6BC9">
        <w:rPr>
          <w:rFonts w:ascii="Times New Roman" w:hAnsi="Times New Roman" w:cs="Times New Roman"/>
          <w:sz w:val="24"/>
          <w:szCs w:val="24"/>
        </w:rPr>
        <w:t>de materia seca (</w:t>
      </w:r>
      <w:r w:rsidR="00517D71" w:rsidRPr="00787A48">
        <w:rPr>
          <w:rFonts w:ascii="Times New Roman" w:hAnsi="Times New Roman" w:cs="Times New Roman"/>
          <w:sz w:val="24"/>
          <w:szCs w:val="24"/>
        </w:rPr>
        <w:t>MS</w:t>
      </w:r>
      <w:r w:rsidR="00BA6BC9">
        <w:rPr>
          <w:rFonts w:ascii="Times New Roman" w:hAnsi="Times New Roman" w:cs="Times New Roman"/>
          <w:sz w:val="24"/>
          <w:szCs w:val="24"/>
        </w:rPr>
        <w:t>)</w:t>
      </w:r>
      <w:r w:rsidR="00517D71" w:rsidRPr="00787A48">
        <w:rPr>
          <w:rFonts w:ascii="Times New Roman" w:hAnsi="Times New Roman" w:cs="Times New Roman"/>
          <w:sz w:val="24"/>
          <w:szCs w:val="24"/>
        </w:rPr>
        <w:t>, mientras que en silos inoculados esto debería reducirse a la mitad aproximadamente.</w:t>
      </w:r>
      <w:r w:rsidR="00C834F1" w:rsidRPr="00787A48">
        <w:rPr>
          <w:rFonts w:ascii="Times New Roman" w:hAnsi="Times New Roman" w:cs="Times New Roman"/>
          <w:sz w:val="24"/>
          <w:szCs w:val="24"/>
        </w:rPr>
        <w:t xml:space="preserve"> </w:t>
      </w:r>
      <w:r w:rsidR="00135AFD" w:rsidRPr="00787A48">
        <w:rPr>
          <w:rFonts w:ascii="Times New Roman" w:hAnsi="Times New Roman" w:cs="Times New Roman"/>
          <w:sz w:val="24"/>
          <w:szCs w:val="24"/>
        </w:rPr>
        <w:t xml:space="preserve">Los inoculantes del grupo 1 son los más usados </w:t>
      </w:r>
      <w:r w:rsidR="00EC5C42" w:rsidRPr="00787A48">
        <w:rPr>
          <w:rFonts w:ascii="Times New Roman" w:hAnsi="Times New Roman" w:cs="Times New Roman"/>
          <w:sz w:val="24"/>
          <w:szCs w:val="24"/>
        </w:rPr>
        <w:t>para tratar silaje</w:t>
      </w:r>
      <w:r w:rsidR="00135AFD" w:rsidRPr="00787A48">
        <w:rPr>
          <w:rFonts w:ascii="Times New Roman" w:hAnsi="Times New Roman" w:cs="Times New Roman"/>
          <w:sz w:val="24"/>
          <w:szCs w:val="24"/>
        </w:rPr>
        <w:t xml:space="preserve"> de alfalfa</w:t>
      </w:r>
      <w:r w:rsidR="00EC5C42" w:rsidRPr="00787A48">
        <w:rPr>
          <w:rFonts w:ascii="Times New Roman" w:hAnsi="Times New Roman" w:cs="Times New Roman"/>
          <w:sz w:val="24"/>
          <w:szCs w:val="24"/>
        </w:rPr>
        <w:t>,</w:t>
      </w:r>
      <w:r w:rsidR="00135AFD" w:rsidRPr="00787A48">
        <w:rPr>
          <w:rFonts w:ascii="Times New Roman" w:hAnsi="Times New Roman" w:cs="Times New Roman"/>
          <w:sz w:val="24"/>
          <w:szCs w:val="24"/>
        </w:rPr>
        <w:t xml:space="preserve"> ya que este cultivo pr</w:t>
      </w:r>
      <w:r w:rsidR="00BA6BC9">
        <w:rPr>
          <w:rFonts w:ascii="Times New Roman" w:hAnsi="Times New Roman" w:cs="Times New Roman"/>
          <w:sz w:val="24"/>
          <w:szCs w:val="24"/>
        </w:rPr>
        <w:t>esenta una fermentación muy compleja debido a su composición química</w:t>
      </w:r>
      <w:r w:rsidR="00135AFD" w:rsidRPr="00787A48">
        <w:rPr>
          <w:rFonts w:ascii="Times New Roman" w:hAnsi="Times New Roman" w:cs="Times New Roman"/>
          <w:sz w:val="24"/>
          <w:szCs w:val="24"/>
        </w:rPr>
        <w:t xml:space="preserve">. Por tener un alto contenido de proteína, alrededor del 20% de la MS, el silaje de alfalfa presenta un alto poder </w:t>
      </w:r>
      <w:proofErr w:type="spellStart"/>
      <w:r w:rsidR="00135AFD" w:rsidRPr="00787A48">
        <w:rPr>
          <w:rFonts w:ascii="Times New Roman" w:hAnsi="Times New Roman" w:cs="Times New Roman"/>
          <w:sz w:val="24"/>
          <w:szCs w:val="24"/>
        </w:rPr>
        <w:t>tamponante</w:t>
      </w:r>
      <w:proofErr w:type="spellEnd"/>
      <w:r w:rsidR="00135AFD" w:rsidRPr="00787A48">
        <w:rPr>
          <w:rFonts w:ascii="Times New Roman" w:hAnsi="Times New Roman" w:cs="Times New Roman"/>
          <w:sz w:val="24"/>
          <w:szCs w:val="24"/>
        </w:rPr>
        <w:t xml:space="preserve"> (buffer), lo cual reduce la velocidad de acidificación del silaje. El bajo contenido de az</w:t>
      </w:r>
      <w:r w:rsidR="00BA6BC9">
        <w:rPr>
          <w:rFonts w:ascii="Times New Roman" w:hAnsi="Times New Roman" w:cs="Times New Roman"/>
          <w:sz w:val="24"/>
          <w:szCs w:val="24"/>
        </w:rPr>
        <w:t>úcares solubles también es un</w:t>
      </w:r>
      <w:r w:rsidR="00135AFD" w:rsidRPr="00787A48">
        <w:rPr>
          <w:rFonts w:ascii="Times New Roman" w:hAnsi="Times New Roman" w:cs="Times New Roman"/>
          <w:sz w:val="24"/>
          <w:szCs w:val="24"/>
        </w:rPr>
        <w:t xml:space="preserve"> problema, ya que son necesarios para la síntesis de ácidos.</w:t>
      </w:r>
      <w:r w:rsidR="00F54B62" w:rsidRPr="00787A48">
        <w:rPr>
          <w:rFonts w:ascii="Times New Roman" w:hAnsi="Times New Roman" w:cs="Times New Roman"/>
          <w:sz w:val="24"/>
          <w:szCs w:val="24"/>
        </w:rPr>
        <w:t xml:space="preserve"> Estas características </w:t>
      </w:r>
      <w:r w:rsidR="00E30BAE" w:rsidRPr="00787A48">
        <w:rPr>
          <w:rFonts w:ascii="Times New Roman" w:hAnsi="Times New Roman" w:cs="Times New Roman"/>
          <w:sz w:val="24"/>
          <w:szCs w:val="24"/>
        </w:rPr>
        <w:t>de la planta</w:t>
      </w:r>
      <w:r w:rsidR="00F54B62" w:rsidRPr="00787A48">
        <w:rPr>
          <w:rFonts w:ascii="Times New Roman" w:hAnsi="Times New Roman" w:cs="Times New Roman"/>
          <w:sz w:val="24"/>
          <w:szCs w:val="24"/>
        </w:rPr>
        <w:t xml:space="preserve"> de alfalfa pueden resultar en una fermentación de mala calidad y ll</w:t>
      </w:r>
      <w:r w:rsidR="00BA6BC9">
        <w:rPr>
          <w:rFonts w:ascii="Times New Roman" w:hAnsi="Times New Roman" w:cs="Times New Roman"/>
          <w:sz w:val="24"/>
          <w:szCs w:val="24"/>
        </w:rPr>
        <w:t>evar a pé</w:t>
      </w:r>
      <w:r w:rsidR="003A7DFE" w:rsidRPr="00787A48">
        <w:rPr>
          <w:rFonts w:ascii="Times New Roman" w:hAnsi="Times New Roman" w:cs="Times New Roman"/>
          <w:sz w:val="24"/>
          <w:szCs w:val="24"/>
        </w:rPr>
        <w:t>rdida completa del silaje</w:t>
      </w:r>
      <w:r w:rsidR="00F54B62" w:rsidRPr="00787A48">
        <w:rPr>
          <w:rFonts w:ascii="Times New Roman" w:hAnsi="Times New Roman" w:cs="Times New Roman"/>
          <w:sz w:val="24"/>
          <w:szCs w:val="24"/>
        </w:rPr>
        <w:t>.</w:t>
      </w:r>
      <w:r w:rsidR="00135AFD" w:rsidRPr="00787A48">
        <w:rPr>
          <w:rFonts w:ascii="Times New Roman" w:hAnsi="Times New Roman" w:cs="Times New Roman"/>
          <w:sz w:val="24"/>
          <w:szCs w:val="24"/>
        </w:rPr>
        <w:t xml:space="preserve"> </w:t>
      </w:r>
      <w:r w:rsidR="00F54B62" w:rsidRPr="00787A48">
        <w:rPr>
          <w:rFonts w:ascii="Times New Roman" w:hAnsi="Times New Roman" w:cs="Times New Roman"/>
          <w:sz w:val="24"/>
          <w:szCs w:val="24"/>
        </w:rPr>
        <w:lastRenderedPageBreak/>
        <w:t>En</w:t>
      </w:r>
      <w:r w:rsidR="00E30BAE" w:rsidRPr="00787A48">
        <w:rPr>
          <w:rFonts w:ascii="Times New Roman" w:hAnsi="Times New Roman" w:cs="Times New Roman"/>
          <w:sz w:val="24"/>
          <w:szCs w:val="24"/>
        </w:rPr>
        <w:t xml:space="preserve"> A</w:t>
      </w:r>
      <w:r w:rsidR="00EC5C42" w:rsidRPr="00787A48">
        <w:rPr>
          <w:rFonts w:ascii="Times New Roman" w:hAnsi="Times New Roman" w:cs="Times New Roman"/>
          <w:sz w:val="24"/>
          <w:szCs w:val="24"/>
        </w:rPr>
        <w:t>rgentina</w:t>
      </w:r>
      <w:r w:rsidR="00BA6BC9">
        <w:rPr>
          <w:rFonts w:ascii="Times New Roman" w:hAnsi="Times New Roman" w:cs="Times New Roman"/>
          <w:sz w:val="24"/>
          <w:szCs w:val="24"/>
        </w:rPr>
        <w:t>,</w:t>
      </w:r>
      <w:r w:rsidR="00EC5C42" w:rsidRPr="00787A48">
        <w:rPr>
          <w:rFonts w:ascii="Times New Roman" w:hAnsi="Times New Roman" w:cs="Times New Roman"/>
          <w:sz w:val="24"/>
          <w:szCs w:val="24"/>
        </w:rPr>
        <w:t xml:space="preserve"> actualmente</w:t>
      </w:r>
      <w:r w:rsidR="00BA6BC9">
        <w:rPr>
          <w:rFonts w:ascii="Times New Roman" w:hAnsi="Times New Roman" w:cs="Times New Roman"/>
          <w:sz w:val="24"/>
          <w:szCs w:val="24"/>
        </w:rPr>
        <w:t>,</w:t>
      </w:r>
      <w:r w:rsidR="00EC5C42" w:rsidRPr="00787A48">
        <w:rPr>
          <w:rFonts w:ascii="Times New Roman" w:hAnsi="Times New Roman" w:cs="Times New Roman"/>
          <w:sz w:val="24"/>
          <w:szCs w:val="24"/>
        </w:rPr>
        <w:t xml:space="preserve"> se</w:t>
      </w:r>
      <w:r w:rsidR="00F54B62" w:rsidRPr="00787A48">
        <w:rPr>
          <w:rFonts w:ascii="Times New Roman" w:hAnsi="Times New Roman" w:cs="Times New Roman"/>
          <w:sz w:val="24"/>
          <w:szCs w:val="24"/>
        </w:rPr>
        <w:t xml:space="preserve"> estima que</w:t>
      </w:r>
      <w:r w:rsidR="00BA6BC9">
        <w:rPr>
          <w:rFonts w:ascii="Times New Roman" w:hAnsi="Times New Roman" w:cs="Times New Roman"/>
          <w:sz w:val="24"/>
          <w:szCs w:val="24"/>
        </w:rPr>
        <w:t xml:space="preserve"> el</w:t>
      </w:r>
      <w:r w:rsidR="00F54B62" w:rsidRPr="00787A48">
        <w:rPr>
          <w:rFonts w:ascii="Times New Roman" w:hAnsi="Times New Roman" w:cs="Times New Roman"/>
          <w:sz w:val="24"/>
          <w:szCs w:val="24"/>
        </w:rPr>
        <w:t xml:space="preserve"> 84% del silaje d</w:t>
      </w:r>
      <w:r w:rsidR="00BA6BC9">
        <w:rPr>
          <w:rFonts w:ascii="Times New Roman" w:hAnsi="Times New Roman" w:cs="Times New Roman"/>
          <w:sz w:val="24"/>
          <w:szCs w:val="24"/>
        </w:rPr>
        <w:t>e alfalfa es inoculado con bacte</w:t>
      </w:r>
      <w:r w:rsidR="00F54B62" w:rsidRPr="00787A48">
        <w:rPr>
          <w:rFonts w:ascii="Times New Roman" w:hAnsi="Times New Roman" w:cs="Times New Roman"/>
          <w:sz w:val="24"/>
          <w:szCs w:val="24"/>
        </w:rPr>
        <w:t>rias del grupo 1.</w:t>
      </w:r>
    </w:p>
    <w:p w:rsidR="00A0316C" w:rsidRDefault="003A7DFE" w:rsidP="00787A48">
      <w:pPr>
        <w:spacing w:line="240" w:lineRule="auto"/>
        <w:ind w:firstLine="708"/>
        <w:jc w:val="both"/>
        <w:rPr>
          <w:rFonts w:ascii="Times New Roman" w:hAnsi="Times New Roman" w:cs="Times New Roman"/>
          <w:sz w:val="24"/>
          <w:szCs w:val="24"/>
        </w:rPr>
      </w:pPr>
      <w:r w:rsidRPr="00787A48">
        <w:rPr>
          <w:rFonts w:ascii="Times New Roman" w:hAnsi="Times New Roman" w:cs="Times New Roman"/>
          <w:sz w:val="24"/>
          <w:szCs w:val="24"/>
        </w:rPr>
        <w:t>Además de evitar pérdidas de silaje por fermentaciones secundarias, las bacterias del grupo 1 reducen la presencia de bacterias indeseables com</w:t>
      </w:r>
      <w:r w:rsidR="003D2D77">
        <w:rPr>
          <w:rFonts w:ascii="Times New Roman" w:hAnsi="Times New Roman" w:cs="Times New Roman"/>
          <w:sz w:val="24"/>
          <w:szCs w:val="24"/>
        </w:rPr>
        <w:t xml:space="preserve">o es el caso de los </w:t>
      </w:r>
      <w:r w:rsidR="003D2D77" w:rsidRPr="003D2D77">
        <w:rPr>
          <w:rFonts w:ascii="Times New Roman" w:hAnsi="Times New Roman" w:cs="Times New Roman"/>
          <w:i/>
          <w:sz w:val="24"/>
          <w:szCs w:val="24"/>
        </w:rPr>
        <w:t>Clostridium</w:t>
      </w:r>
      <w:r w:rsidR="00BA6BC9">
        <w:rPr>
          <w:rFonts w:ascii="Times New Roman" w:hAnsi="Times New Roman" w:cs="Times New Roman"/>
          <w:sz w:val="24"/>
          <w:szCs w:val="24"/>
        </w:rPr>
        <w:t>, la</w:t>
      </w:r>
      <w:r w:rsidRPr="00787A48">
        <w:rPr>
          <w:rFonts w:ascii="Times New Roman" w:hAnsi="Times New Roman" w:cs="Times New Roman"/>
          <w:sz w:val="24"/>
          <w:szCs w:val="24"/>
        </w:rPr>
        <w:t xml:space="preserve"> cual solamente puede crecer en silajes mal fermentados. La fermentación </w:t>
      </w:r>
      <w:proofErr w:type="spellStart"/>
      <w:r w:rsidRPr="00787A48">
        <w:rPr>
          <w:rFonts w:ascii="Times New Roman" w:hAnsi="Times New Roman" w:cs="Times New Roman"/>
          <w:sz w:val="24"/>
          <w:szCs w:val="24"/>
        </w:rPr>
        <w:t>clostridial</w:t>
      </w:r>
      <w:proofErr w:type="spellEnd"/>
      <w:r w:rsidRPr="00787A48">
        <w:rPr>
          <w:rFonts w:ascii="Times New Roman" w:hAnsi="Times New Roman" w:cs="Times New Roman"/>
          <w:sz w:val="24"/>
          <w:szCs w:val="24"/>
        </w:rPr>
        <w:t xml:space="preserve"> es la principal responsable por la pérdida de proteína y el fuerte olor de</w:t>
      </w:r>
      <w:r w:rsidR="00BA6BC9">
        <w:rPr>
          <w:rFonts w:ascii="Times New Roman" w:hAnsi="Times New Roman" w:cs="Times New Roman"/>
          <w:sz w:val="24"/>
          <w:szCs w:val="24"/>
        </w:rPr>
        <w:t>l silaje mal fermentado (olor a</w:t>
      </w:r>
      <w:r w:rsidRPr="00787A48">
        <w:rPr>
          <w:rFonts w:ascii="Times New Roman" w:hAnsi="Times New Roman" w:cs="Times New Roman"/>
          <w:sz w:val="24"/>
          <w:szCs w:val="24"/>
        </w:rPr>
        <w:t xml:space="preserve"> ácido butírico), haciendo que los animales rechacen el silaje y la dieta. Como las bacterias de</w:t>
      </w:r>
      <w:r w:rsidR="00A52D2C" w:rsidRPr="00787A48">
        <w:rPr>
          <w:rFonts w:ascii="Times New Roman" w:hAnsi="Times New Roman" w:cs="Times New Roman"/>
          <w:sz w:val="24"/>
          <w:szCs w:val="24"/>
        </w:rPr>
        <w:t>l grupo 1</w:t>
      </w:r>
      <w:r w:rsidRPr="00787A48">
        <w:rPr>
          <w:rFonts w:ascii="Times New Roman" w:hAnsi="Times New Roman" w:cs="Times New Roman"/>
          <w:sz w:val="24"/>
          <w:szCs w:val="24"/>
        </w:rPr>
        <w:t xml:space="preserve"> acidifican</w:t>
      </w:r>
      <w:r w:rsidR="00BA6BC9">
        <w:rPr>
          <w:rFonts w:ascii="Times New Roman" w:hAnsi="Times New Roman" w:cs="Times New Roman"/>
          <w:sz w:val="24"/>
          <w:szCs w:val="24"/>
        </w:rPr>
        <w:t xml:space="preserve"> el</w:t>
      </w:r>
      <w:r w:rsidR="00A52D2C" w:rsidRPr="00787A48">
        <w:rPr>
          <w:rFonts w:ascii="Times New Roman" w:hAnsi="Times New Roman" w:cs="Times New Roman"/>
          <w:sz w:val="24"/>
          <w:szCs w:val="24"/>
        </w:rPr>
        <w:t xml:space="preserve"> silaje</w:t>
      </w:r>
      <w:r w:rsidRPr="00787A48">
        <w:rPr>
          <w:rFonts w:ascii="Times New Roman" w:hAnsi="Times New Roman" w:cs="Times New Roman"/>
          <w:sz w:val="24"/>
          <w:szCs w:val="24"/>
        </w:rPr>
        <w:t xml:space="preserve"> en cuestión de pocos días, </w:t>
      </w:r>
      <w:r w:rsidR="003D2D77">
        <w:rPr>
          <w:rFonts w:ascii="Times New Roman" w:hAnsi="Times New Roman" w:cs="Times New Roman"/>
          <w:sz w:val="24"/>
          <w:szCs w:val="24"/>
        </w:rPr>
        <w:t xml:space="preserve">se acorta significativamente el período en el que se dan </w:t>
      </w:r>
      <w:r w:rsidRPr="00787A48">
        <w:rPr>
          <w:rFonts w:ascii="Times New Roman" w:hAnsi="Times New Roman" w:cs="Times New Roman"/>
          <w:sz w:val="24"/>
          <w:szCs w:val="24"/>
        </w:rPr>
        <w:t xml:space="preserve">las condiciones </w:t>
      </w:r>
      <w:r w:rsidR="003D2D77">
        <w:rPr>
          <w:rFonts w:ascii="Times New Roman" w:hAnsi="Times New Roman" w:cs="Times New Roman"/>
          <w:sz w:val="24"/>
          <w:szCs w:val="24"/>
        </w:rPr>
        <w:t xml:space="preserve">para el desarrollo de </w:t>
      </w:r>
      <w:r w:rsidR="003D2D77" w:rsidRPr="003D2D77">
        <w:rPr>
          <w:rFonts w:ascii="Times New Roman" w:hAnsi="Times New Roman" w:cs="Times New Roman"/>
          <w:i/>
          <w:sz w:val="24"/>
          <w:szCs w:val="24"/>
        </w:rPr>
        <w:t>Clostridium</w:t>
      </w:r>
      <w:r w:rsidR="00A52D2C" w:rsidRPr="00787A48">
        <w:rPr>
          <w:rFonts w:ascii="Times New Roman" w:hAnsi="Times New Roman" w:cs="Times New Roman"/>
          <w:sz w:val="24"/>
          <w:szCs w:val="24"/>
        </w:rPr>
        <w:t xml:space="preserve">. La acidificación es la forma indirecta de evitar el crecimiento de </w:t>
      </w:r>
      <w:r w:rsidR="003D2D77" w:rsidRPr="003D2D77">
        <w:rPr>
          <w:rFonts w:ascii="Times New Roman" w:hAnsi="Times New Roman" w:cs="Times New Roman"/>
          <w:i/>
          <w:sz w:val="24"/>
          <w:szCs w:val="24"/>
        </w:rPr>
        <w:t>Clostridium</w:t>
      </w:r>
      <w:r w:rsidR="003D2D77">
        <w:rPr>
          <w:rFonts w:ascii="Times New Roman" w:hAnsi="Times New Roman" w:cs="Times New Roman"/>
          <w:sz w:val="24"/>
          <w:szCs w:val="24"/>
        </w:rPr>
        <w:t>; sin embargo,</w:t>
      </w:r>
      <w:r w:rsidR="00A52D2C" w:rsidRPr="00787A48">
        <w:rPr>
          <w:rFonts w:ascii="Times New Roman" w:hAnsi="Times New Roman" w:cs="Times New Roman"/>
          <w:sz w:val="24"/>
          <w:szCs w:val="24"/>
        </w:rPr>
        <w:t xml:space="preserve"> ya existen cepas de bacterias </w:t>
      </w:r>
      <w:r w:rsidR="003D2D77" w:rsidRPr="00787A48">
        <w:rPr>
          <w:rFonts w:ascii="Times New Roman" w:hAnsi="Times New Roman" w:cs="Times New Roman"/>
          <w:sz w:val="24"/>
          <w:szCs w:val="24"/>
        </w:rPr>
        <w:t>específicas</w:t>
      </w:r>
      <w:r w:rsidR="00A52D2C" w:rsidRPr="00787A48">
        <w:rPr>
          <w:rFonts w:ascii="Times New Roman" w:hAnsi="Times New Roman" w:cs="Times New Roman"/>
          <w:sz w:val="24"/>
          <w:szCs w:val="24"/>
        </w:rPr>
        <w:t xml:space="preserve"> en el mercado que hacen el control directo de </w:t>
      </w:r>
      <w:r w:rsidR="003D2D77" w:rsidRPr="003D2D77">
        <w:rPr>
          <w:rFonts w:ascii="Times New Roman" w:hAnsi="Times New Roman" w:cs="Times New Roman"/>
          <w:i/>
          <w:sz w:val="24"/>
          <w:szCs w:val="24"/>
        </w:rPr>
        <w:t>Clostridium</w:t>
      </w:r>
      <w:r w:rsidR="00A52D2C" w:rsidRPr="00787A48">
        <w:rPr>
          <w:rFonts w:ascii="Times New Roman" w:hAnsi="Times New Roman" w:cs="Times New Roman"/>
          <w:sz w:val="24"/>
          <w:szCs w:val="24"/>
        </w:rPr>
        <w:t xml:space="preserve">, o sea, </w:t>
      </w:r>
      <w:r w:rsidR="00A0316C" w:rsidRPr="00787A48">
        <w:rPr>
          <w:rFonts w:ascii="Times New Roman" w:hAnsi="Times New Roman" w:cs="Times New Roman"/>
          <w:sz w:val="24"/>
          <w:szCs w:val="24"/>
        </w:rPr>
        <w:t>matan</w:t>
      </w:r>
      <w:r w:rsidR="003D2D77">
        <w:rPr>
          <w:rFonts w:ascii="Times New Roman" w:hAnsi="Times New Roman" w:cs="Times New Roman"/>
          <w:sz w:val="24"/>
          <w:szCs w:val="24"/>
        </w:rPr>
        <w:t xml:space="preserve"> estas bacterias</w:t>
      </w:r>
      <w:r w:rsidR="00A52D2C" w:rsidRPr="00787A48">
        <w:rPr>
          <w:rFonts w:ascii="Times New Roman" w:hAnsi="Times New Roman" w:cs="Times New Roman"/>
          <w:sz w:val="24"/>
          <w:szCs w:val="24"/>
        </w:rPr>
        <w:t xml:space="preserve"> directamente </w:t>
      </w:r>
      <w:r w:rsidR="00E30BAE" w:rsidRPr="00787A48">
        <w:rPr>
          <w:rFonts w:ascii="Times New Roman" w:hAnsi="Times New Roman" w:cs="Times New Roman"/>
          <w:sz w:val="24"/>
          <w:szCs w:val="24"/>
        </w:rPr>
        <w:t>a</w:t>
      </w:r>
      <w:r w:rsidR="003D2D77">
        <w:rPr>
          <w:rFonts w:ascii="Times New Roman" w:hAnsi="Times New Roman" w:cs="Times New Roman"/>
          <w:sz w:val="24"/>
          <w:szCs w:val="24"/>
        </w:rPr>
        <w:t xml:space="preserve"> tra</w:t>
      </w:r>
      <w:r w:rsidR="003D2D77" w:rsidRPr="00787A48">
        <w:rPr>
          <w:rFonts w:ascii="Times New Roman" w:hAnsi="Times New Roman" w:cs="Times New Roman"/>
          <w:sz w:val="24"/>
          <w:szCs w:val="24"/>
        </w:rPr>
        <w:t>vés</w:t>
      </w:r>
      <w:r w:rsidR="00A52D2C" w:rsidRPr="00787A48">
        <w:rPr>
          <w:rFonts w:ascii="Times New Roman" w:hAnsi="Times New Roman" w:cs="Times New Roman"/>
          <w:sz w:val="24"/>
          <w:szCs w:val="24"/>
        </w:rPr>
        <w:t xml:space="preserve"> de la </w:t>
      </w:r>
      <w:r w:rsidR="00E30BAE" w:rsidRPr="00787A48">
        <w:rPr>
          <w:rFonts w:ascii="Times New Roman" w:hAnsi="Times New Roman" w:cs="Times New Roman"/>
          <w:sz w:val="24"/>
          <w:szCs w:val="24"/>
        </w:rPr>
        <w:t>producción</w:t>
      </w:r>
      <w:r w:rsidR="00A52D2C" w:rsidRPr="00787A48">
        <w:rPr>
          <w:rFonts w:ascii="Times New Roman" w:hAnsi="Times New Roman" w:cs="Times New Roman"/>
          <w:sz w:val="24"/>
          <w:szCs w:val="24"/>
        </w:rPr>
        <w:t xml:space="preserve"> de toxinas </w:t>
      </w:r>
      <w:r w:rsidR="00E30BAE" w:rsidRPr="00787A48">
        <w:rPr>
          <w:rFonts w:ascii="Times New Roman" w:hAnsi="Times New Roman" w:cs="Times New Roman"/>
          <w:sz w:val="24"/>
          <w:szCs w:val="24"/>
        </w:rPr>
        <w:t>conocidas</w:t>
      </w:r>
      <w:r w:rsidR="00A52D2C" w:rsidRPr="00787A48">
        <w:rPr>
          <w:rFonts w:ascii="Times New Roman" w:hAnsi="Times New Roman" w:cs="Times New Roman"/>
          <w:sz w:val="24"/>
          <w:szCs w:val="24"/>
        </w:rPr>
        <w:t xml:space="preserve"> como </w:t>
      </w:r>
      <w:proofErr w:type="spellStart"/>
      <w:r w:rsidR="00A52D2C" w:rsidRPr="00787A48">
        <w:rPr>
          <w:rFonts w:ascii="Times New Roman" w:hAnsi="Times New Roman" w:cs="Times New Roman"/>
          <w:sz w:val="24"/>
          <w:szCs w:val="24"/>
        </w:rPr>
        <w:t>bacteriocinas</w:t>
      </w:r>
      <w:proofErr w:type="spellEnd"/>
      <w:r w:rsidR="00A52D2C" w:rsidRPr="00787A48">
        <w:rPr>
          <w:rFonts w:ascii="Times New Roman" w:hAnsi="Times New Roman" w:cs="Times New Roman"/>
          <w:sz w:val="24"/>
          <w:szCs w:val="24"/>
        </w:rPr>
        <w:t>.</w:t>
      </w:r>
    </w:p>
    <w:p w:rsidR="00BD294C" w:rsidRPr="00787A48" w:rsidRDefault="00BD294C" w:rsidP="00787A48">
      <w:pPr>
        <w:spacing w:line="240" w:lineRule="auto"/>
        <w:ind w:firstLine="708"/>
        <w:jc w:val="both"/>
        <w:rPr>
          <w:rFonts w:ascii="Times New Roman" w:hAnsi="Times New Roman" w:cs="Times New Roman"/>
          <w:sz w:val="24"/>
          <w:szCs w:val="24"/>
        </w:rPr>
      </w:pPr>
    </w:p>
    <w:p w:rsidR="00135AFD" w:rsidRPr="00787A48" w:rsidRDefault="00E30BAE" w:rsidP="00787A48">
      <w:pPr>
        <w:spacing w:line="240" w:lineRule="auto"/>
        <w:ind w:firstLine="708"/>
        <w:jc w:val="both"/>
        <w:rPr>
          <w:rFonts w:ascii="Times New Roman" w:hAnsi="Times New Roman" w:cs="Times New Roman"/>
          <w:b/>
          <w:sz w:val="24"/>
          <w:szCs w:val="24"/>
        </w:rPr>
      </w:pPr>
      <w:r w:rsidRPr="00787A48">
        <w:rPr>
          <w:rFonts w:ascii="Times New Roman" w:hAnsi="Times New Roman" w:cs="Times New Roman"/>
          <w:b/>
          <w:sz w:val="24"/>
          <w:szCs w:val="24"/>
        </w:rPr>
        <w:t>Grupo 2: Bacterias para aumentar la estabilidad del silaje durante el pos-apertura</w:t>
      </w:r>
      <w:r w:rsidR="008175D5" w:rsidRPr="00787A48">
        <w:rPr>
          <w:rFonts w:ascii="Times New Roman" w:hAnsi="Times New Roman" w:cs="Times New Roman"/>
          <w:b/>
          <w:sz w:val="24"/>
          <w:szCs w:val="24"/>
        </w:rPr>
        <w:t>/estabilidad aeróbica</w:t>
      </w:r>
    </w:p>
    <w:p w:rsidR="00C8075F" w:rsidRDefault="00C508F9" w:rsidP="00787A4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El té</w:t>
      </w:r>
      <w:r w:rsidR="008175D5" w:rsidRPr="00787A48">
        <w:rPr>
          <w:rFonts w:ascii="Times New Roman" w:hAnsi="Times New Roman" w:cs="Times New Roman"/>
          <w:sz w:val="24"/>
          <w:szCs w:val="24"/>
        </w:rPr>
        <w:t>rmino estabilidad aeróbica es frecuente</w:t>
      </w:r>
      <w:r>
        <w:rPr>
          <w:rFonts w:ascii="Times New Roman" w:hAnsi="Times New Roman" w:cs="Times New Roman"/>
          <w:sz w:val="24"/>
          <w:szCs w:val="24"/>
        </w:rPr>
        <w:t>mente usado para expresar el</w:t>
      </w:r>
      <w:r w:rsidR="008175D5" w:rsidRPr="00787A48">
        <w:rPr>
          <w:rFonts w:ascii="Times New Roman" w:hAnsi="Times New Roman" w:cs="Times New Roman"/>
          <w:sz w:val="24"/>
          <w:szCs w:val="24"/>
        </w:rPr>
        <w:t xml:space="preserve"> tiempo </w:t>
      </w:r>
      <w:r>
        <w:rPr>
          <w:rFonts w:ascii="Times New Roman" w:hAnsi="Times New Roman" w:cs="Times New Roman"/>
          <w:sz w:val="24"/>
          <w:szCs w:val="24"/>
        </w:rPr>
        <w:t xml:space="preserve">en el cual </w:t>
      </w:r>
      <w:r w:rsidR="008175D5" w:rsidRPr="00787A48">
        <w:rPr>
          <w:rFonts w:ascii="Times New Roman" w:hAnsi="Times New Roman" w:cs="Times New Roman"/>
          <w:sz w:val="24"/>
          <w:szCs w:val="24"/>
        </w:rPr>
        <w:t>el silo se</w:t>
      </w:r>
      <w:r w:rsidR="00C207CE">
        <w:rPr>
          <w:rFonts w:ascii="Times New Roman" w:hAnsi="Times New Roman" w:cs="Times New Roman"/>
          <w:sz w:val="24"/>
          <w:szCs w:val="24"/>
        </w:rPr>
        <w:t xml:space="preserve"> </w:t>
      </w:r>
      <w:r w:rsidR="008175D5" w:rsidRPr="00787A48">
        <w:rPr>
          <w:rFonts w:ascii="Times New Roman" w:hAnsi="Times New Roman" w:cs="Times New Roman"/>
          <w:sz w:val="24"/>
          <w:szCs w:val="24"/>
        </w:rPr>
        <w:t>mantiene sin señales de deterioro microbiano una vez que es expuesto al aire. Durante la fase de</w:t>
      </w:r>
      <w:r>
        <w:rPr>
          <w:rFonts w:ascii="Times New Roman" w:hAnsi="Times New Roman" w:cs="Times New Roman"/>
          <w:sz w:val="24"/>
          <w:szCs w:val="24"/>
        </w:rPr>
        <w:t xml:space="preserve"> </w:t>
      </w:r>
      <w:r w:rsidR="008175D5" w:rsidRPr="00787A48">
        <w:rPr>
          <w:rFonts w:ascii="Times New Roman" w:hAnsi="Times New Roman" w:cs="Times New Roman"/>
          <w:sz w:val="24"/>
          <w:szCs w:val="24"/>
        </w:rPr>
        <w:t xml:space="preserve">exposición aeróbica, levaduras tolerantes a la acidez utilizan </w:t>
      </w:r>
      <w:r w:rsidR="00A41D24" w:rsidRPr="00787A48">
        <w:rPr>
          <w:rFonts w:ascii="Times New Roman" w:hAnsi="Times New Roman" w:cs="Times New Roman"/>
          <w:sz w:val="24"/>
          <w:szCs w:val="24"/>
        </w:rPr>
        <w:t>ácido</w:t>
      </w:r>
      <w:r w:rsidR="008175D5" w:rsidRPr="00787A48">
        <w:rPr>
          <w:rFonts w:ascii="Times New Roman" w:hAnsi="Times New Roman" w:cs="Times New Roman"/>
          <w:sz w:val="24"/>
          <w:szCs w:val="24"/>
        </w:rPr>
        <w:t xml:space="preserve"> láctico como substrato para su</w:t>
      </w:r>
      <w:r>
        <w:rPr>
          <w:rFonts w:ascii="Times New Roman" w:hAnsi="Times New Roman" w:cs="Times New Roman"/>
          <w:sz w:val="24"/>
          <w:szCs w:val="24"/>
        </w:rPr>
        <w:t xml:space="preserve"> </w:t>
      </w:r>
      <w:r w:rsidR="008175D5" w:rsidRPr="00787A48">
        <w:rPr>
          <w:rFonts w:ascii="Times New Roman" w:hAnsi="Times New Roman" w:cs="Times New Roman"/>
          <w:sz w:val="24"/>
          <w:szCs w:val="24"/>
        </w:rPr>
        <w:t>c</w:t>
      </w:r>
      <w:r w:rsidR="00196165" w:rsidRPr="00787A48">
        <w:rPr>
          <w:rFonts w:ascii="Times New Roman" w:hAnsi="Times New Roman" w:cs="Times New Roman"/>
          <w:sz w:val="24"/>
          <w:szCs w:val="24"/>
        </w:rPr>
        <w:t xml:space="preserve">recimiento, lo que resulta en una reducción de la acidez </w:t>
      </w:r>
      <w:r w:rsidR="008175D5" w:rsidRPr="00787A48">
        <w:rPr>
          <w:rFonts w:ascii="Times New Roman" w:hAnsi="Times New Roman" w:cs="Times New Roman"/>
          <w:sz w:val="24"/>
          <w:szCs w:val="24"/>
        </w:rPr>
        <w:t>a niveles que permiten el desarrollo de otros</w:t>
      </w:r>
      <w:r w:rsidR="00787A48">
        <w:rPr>
          <w:rFonts w:ascii="Times New Roman" w:hAnsi="Times New Roman" w:cs="Times New Roman"/>
          <w:sz w:val="24"/>
          <w:szCs w:val="24"/>
        </w:rPr>
        <w:t xml:space="preserve"> </w:t>
      </w:r>
      <w:r w:rsidR="008175D5" w:rsidRPr="00787A48">
        <w:rPr>
          <w:rFonts w:ascii="Times New Roman" w:hAnsi="Times New Roman" w:cs="Times New Roman"/>
          <w:sz w:val="24"/>
          <w:szCs w:val="24"/>
        </w:rPr>
        <w:t>hongos y agentes de deterior</w:t>
      </w:r>
      <w:r w:rsidR="00C8075F" w:rsidRPr="00787A48">
        <w:rPr>
          <w:rFonts w:ascii="Times New Roman" w:hAnsi="Times New Roman" w:cs="Times New Roman"/>
          <w:sz w:val="24"/>
          <w:szCs w:val="24"/>
        </w:rPr>
        <w:t>o y microorganismos patogénicos</w:t>
      </w:r>
      <w:r w:rsidR="008175D5" w:rsidRPr="00787A48">
        <w:rPr>
          <w:rFonts w:ascii="Times New Roman" w:hAnsi="Times New Roman" w:cs="Times New Roman"/>
          <w:sz w:val="24"/>
          <w:szCs w:val="24"/>
        </w:rPr>
        <w:t xml:space="preserve">. La respiración de estos microorganismos genera un rápido </w:t>
      </w:r>
      <w:r w:rsidR="00C8075F" w:rsidRPr="00787A48">
        <w:rPr>
          <w:rFonts w:ascii="Times New Roman" w:hAnsi="Times New Roman" w:cs="Times New Roman"/>
          <w:sz w:val="24"/>
          <w:szCs w:val="24"/>
        </w:rPr>
        <w:t xml:space="preserve">consumo de nutrientes </w:t>
      </w:r>
      <w:r w:rsidR="008175D5" w:rsidRPr="00787A48">
        <w:rPr>
          <w:rFonts w:ascii="Times New Roman" w:hAnsi="Times New Roman" w:cs="Times New Roman"/>
          <w:sz w:val="24"/>
          <w:szCs w:val="24"/>
        </w:rPr>
        <w:t>acompañado p</w:t>
      </w:r>
      <w:r>
        <w:rPr>
          <w:rFonts w:ascii="Times New Roman" w:hAnsi="Times New Roman" w:cs="Times New Roman"/>
          <w:sz w:val="24"/>
          <w:szCs w:val="24"/>
        </w:rPr>
        <w:t>or aumento en las pé</w:t>
      </w:r>
      <w:r w:rsidR="006D1CAC" w:rsidRPr="00787A48">
        <w:rPr>
          <w:rFonts w:ascii="Times New Roman" w:hAnsi="Times New Roman" w:cs="Times New Roman"/>
          <w:sz w:val="24"/>
          <w:szCs w:val="24"/>
        </w:rPr>
        <w:t>rdidas de silaje</w:t>
      </w:r>
      <w:r w:rsidR="008175D5" w:rsidRPr="00787A48">
        <w:rPr>
          <w:rFonts w:ascii="Times New Roman" w:hAnsi="Times New Roman" w:cs="Times New Roman"/>
          <w:sz w:val="24"/>
          <w:szCs w:val="24"/>
        </w:rPr>
        <w:t xml:space="preserve"> y aumento </w:t>
      </w:r>
      <w:r w:rsidR="006D1CAC" w:rsidRPr="00787A48">
        <w:rPr>
          <w:rFonts w:ascii="Times New Roman" w:hAnsi="Times New Roman" w:cs="Times New Roman"/>
          <w:sz w:val="24"/>
          <w:szCs w:val="24"/>
        </w:rPr>
        <w:t>d</w:t>
      </w:r>
      <w:r>
        <w:rPr>
          <w:rFonts w:ascii="Times New Roman" w:hAnsi="Times New Roman" w:cs="Times New Roman"/>
          <w:sz w:val="24"/>
          <w:szCs w:val="24"/>
        </w:rPr>
        <w:t>e l</w:t>
      </w:r>
      <w:r w:rsidR="006D1CAC" w:rsidRPr="00787A48">
        <w:rPr>
          <w:rFonts w:ascii="Times New Roman" w:hAnsi="Times New Roman" w:cs="Times New Roman"/>
          <w:sz w:val="24"/>
          <w:szCs w:val="24"/>
        </w:rPr>
        <w:t>a</w:t>
      </w:r>
      <w:r w:rsidR="0074209F">
        <w:rPr>
          <w:rFonts w:ascii="Times New Roman" w:hAnsi="Times New Roman" w:cs="Times New Roman"/>
          <w:sz w:val="24"/>
          <w:szCs w:val="24"/>
        </w:rPr>
        <w:t xml:space="preserve"> presencia de hongos,</w:t>
      </w:r>
      <w:r w:rsidR="00196165" w:rsidRPr="00787A48">
        <w:rPr>
          <w:rFonts w:ascii="Times New Roman" w:hAnsi="Times New Roman" w:cs="Times New Roman"/>
          <w:sz w:val="24"/>
          <w:szCs w:val="24"/>
        </w:rPr>
        <w:t xml:space="preserve"> material </w:t>
      </w:r>
      <w:r w:rsidR="006D1CAC" w:rsidRPr="00787A48">
        <w:rPr>
          <w:rFonts w:ascii="Times New Roman" w:hAnsi="Times New Roman" w:cs="Times New Roman"/>
          <w:sz w:val="24"/>
          <w:szCs w:val="24"/>
        </w:rPr>
        <w:t>podrido (</w:t>
      </w:r>
      <w:r w:rsidR="00196165" w:rsidRPr="00787A48">
        <w:rPr>
          <w:rFonts w:ascii="Times New Roman" w:hAnsi="Times New Roman" w:cs="Times New Roman"/>
          <w:sz w:val="24"/>
          <w:szCs w:val="24"/>
        </w:rPr>
        <w:t>f</w:t>
      </w:r>
      <w:r>
        <w:rPr>
          <w:rFonts w:ascii="Times New Roman" w:hAnsi="Times New Roman" w:cs="Times New Roman"/>
          <w:sz w:val="24"/>
          <w:szCs w:val="24"/>
        </w:rPr>
        <w:t>uerte olor y coloración o</w:t>
      </w:r>
      <w:r w:rsidR="00196165" w:rsidRPr="00787A48">
        <w:rPr>
          <w:rFonts w:ascii="Times New Roman" w:hAnsi="Times New Roman" w:cs="Times New Roman"/>
          <w:sz w:val="24"/>
          <w:szCs w:val="24"/>
        </w:rPr>
        <w:t>scura</w:t>
      </w:r>
      <w:r w:rsidR="006D1CAC" w:rsidRPr="00787A48">
        <w:rPr>
          <w:rFonts w:ascii="Times New Roman" w:hAnsi="Times New Roman" w:cs="Times New Roman"/>
          <w:sz w:val="24"/>
          <w:szCs w:val="24"/>
        </w:rPr>
        <w:t>)</w:t>
      </w:r>
      <w:r w:rsidR="0074209F">
        <w:rPr>
          <w:rFonts w:ascii="Times New Roman" w:hAnsi="Times New Roman" w:cs="Times New Roman"/>
          <w:sz w:val="24"/>
          <w:szCs w:val="24"/>
        </w:rPr>
        <w:t xml:space="preserve"> y temperatura</w:t>
      </w:r>
      <w:r w:rsidR="006D1CAC" w:rsidRPr="00787A48">
        <w:rPr>
          <w:rFonts w:ascii="Times New Roman" w:hAnsi="Times New Roman" w:cs="Times New Roman"/>
          <w:sz w:val="24"/>
          <w:szCs w:val="24"/>
        </w:rPr>
        <w:t>.</w:t>
      </w:r>
      <w:r w:rsidR="00517D71" w:rsidRPr="00787A48">
        <w:rPr>
          <w:rFonts w:ascii="Times New Roman" w:hAnsi="Times New Roman" w:cs="Times New Roman"/>
          <w:sz w:val="24"/>
          <w:szCs w:val="24"/>
        </w:rPr>
        <w:t xml:space="preserve"> </w:t>
      </w:r>
      <w:r w:rsidR="008175D5" w:rsidRPr="00787A48">
        <w:rPr>
          <w:rFonts w:ascii="Times New Roman" w:hAnsi="Times New Roman" w:cs="Times New Roman"/>
          <w:sz w:val="24"/>
          <w:szCs w:val="24"/>
        </w:rPr>
        <w:t xml:space="preserve">Aumentar la estabilidad </w:t>
      </w:r>
      <w:r>
        <w:rPr>
          <w:rFonts w:ascii="Times New Roman" w:hAnsi="Times New Roman" w:cs="Times New Roman"/>
          <w:sz w:val="24"/>
          <w:szCs w:val="24"/>
        </w:rPr>
        <w:t>aeró</w:t>
      </w:r>
      <w:r w:rsidR="006D1CAC" w:rsidRPr="00787A48">
        <w:rPr>
          <w:rFonts w:ascii="Times New Roman" w:hAnsi="Times New Roman" w:cs="Times New Roman"/>
          <w:sz w:val="24"/>
          <w:szCs w:val="24"/>
        </w:rPr>
        <w:t>bica del silaje</w:t>
      </w:r>
      <w:r w:rsidR="008175D5" w:rsidRPr="00787A48">
        <w:rPr>
          <w:rFonts w:ascii="Times New Roman" w:hAnsi="Times New Roman" w:cs="Times New Roman"/>
          <w:sz w:val="24"/>
          <w:szCs w:val="24"/>
        </w:rPr>
        <w:t xml:space="preserve"> es la función principal de</w:t>
      </w:r>
      <w:r>
        <w:rPr>
          <w:rFonts w:ascii="Times New Roman" w:hAnsi="Times New Roman" w:cs="Times New Roman"/>
          <w:sz w:val="24"/>
          <w:szCs w:val="24"/>
        </w:rPr>
        <w:t xml:space="preserve"> las bacterias de</w:t>
      </w:r>
      <w:r w:rsidR="008175D5" w:rsidRPr="00787A48">
        <w:rPr>
          <w:rFonts w:ascii="Times New Roman" w:hAnsi="Times New Roman" w:cs="Times New Roman"/>
          <w:sz w:val="24"/>
          <w:szCs w:val="24"/>
        </w:rPr>
        <w:t>l grupo 2.</w:t>
      </w:r>
      <w:r w:rsidR="00196165" w:rsidRPr="00787A48">
        <w:rPr>
          <w:rFonts w:ascii="Times New Roman" w:hAnsi="Times New Roman" w:cs="Times New Roman"/>
          <w:sz w:val="24"/>
          <w:szCs w:val="24"/>
        </w:rPr>
        <w:t xml:space="preserve"> </w:t>
      </w:r>
      <w:r w:rsidR="00C8075F" w:rsidRPr="00787A48">
        <w:rPr>
          <w:rFonts w:ascii="Times New Roman" w:hAnsi="Times New Roman" w:cs="Times New Roman"/>
          <w:sz w:val="24"/>
          <w:szCs w:val="24"/>
        </w:rPr>
        <w:t>El</w:t>
      </w:r>
      <w:r>
        <w:rPr>
          <w:rFonts w:ascii="Times New Roman" w:hAnsi="Times New Roman" w:cs="Times New Roman"/>
          <w:sz w:val="24"/>
          <w:szCs w:val="24"/>
        </w:rPr>
        <w:t xml:space="preserve"> concepto de estabilidad aeró</w:t>
      </w:r>
      <w:r w:rsidR="006D1CAC" w:rsidRPr="00787A48">
        <w:rPr>
          <w:rFonts w:ascii="Times New Roman" w:hAnsi="Times New Roman" w:cs="Times New Roman"/>
          <w:sz w:val="24"/>
          <w:szCs w:val="24"/>
        </w:rPr>
        <w:t>bica fue desarrollado por</w:t>
      </w:r>
      <w:r w:rsidR="00196165" w:rsidRPr="00787A48">
        <w:rPr>
          <w:rFonts w:ascii="Times New Roman" w:hAnsi="Times New Roman" w:cs="Times New Roman"/>
          <w:sz w:val="24"/>
          <w:szCs w:val="24"/>
        </w:rPr>
        <w:t xml:space="preserve"> dos investigadores americanos, Richard </w:t>
      </w:r>
      <w:proofErr w:type="spellStart"/>
      <w:r w:rsidR="00196165" w:rsidRPr="00787A48">
        <w:rPr>
          <w:rFonts w:ascii="Times New Roman" w:hAnsi="Times New Roman" w:cs="Times New Roman"/>
          <w:sz w:val="24"/>
          <w:szCs w:val="24"/>
        </w:rPr>
        <w:t>Muck</w:t>
      </w:r>
      <w:proofErr w:type="spellEnd"/>
      <w:r w:rsidR="00196165" w:rsidRPr="00787A48">
        <w:rPr>
          <w:rFonts w:ascii="Times New Roman" w:hAnsi="Times New Roman" w:cs="Times New Roman"/>
          <w:sz w:val="24"/>
          <w:szCs w:val="24"/>
        </w:rPr>
        <w:t xml:space="preserve"> y </w:t>
      </w:r>
      <w:proofErr w:type="spellStart"/>
      <w:r w:rsidR="00196165" w:rsidRPr="00787A48">
        <w:rPr>
          <w:rFonts w:ascii="Times New Roman" w:hAnsi="Times New Roman" w:cs="Times New Roman"/>
          <w:sz w:val="24"/>
          <w:szCs w:val="24"/>
        </w:rPr>
        <w:t>L</w:t>
      </w:r>
      <w:r w:rsidR="00A31601">
        <w:rPr>
          <w:rFonts w:ascii="Times New Roman" w:hAnsi="Times New Roman" w:cs="Times New Roman"/>
          <w:sz w:val="24"/>
          <w:szCs w:val="24"/>
        </w:rPr>
        <w:t>imin</w:t>
      </w:r>
      <w:proofErr w:type="spellEnd"/>
      <w:r w:rsidR="00A31601">
        <w:rPr>
          <w:rFonts w:ascii="Times New Roman" w:hAnsi="Times New Roman" w:cs="Times New Roman"/>
          <w:sz w:val="24"/>
          <w:szCs w:val="24"/>
        </w:rPr>
        <w:t xml:space="preserve"> Kung, los cuales </w:t>
      </w:r>
      <w:r w:rsidR="00196165" w:rsidRPr="00787A48">
        <w:rPr>
          <w:rFonts w:ascii="Times New Roman" w:hAnsi="Times New Roman" w:cs="Times New Roman"/>
          <w:sz w:val="24"/>
          <w:szCs w:val="24"/>
        </w:rPr>
        <w:t>n</w:t>
      </w:r>
      <w:r w:rsidR="00A31601">
        <w:rPr>
          <w:rFonts w:ascii="Times New Roman" w:hAnsi="Times New Roman" w:cs="Times New Roman"/>
          <w:sz w:val="24"/>
          <w:szCs w:val="24"/>
        </w:rPr>
        <w:t>otaron</w:t>
      </w:r>
      <w:r w:rsidR="00196165" w:rsidRPr="00787A48">
        <w:rPr>
          <w:rFonts w:ascii="Times New Roman" w:hAnsi="Times New Roman" w:cs="Times New Roman"/>
          <w:sz w:val="24"/>
          <w:szCs w:val="24"/>
        </w:rPr>
        <w:t xml:space="preserve"> que muchos de los silos bien fermentados, inocul</w:t>
      </w:r>
      <w:r w:rsidR="006D1CAC" w:rsidRPr="00787A48">
        <w:rPr>
          <w:rFonts w:ascii="Times New Roman" w:hAnsi="Times New Roman" w:cs="Times New Roman"/>
          <w:sz w:val="24"/>
          <w:szCs w:val="24"/>
        </w:rPr>
        <w:t>ados con bacterias del grupo 1</w:t>
      </w:r>
      <w:r>
        <w:rPr>
          <w:rFonts w:ascii="Times New Roman" w:hAnsi="Times New Roman" w:cs="Times New Roman"/>
          <w:sz w:val="24"/>
          <w:szCs w:val="24"/>
        </w:rPr>
        <w:t>,</w:t>
      </w:r>
      <w:r w:rsidR="006D1CAC" w:rsidRPr="00787A48">
        <w:rPr>
          <w:rFonts w:ascii="Times New Roman" w:hAnsi="Times New Roman" w:cs="Times New Roman"/>
          <w:sz w:val="24"/>
          <w:szCs w:val="24"/>
        </w:rPr>
        <w:t xml:space="preserve"> </w:t>
      </w:r>
      <w:r>
        <w:rPr>
          <w:rFonts w:ascii="Times New Roman" w:hAnsi="Times New Roman" w:cs="Times New Roman"/>
          <w:sz w:val="24"/>
          <w:szCs w:val="24"/>
        </w:rPr>
        <w:t>se calentaban y pudrían</w:t>
      </w:r>
      <w:r w:rsidR="00196165" w:rsidRPr="00787A48">
        <w:rPr>
          <w:rFonts w:ascii="Times New Roman" w:hAnsi="Times New Roman" w:cs="Times New Roman"/>
          <w:sz w:val="24"/>
          <w:szCs w:val="24"/>
        </w:rPr>
        <w:t xml:space="preserve"> rápidamente </w:t>
      </w:r>
      <w:r w:rsidR="006D1CAC" w:rsidRPr="00787A48">
        <w:rPr>
          <w:rFonts w:ascii="Times New Roman" w:hAnsi="Times New Roman" w:cs="Times New Roman"/>
          <w:sz w:val="24"/>
          <w:szCs w:val="24"/>
        </w:rPr>
        <w:t>después de</w:t>
      </w:r>
      <w:r w:rsidR="00196165" w:rsidRPr="00787A48">
        <w:rPr>
          <w:rFonts w:ascii="Times New Roman" w:hAnsi="Times New Roman" w:cs="Times New Roman"/>
          <w:sz w:val="24"/>
          <w:szCs w:val="24"/>
        </w:rPr>
        <w:t xml:space="preserve"> algunos días de uso. Estos investigadores </w:t>
      </w:r>
      <w:r w:rsidR="00A31601">
        <w:rPr>
          <w:rFonts w:ascii="Times New Roman" w:hAnsi="Times New Roman" w:cs="Times New Roman"/>
          <w:sz w:val="24"/>
          <w:szCs w:val="24"/>
        </w:rPr>
        <w:t>sugirieron</w:t>
      </w:r>
      <w:r>
        <w:rPr>
          <w:rFonts w:ascii="Times New Roman" w:hAnsi="Times New Roman" w:cs="Times New Roman"/>
          <w:sz w:val="24"/>
          <w:szCs w:val="24"/>
        </w:rPr>
        <w:t xml:space="preserve"> </w:t>
      </w:r>
      <w:r w:rsidR="00A31601">
        <w:rPr>
          <w:rFonts w:ascii="Times New Roman" w:hAnsi="Times New Roman" w:cs="Times New Roman"/>
          <w:sz w:val="24"/>
          <w:szCs w:val="24"/>
        </w:rPr>
        <w:t>incorporar</w:t>
      </w:r>
      <w:r w:rsidR="006D1CAC" w:rsidRPr="00787A48">
        <w:rPr>
          <w:rFonts w:ascii="Times New Roman" w:hAnsi="Times New Roman" w:cs="Times New Roman"/>
          <w:sz w:val="24"/>
          <w:szCs w:val="24"/>
        </w:rPr>
        <w:t xml:space="preserve"> bacterias </w:t>
      </w:r>
      <w:r w:rsidR="00A31601">
        <w:rPr>
          <w:rFonts w:ascii="Times New Roman" w:hAnsi="Times New Roman" w:cs="Times New Roman"/>
          <w:sz w:val="24"/>
          <w:szCs w:val="24"/>
        </w:rPr>
        <w:t>que produzcan</w:t>
      </w:r>
      <w:r w:rsidR="006D1CAC" w:rsidRPr="00787A48">
        <w:rPr>
          <w:rFonts w:ascii="Times New Roman" w:hAnsi="Times New Roman" w:cs="Times New Roman"/>
          <w:sz w:val="24"/>
          <w:szCs w:val="24"/>
        </w:rPr>
        <w:t xml:space="preserve"> </w:t>
      </w:r>
      <w:r>
        <w:rPr>
          <w:rFonts w:ascii="Times New Roman" w:hAnsi="Times New Roman" w:cs="Times New Roman"/>
          <w:sz w:val="24"/>
          <w:szCs w:val="24"/>
        </w:rPr>
        <w:t xml:space="preserve">ácidos con poder </w:t>
      </w:r>
      <w:proofErr w:type="spellStart"/>
      <w:r>
        <w:rPr>
          <w:rFonts w:ascii="Times New Roman" w:hAnsi="Times New Roman" w:cs="Times New Roman"/>
          <w:sz w:val="24"/>
          <w:szCs w:val="24"/>
        </w:rPr>
        <w:t>antifú</w:t>
      </w:r>
      <w:r w:rsidR="006D1CAC" w:rsidRPr="00787A48">
        <w:rPr>
          <w:rFonts w:ascii="Times New Roman" w:hAnsi="Times New Roman" w:cs="Times New Roman"/>
          <w:sz w:val="24"/>
          <w:szCs w:val="24"/>
        </w:rPr>
        <w:t>ngico</w:t>
      </w:r>
      <w:proofErr w:type="spellEnd"/>
      <w:r w:rsidR="006D1CAC" w:rsidRPr="00787A48">
        <w:rPr>
          <w:rFonts w:ascii="Times New Roman" w:hAnsi="Times New Roman" w:cs="Times New Roman"/>
          <w:sz w:val="24"/>
          <w:szCs w:val="24"/>
        </w:rPr>
        <w:t>, como el ácido acético (el mismo acido del vinagre),</w:t>
      </w:r>
      <w:r w:rsidR="00A31601">
        <w:rPr>
          <w:rFonts w:ascii="Times New Roman" w:hAnsi="Times New Roman" w:cs="Times New Roman"/>
          <w:sz w:val="24"/>
          <w:szCs w:val="24"/>
        </w:rPr>
        <w:t xml:space="preserve"> ya que esto reduce </w:t>
      </w:r>
      <w:r w:rsidR="006D1CAC" w:rsidRPr="00787A48">
        <w:rPr>
          <w:rFonts w:ascii="Times New Roman" w:hAnsi="Times New Roman" w:cs="Times New Roman"/>
          <w:sz w:val="24"/>
          <w:szCs w:val="24"/>
        </w:rPr>
        <w:t>la población de levaduras y con esto</w:t>
      </w:r>
      <w:r w:rsidR="00A31601">
        <w:rPr>
          <w:rFonts w:ascii="Times New Roman" w:hAnsi="Times New Roman" w:cs="Times New Roman"/>
          <w:sz w:val="24"/>
          <w:szCs w:val="24"/>
        </w:rPr>
        <w:t xml:space="preserve"> se aumenta</w:t>
      </w:r>
      <w:r w:rsidR="006D1CAC" w:rsidRPr="00787A48">
        <w:rPr>
          <w:rFonts w:ascii="Times New Roman" w:hAnsi="Times New Roman" w:cs="Times New Roman"/>
          <w:sz w:val="24"/>
          <w:szCs w:val="24"/>
        </w:rPr>
        <w:t xml:space="preserve"> </w:t>
      </w:r>
      <w:r>
        <w:rPr>
          <w:rFonts w:ascii="Times New Roman" w:hAnsi="Times New Roman" w:cs="Times New Roman"/>
          <w:sz w:val="24"/>
          <w:szCs w:val="24"/>
        </w:rPr>
        <w:t>la estabilidad aeró</w:t>
      </w:r>
      <w:r w:rsidR="00A0316C" w:rsidRPr="00787A48">
        <w:rPr>
          <w:rFonts w:ascii="Times New Roman" w:hAnsi="Times New Roman" w:cs="Times New Roman"/>
          <w:sz w:val="24"/>
          <w:szCs w:val="24"/>
        </w:rPr>
        <w:t>bica d</w:t>
      </w:r>
      <w:r>
        <w:rPr>
          <w:rFonts w:ascii="Times New Roman" w:hAnsi="Times New Roman" w:cs="Times New Roman"/>
          <w:sz w:val="24"/>
          <w:szCs w:val="24"/>
        </w:rPr>
        <w:t>e los</w:t>
      </w:r>
      <w:r w:rsidR="00A0316C" w:rsidRPr="00787A48">
        <w:rPr>
          <w:rFonts w:ascii="Times New Roman" w:hAnsi="Times New Roman" w:cs="Times New Roman"/>
          <w:sz w:val="24"/>
          <w:szCs w:val="24"/>
        </w:rPr>
        <w:t xml:space="preserve"> silajes. </w:t>
      </w:r>
    </w:p>
    <w:p w:rsidR="004B5BFD" w:rsidRPr="00787A48" w:rsidRDefault="004B5BFD" w:rsidP="00787A48">
      <w:pPr>
        <w:autoSpaceDE w:val="0"/>
        <w:autoSpaceDN w:val="0"/>
        <w:adjustRightInd w:val="0"/>
        <w:spacing w:after="0" w:line="240" w:lineRule="auto"/>
        <w:jc w:val="both"/>
        <w:rPr>
          <w:rFonts w:ascii="Times New Roman" w:hAnsi="Times New Roman" w:cs="Times New Roman"/>
          <w:sz w:val="24"/>
          <w:szCs w:val="24"/>
        </w:rPr>
      </w:pPr>
    </w:p>
    <w:p w:rsidR="0019747A" w:rsidRPr="00787A48" w:rsidRDefault="0019747A" w:rsidP="00787A48">
      <w:pPr>
        <w:autoSpaceDE w:val="0"/>
        <w:autoSpaceDN w:val="0"/>
        <w:adjustRightInd w:val="0"/>
        <w:spacing w:after="0" w:line="240" w:lineRule="auto"/>
        <w:jc w:val="both"/>
        <w:rPr>
          <w:rFonts w:ascii="Times New Roman" w:eastAsia="Calibri-Bold" w:hAnsi="Times New Roman" w:cs="Times New Roman"/>
          <w:b/>
          <w:bCs/>
          <w:sz w:val="24"/>
          <w:szCs w:val="24"/>
        </w:rPr>
      </w:pPr>
      <w:r w:rsidRPr="00787A48">
        <w:rPr>
          <w:rFonts w:ascii="Times New Roman" w:eastAsia="Calibri-Bold" w:hAnsi="Times New Roman" w:cs="Times New Roman"/>
          <w:b/>
          <w:bCs/>
          <w:sz w:val="24"/>
          <w:szCs w:val="24"/>
        </w:rPr>
        <w:t>Inoculantes de doble propósito</w:t>
      </w:r>
    </w:p>
    <w:p w:rsidR="0019747A" w:rsidRPr="00787A48" w:rsidRDefault="0019747A" w:rsidP="00787A48">
      <w:pPr>
        <w:autoSpaceDE w:val="0"/>
        <w:autoSpaceDN w:val="0"/>
        <w:adjustRightInd w:val="0"/>
        <w:spacing w:after="0" w:line="240" w:lineRule="auto"/>
        <w:jc w:val="both"/>
        <w:rPr>
          <w:rFonts w:ascii="Times New Roman" w:eastAsia="Calibri-Bold" w:hAnsi="Times New Roman" w:cs="Times New Roman"/>
          <w:b/>
          <w:bCs/>
          <w:sz w:val="24"/>
          <w:szCs w:val="24"/>
        </w:rPr>
      </w:pPr>
    </w:p>
    <w:p w:rsidR="00483808" w:rsidRDefault="0019747A" w:rsidP="00787A48">
      <w:pPr>
        <w:autoSpaceDE w:val="0"/>
        <w:autoSpaceDN w:val="0"/>
        <w:adjustRightInd w:val="0"/>
        <w:spacing w:after="0" w:line="240" w:lineRule="auto"/>
        <w:jc w:val="both"/>
        <w:rPr>
          <w:rFonts w:ascii="Times New Roman" w:eastAsia="Calibri-Bold" w:hAnsi="Times New Roman" w:cs="Times New Roman"/>
          <w:sz w:val="24"/>
          <w:szCs w:val="24"/>
        </w:rPr>
      </w:pPr>
      <w:r w:rsidRPr="00787A48">
        <w:rPr>
          <w:rFonts w:ascii="Times New Roman" w:eastAsia="Calibri-Bold" w:hAnsi="Times New Roman" w:cs="Times New Roman"/>
          <w:sz w:val="24"/>
          <w:szCs w:val="24"/>
        </w:rPr>
        <w:t>El rol complementario de las bacterias de los dos grupos en la fermentación del silaje</w:t>
      </w:r>
      <w:r w:rsidR="00317810">
        <w:rPr>
          <w:rFonts w:ascii="Times New Roman" w:eastAsia="Calibri-Bold" w:hAnsi="Times New Roman" w:cs="Times New Roman"/>
          <w:sz w:val="24"/>
          <w:szCs w:val="24"/>
        </w:rPr>
        <w:t>,</w:t>
      </w:r>
      <w:r w:rsidRPr="00787A48">
        <w:rPr>
          <w:rFonts w:ascii="Times New Roman" w:eastAsia="Calibri-Bold" w:hAnsi="Times New Roman" w:cs="Times New Roman"/>
          <w:sz w:val="24"/>
          <w:szCs w:val="24"/>
        </w:rPr>
        <w:t xml:space="preserve"> ha</w:t>
      </w:r>
      <w:r w:rsidR="00317810">
        <w:rPr>
          <w:rFonts w:ascii="Times New Roman" w:eastAsia="Calibri-Bold" w:hAnsi="Times New Roman" w:cs="Times New Roman"/>
          <w:sz w:val="24"/>
          <w:szCs w:val="24"/>
        </w:rPr>
        <w:t xml:space="preserve"> </w:t>
      </w:r>
      <w:r w:rsidRPr="00787A48">
        <w:rPr>
          <w:rFonts w:ascii="Times New Roman" w:eastAsia="Calibri-Bold" w:hAnsi="Times New Roman" w:cs="Times New Roman"/>
          <w:sz w:val="24"/>
          <w:szCs w:val="24"/>
        </w:rPr>
        <w:t>llevado al desarrollo de inoculantes que contienen ambos grupos, de manera de mejorar</w:t>
      </w:r>
      <w:r w:rsidR="00317810">
        <w:rPr>
          <w:rFonts w:ascii="Times New Roman" w:eastAsia="Calibri-Bold" w:hAnsi="Times New Roman" w:cs="Times New Roman"/>
          <w:sz w:val="24"/>
          <w:szCs w:val="24"/>
        </w:rPr>
        <w:t xml:space="preserve"> </w:t>
      </w:r>
      <w:r w:rsidRPr="00787A48">
        <w:rPr>
          <w:rFonts w:ascii="Times New Roman" w:eastAsia="Calibri-Bold" w:hAnsi="Times New Roman" w:cs="Times New Roman"/>
          <w:sz w:val="24"/>
          <w:szCs w:val="24"/>
        </w:rPr>
        <w:t>la fermentación y la estabilidad aeróbica del silaje. Estos inoculantes “doble propósito” o “combos”</w:t>
      </w:r>
      <w:r w:rsidR="00317810">
        <w:rPr>
          <w:rFonts w:ascii="Times New Roman" w:eastAsia="Calibri-Bold" w:hAnsi="Times New Roman" w:cs="Times New Roman"/>
          <w:sz w:val="24"/>
          <w:szCs w:val="24"/>
        </w:rPr>
        <w:t xml:space="preserve"> </w:t>
      </w:r>
      <w:r w:rsidRPr="00787A48">
        <w:rPr>
          <w:rFonts w:ascii="Times New Roman" w:eastAsia="Calibri-Bold" w:hAnsi="Times New Roman" w:cs="Times New Roman"/>
          <w:sz w:val="24"/>
          <w:szCs w:val="24"/>
        </w:rPr>
        <w:t xml:space="preserve">han sido usado exitosamente para mejorar la preservación de </w:t>
      </w:r>
      <w:r w:rsidR="00483808" w:rsidRPr="00787A48">
        <w:rPr>
          <w:rFonts w:ascii="Times New Roman" w:eastAsia="Calibri-Bold" w:hAnsi="Times New Roman" w:cs="Times New Roman"/>
          <w:sz w:val="24"/>
          <w:szCs w:val="24"/>
        </w:rPr>
        <w:t xml:space="preserve">distintos tipos de </w:t>
      </w:r>
      <w:r w:rsidRPr="00787A48">
        <w:rPr>
          <w:rFonts w:ascii="Times New Roman" w:eastAsia="Calibri-Bold" w:hAnsi="Times New Roman" w:cs="Times New Roman"/>
          <w:sz w:val="24"/>
          <w:szCs w:val="24"/>
        </w:rPr>
        <w:t>silaje</w:t>
      </w:r>
      <w:r w:rsidR="00317810">
        <w:rPr>
          <w:rFonts w:ascii="Times New Roman" w:eastAsia="Calibri-Bold" w:hAnsi="Times New Roman" w:cs="Times New Roman"/>
          <w:sz w:val="24"/>
          <w:szCs w:val="24"/>
        </w:rPr>
        <w:t>,</w:t>
      </w:r>
      <w:r w:rsidRPr="00787A48">
        <w:rPr>
          <w:rFonts w:ascii="Times New Roman" w:eastAsia="Calibri-Bold" w:hAnsi="Times New Roman" w:cs="Times New Roman"/>
          <w:sz w:val="24"/>
          <w:szCs w:val="24"/>
        </w:rPr>
        <w:t xml:space="preserve"> </w:t>
      </w:r>
      <w:r w:rsidR="00483808" w:rsidRPr="00787A48">
        <w:rPr>
          <w:rFonts w:ascii="Times New Roman" w:eastAsia="Calibri-Bold" w:hAnsi="Times New Roman" w:cs="Times New Roman"/>
          <w:sz w:val="24"/>
          <w:szCs w:val="24"/>
        </w:rPr>
        <w:t xml:space="preserve">pero en países sudamericanos son usados </w:t>
      </w:r>
      <w:r w:rsidR="00A0316C" w:rsidRPr="00787A48">
        <w:rPr>
          <w:rFonts w:ascii="Times New Roman" w:eastAsia="Calibri-Bold" w:hAnsi="Times New Roman" w:cs="Times New Roman"/>
          <w:sz w:val="24"/>
          <w:szCs w:val="24"/>
        </w:rPr>
        <w:t>más</w:t>
      </w:r>
      <w:r w:rsidR="00317810">
        <w:rPr>
          <w:rFonts w:ascii="Times New Roman" w:eastAsia="Calibri-Bold" w:hAnsi="Times New Roman" w:cs="Times New Roman"/>
          <w:sz w:val="24"/>
          <w:szCs w:val="24"/>
        </w:rPr>
        <w:t xml:space="preserve"> frecuentemente para conservar</w:t>
      </w:r>
      <w:r w:rsidRPr="00787A48">
        <w:rPr>
          <w:rFonts w:ascii="Times New Roman" w:eastAsia="Calibri-Bold" w:hAnsi="Times New Roman" w:cs="Times New Roman"/>
          <w:sz w:val="24"/>
          <w:szCs w:val="24"/>
        </w:rPr>
        <w:t xml:space="preserve"> </w:t>
      </w:r>
      <w:r w:rsidR="00483808" w:rsidRPr="00787A48">
        <w:rPr>
          <w:rFonts w:ascii="Times New Roman" w:eastAsia="Calibri-Bold" w:hAnsi="Times New Roman" w:cs="Times New Roman"/>
          <w:sz w:val="24"/>
          <w:szCs w:val="24"/>
        </w:rPr>
        <w:t xml:space="preserve">silajes de </w:t>
      </w:r>
      <w:r w:rsidRPr="00787A48">
        <w:rPr>
          <w:rFonts w:ascii="Times New Roman" w:eastAsia="Calibri-Bold" w:hAnsi="Times New Roman" w:cs="Times New Roman"/>
          <w:sz w:val="24"/>
          <w:szCs w:val="24"/>
        </w:rPr>
        <w:t>maí</w:t>
      </w:r>
      <w:r w:rsidR="00A41D24" w:rsidRPr="00787A48">
        <w:rPr>
          <w:rFonts w:ascii="Times New Roman" w:eastAsia="Calibri-Bold" w:hAnsi="Times New Roman" w:cs="Times New Roman"/>
          <w:sz w:val="24"/>
          <w:szCs w:val="24"/>
        </w:rPr>
        <w:t xml:space="preserve">z y sorgo. </w:t>
      </w:r>
      <w:r w:rsidR="00317810">
        <w:rPr>
          <w:rFonts w:ascii="Times New Roman" w:eastAsia="Calibri-Bold" w:hAnsi="Times New Roman" w:cs="Times New Roman"/>
          <w:sz w:val="24"/>
          <w:szCs w:val="24"/>
        </w:rPr>
        <w:t xml:space="preserve">Estos </w:t>
      </w:r>
      <w:r w:rsidR="00A41D24" w:rsidRPr="00787A48">
        <w:rPr>
          <w:rFonts w:ascii="Times New Roman" w:eastAsia="Calibri-Bold" w:hAnsi="Times New Roman" w:cs="Times New Roman"/>
          <w:sz w:val="24"/>
          <w:szCs w:val="24"/>
        </w:rPr>
        <w:t xml:space="preserve">inoculantes </w:t>
      </w:r>
      <w:r w:rsidR="00317810">
        <w:rPr>
          <w:rFonts w:ascii="Times New Roman" w:eastAsia="Calibri-Bold" w:hAnsi="Times New Roman" w:cs="Times New Roman"/>
          <w:sz w:val="24"/>
          <w:szCs w:val="24"/>
        </w:rPr>
        <w:t xml:space="preserve">generalmente </w:t>
      </w:r>
      <w:r w:rsidR="00A41D24" w:rsidRPr="00787A48">
        <w:rPr>
          <w:rFonts w:ascii="Times New Roman" w:eastAsia="Calibri-Bold" w:hAnsi="Times New Roman" w:cs="Times New Roman"/>
          <w:sz w:val="24"/>
          <w:szCs w:val="24"/>
        </w:rPr>
        <w:t>ofrecen mayor flexibilidad de uso</w:t>
      </w:r>
      <w:r w:rsidR="00317810">
        <w:rPr>
          <w:rFonts w:ascii="Times New Roman" w:eastAsia="Calibri-Bold" w:hAnsi="Times New Roman" w:cs="Times New Roman"/>
          <w:sz w:val="24"/>
          <w:szCs w:val="24"/>
        </w:rPr>
        <w:t xml:space="preserve"> ya que contienen</w:t>
      </w:r>
      <w:r w:rsidR="00317810" w:rsidRPr="00787A48">
        <w:rPr>
          <w:rFonts w:ascii="Times New Roman" w:eastAsia="Calibri-Bold" w:hAnsi="Times New Roman" w:cs="Times New Roman"/>
          <w:sz w:val="24"/>
          <w:szCs w:val="24"/>
        </w:rPr>
        <w:t xml:space="preserve"> los dos grupos de bacterias</w:t>
      </w:r>
      <w:r w:rsidR="00A41D24" w:rsidRPr="00787A48">
        <w:rPr>
          <w:rFonts w:ascii="Times New Roman" w:eastAsia="Calibri-Bold" w:hAnsi="Times New Roman" w:cs="Times New Roman"/>
          <w:sz w:val="24"/>
          <w:szCs w:val="24"/>
        </w:rPr>
        <w:t xml:space="preserve">. </w:t>
      </w:r>
    </w:p>
    <w:p w:rsidR="00BF3C76" w:rsidRDefault="00BF3C76" w:rsidP="00787A48">
      <w:pPr>
        <w:autoSpaceDE w:val="0"/>
        <w:autoSpaceDN w:val="0"/>
        <w:adjustRightInd w:val="0"/>
        <w:spacing w:after="0" w:line="240" w:lineRule="auto"/>
        <w:jc w:val="both"/>
        <w:rPr>
          <w:rFonts w:ascii="Times New Roman" w:eastAsia="Calibri-Bold" w:hAnsi="Times New Roman" w:cs="Times New Roman"/>
          <w:sz w:val="24"/>
          <w:szCs w:val="24"/>
        </w:rPr>
      </w:pPr>
    </w:p>
    <w:p w:rsidR="00BF3C76" w:rsidRDefault="003D2D13" w:rsidP="00787A48">
      <w:pPr>
        <w:autoSpaceDE w:val="0"/>
        <w:autoSpaceDN w:val="0"/>
        <w:adjustRightInd w:val="0"/>
        <w:spacing w:after="0" w:line="240" w:lineRule="auto"/>
        <w:jc w:val="both"/>
        <w:rPr>
          <w:rFonts w:ascii="Times New Roman" w:eastAsia="Calibri-Bold" w:hAnsi="Times New Roman" w:cs="Times New Roman"/>
          <w:sz w:val="24"/>
          <w:szCs w:val="24"/>
        </w:rPr>
      </w:pPr>
      <w:r>
        <w:rPr>
          <w:rFonts w:ascii="Times New Roman" w:eastAsia="Calibri-Bold" w:hAnsi="Times New Roman" w:cs="Times New Roman"/>
          <w:sz w:val="24"/>
          <w:szCs w:val="24"/>
        </w:rPr>
        <w:t xml:space="preserve">¿Cómo decidir cuál </w:t>
      </w:r>
      <w:r w:rsidR="00317810">
        <w:rPr>
          <w:rFonts w:ascii="Times New Roman" w:eastAsia="Calibri-Bold" w:hAnsi="Times New Roman" w:cs="Times New Roman"/>
          <w:sz w:val="24"/>
          <w:szCs w:val="24"/>
        </w:rPr>
        <w:t>tipo de inoculante se</w:t>
      </w:r>
      <w:r>
        <w:rPr>
          <w:rFonts w:ascii="Times New Roman" w:eastAsia="Calibri-Bold" w:hAnsi="Times New Roman" w:cs="Times New Roman"/>
          <w:sz w:val="24"/>
          <w:szCs w:val="24"/>
        </w:rPr>
        <w:t xml:space="preserve"> debería usar?</w:t>
      </w:r>
    </w:p>
    <w:p w:rsidR="003D2D13" w:rsidRDefault="003D2D13" w:rsidP="00787A48">
      <w:pPr>
        <w:autoSpaceDE w:val="0"/>
        <w:autoSpaceDN w:val="0"/>
        <w:adjustRightInd w:val="0"/>
        <w:spacing w:after="0" w:line="240" w:lineRule="auto"/>
        <w:jc w:val="both"/>
        <w:rPr>
          <w:rFonts w:ascii="Times New Roman" w:eastAsia="Calibri-Bold" w:hAnsi="Times New Roman" w:cs="Times New Roman"/>
          <w:sz w:val="24"/>
          <w:szCs w:val="24"/>
        </w:rPr>
      </w:pPr>
    </w:p>
    <w:p w:rsidR="00BF3C76" w:rsidRDefault="00317810" w:rsidP="00787A48">
      <w:pPr>
        <w:autoSpaceDE w:val="0"/>
        <w:autoSpaceDN w:val="0"/>
        <w:adjustRightInd w:val="0"/>
        <w:spacing w:after="0" w:line="240" w:lineRule="auto"/>
        <w:jc w:val="both"/>
        <w:rPr>
          <w:rFonts w:ascii="Times New Roman" w:eastAsia="Calibri-Bold" w:hAnsi="Times New Roman" w:cs="Times New Roman"/>
          <w:sz w:val="24"/>
          <w:szCs w:val="24"/>
        </w:rPr>
      </w:pPr>
      <w:r>
        <w:rPr>
          <w:rFonts w:ascii="Times New Roman" w:eastAsia="Calibri-Bold" w:hAnsi="Times New Roman" w:cs="Times New Roman"/>
          <w:sz w:val="24"/>
          <w:szCs w:val="24"/>
        </w:rPr>
        <w:t>Es imposible aconsejar</w:t>
      </w:r>
      <w:r w:rsidR="007607D9">
        <w:rPr>
          <w:rFonts w:ascii="Times New Roman" w:eastAsia="Calibri-Bold" w:hAnsi="Times New Roman" w:cs="Times New Roman"/>
          <w:sz w:val="24"/>
          <w:szCs w:val="24"/>
        </w:rPr>
        <w:t xml:space="preserve"> un</w:t>
      </w:r>
      <w:r>
        <w:rPr>
          <w:rFonts w:ascii="Times New Roman" w:eastAsia="Calibri-Bold" w:hAnsi="Times New Roman" w:cs="Times New Roman"/>
          <w:sz w:val="24"/>
          <w:szCs w:val="24"/>
        </w:rPr>
        <w:t xml:space="preserve"> tipo de inoculante</w:t>
      </w:r>
      <w:r w:rsidR="007607D9">
        <w:rPr>
          <w:rFonts w:ascii="Times New Roman" w:eastAsia="Calibri-Bold" w:hAnsi="Times New Roman" w:cs="Times New Roman"/>
          <w:sz w:val="24"/>
          <w:szCs w:val="24"/>
        </w:rPr>
        <w:t xml:space="preserve"> que se aplique a todas </w:t>
      </w:r>
      <w:r>
        <w:rPr>
          <w:rFonts w:ascii="Times New Roman" w:eastAsia="Calibri-Bold" w:hAnsi="Times New Roman" w:cs="Times New Roman"/>
          <w:sz w:val="24"/>
          <w:szCs w:val="24"/>
        </w:rPr>
        <w:t xml:space="preserve">las </w:t>
      </w:r>
      <w:r w:rsidR="007607D9">
        <w:rPr>
          <w:rFonts w:ascii="Times New Roman" w:eastAsia="Calibri-Bold" w:hAnsi="Times New Roman" w:cs="Times New Roman"/>
          <w:sz w:val="24"/>
          <w:szCs w:val="24"/>
        </w:rPr>
        <w:t>situaciones</w:t>
      </w:r>
      <w:r>
        <w:rPr>
          <w:rFonts w:ascii="Times New Roman" w:eastAsia="Calibri-Bold" w:hAnsi="Times New Roman" w:cs="Times New Roman"/>
          <w:sz w:val="24"/>
          <w:szCs w:val="24"/>
        </w:rPr>
        <w:t>. N</w:t>
      </w:r>
      <w:r w:rsidR="007607D9">
        <w:rPr>
          <w:rFonts w:ascii="Times New Roman" w:eastAsia="Calibri-Bold" w:hAnsi="Times New Roman" w:cs="Times New Roman"/>
          <w:sz w:val="24"/>
          <w:szCs w:val="24"/>
        </w:rPr>
        <w:t xml:space="preserve">ormalmente se </w:t>
      </w:r>
      <w:r>
        <w:rPr>
          <w:rFonts w:ascii="Times New Roman" w:eastAsia="Calibri-Bold" w:hAnsi="Times New Roman" w:cs="Times New Roman"/>
          <w:sz w:val="24"/>
          <w:szCs w:val="24"/>
        </w:rPr>
        <w:t>recomienda</w:t>
      </w:r>
      <w:r w:rsidR="007607D9">
        <w:rPr>
          <w:rFonts w:ascii="Times New Roman" w:eastAsia="Calibri-Bold" w:hAnsi="Times New Roman" w:cs="Times New Roman"/>
          <w:sz w:val="24"/>
          <w:szCs w:val="24"/>
        </w:rPr>
        <w:t xml:space="preserve"> el uso de un inoculante </w:t>
      </w:r>
      <w:r>
        <w:rPr>
          <w:rFonts w:ascii="Times New Roman" w:eastAsia="Calibri-Bold" w:hAnsi="Times New Roman" w:cs="Times New Roman"/>
          <w:sz w:val="24"/>
          <w:szCs w:val="24"/>
        </w:rPr>
        <w:t>específico</w:t>
      </w:r>
      <w:r w:rsidR="007607D9">
        <w:rPr>
          <w:rFonts w:ascii="Times New Roman" w:eastAsia="Calibri-Bold" w:hAnsi="Times New Roman" w:cs="Times New Roman"/>
          <w:sz w:val="24"/>
          <w:szCs w:val="24"/>
        </w:rPr>
        <w:t xml:space="preserve"> </w:t>
      </w:r>
      <w:r>
        <w:rPr>
          <w:rFonts w:ascii="Times New Roman" w:eastAsia="Calibri-Bold" w:hAnsi="Times New Roman" w:cs="Times New Roman"/>
          <w:sz w:val="24"/>
          <w:szCs w:val="24"/>
        </w:rPr>
        <w:t>teniendo en cuenta</w:t>
      </w:r>
      <w:r w:rsidR="007607D9">
        <w:rPr>
          <w:rFonts w:ascii="Times New Roman" w:eastAsia="Calibri-Bold" w:hAnsi="Times New Roman" w:cs="Times New Roman"/>
          <w:sz w:val="24"/>
          <w:szCs w:val="24"/>
        </w:rPr>
        <w:t xml:space="preserve"> el tipo de cultivo, estructura</w:t>
      </w:r>
      <w:r>
        <w:rPr>
          <w:rFonts w:ascii="Times New Roman" w:eastAsia="Calibri-Bold" w:hAnsi="Times New Roman" w:cs="Times New Roman"/>
          <w:sz w:val="24"/>
          <w:szCs w:val="24"/>
        </w:rPr>
        <w:t xml:space="preserve"> </w:t>
      </w:r>
      <w:r>
        <w:rPr>
          <w:rFonts w:ascii="Times New Roman" w:eastAsia="Calibri-Bold" w:hAnsi="Times New Roman" w:cs="Times New Roman"/>
          <w:sz w:val="24"/>
          <w:szCs w:val="24"/>
        </w:rPr>
        <w:lastRenderedPageBreak/>
        <w:t>de silo a ser usada</w:t>
      </w:r>
      <w:r w:rsidR="007607D9">
        <w:rPr>
          <w:rFonts w:ascii="Times New Roman" w:eastAsia="Calibri-Bold" w:hAnsi="Times New Roman" w:cs="Times New Roman"/>
          <w:sz w:val="24"/>
          <w:szCs w:val="24"/>
        </w:rPr>
        <w:t xml:space="preserve"> y</w:t>
      </w:r>
      <w:r>
        <w:rPr>
          <w:rFonts w:ascii="Times New Roman" w:eastAsia="Calibri-Bold" w:hAnsi="Times New Roman" w:cs="Times New Roman"/>
          <w:sz w:val="24"/>
          <w:szCs w:val="24"/>
        </w:rPr>
        <w:t xml:space="preserve"> la</w:t>
      </w:r>
      <w:r w:rsidR="007607D9">
        <w:rPr>
          <w:rFonts w:ascii="Times New Roman" w:eastAsia="Calibri-Bold" w:hAnsi="Times New Roman" w:cs="Times New Roman"/>
          <w:sz w:val="24"/>
          <w:szCs w:val="24"/>
        </w:rPr>
        <w:t xml:space="preserve"> </w:t>
      </w:r>
      <w:r>
        <w:rPr>
          <w:rFonts w:ascii="Times New Roman" w:eastAsia="Calibri-Bold" w:hAnsi="Times New Roman" w:cs="Times New Roman"/>
          <w:sz w:val="24"/>
          <w:szCs w:val="24"/>
        </w:rPr>
        <w:t>historia</w:t>
      </w:r>
      <w:r w:rsidR="007607D9">
        <w:rPr>
          <w:rFonts w:ascii="Times New Roman" w:eastAsia="Calibri-Bold" w:hAnsi="Times New Roman" w:cs="Times New Roman"/>
          <w:sz w:val="24"/>
          <w:szCs w:val="24"/>
        </w:rPr>
        <w:t xml:space="preserve"> del manejo de silo hecho en cada campo. Algunas recomendaciones generales que sirven para decidir </w:t>
      </w:r>
      <w:r w:rsidR="002A703E">
        <w:rPr>
          <w:rFonts w:ascii="Times New Roman" w:eastAsia="Calibri-Bold" w:hAnsi="Times New Roman" w:cs="Times New Roman"/>
          <w:sz w:val="24"/>
          <w:szCs w:val="24"/>
        </w:rPr>
        <w:t>el</w:t>
      </w:r>
      <w:r w:rsidR="007607D9">
        <w:rPr>
          <w:rFonts w:ascii="Times New Roman" w:eastAsia="Calibri-Bold" w:hAnsi="Times New Roman" w:cs="Times New Roman"/>
          <w:sz w:val="24"/>
          <w:szCs w:val="24"/>
        </w:rPr>
        <w:t xml:space="preserve"> grupo de bacterias</w:t>
      </w:r>
      <w:r w:rsidR="002A703E">
        <w:rPr>
          <w:rFonts w:ascii="Times New Roman" w:eastAsia="Calibri-Bold" w:hAnsi="Times New Roman" w:cs="Times New Roman"/>
          <w:sz w:val="24"/>
          <w:szCs w:val="24"/>
        </w:rPr>
        <w:t xml:space="preserve"> a</w:t>
      </w:r>
      <w:r w:rsidR="007607D9">
        <w:rPr>
          <w:rFonts w:ascii="Times New Roman" w:eastAsia="Calibri-Bold" w:hAnsi="Times New Roman" w:cs="Times New Roman"/>
          <w:sz w:val="24"/>
          <w:szCs w:val="24"/>
        </w:rPr>
        <w:t xml:space="preserve"> usar son:</w:t>
      </w:r>
    </w:p>
    <w:p w:rsidR="007607D9" w:rsidRDefault="002A703E" w:rsidP="002A703E">
      <w:pPr>
        <w:autoSpaceDE w:val="0"/>
        <w:autoSpaceDN w:val="0"/>
        <w:adjustRightInd w:val="0"/>
        <w:spacing w:after="0" w:line="240" w:lineRule="auto"/>
        <w:ind w:firstLine="708"/>
        <w:jc w:val="both"/>
        <w:rPr>
          <w:rFonts w:ascii="Times New Roman" w:eastAsia="Calibri-Bold" w:hAnsi="Times New Roman" w:cs="Times New Roman"/>
          <w:sz w:val="24"/>
          <w:szCs w:val="24"/>
        </w:rPr>
      </w:pPr>
      <w:r>
        <w:rPr>
          <w:rFonts w:ascii="Times New Roman" w:eastAsia="Calibri-Bold" w:hAnsi="Times New Roman" w:cs="Times New Roman"/>
          <w:sz w:val="24"/>
          <w:szCs w:val="24"/>
        </w:rPr>
        <w:t>-</w:t>
      </w:r>
      <w:r w:rsidR="007607D9">
        <w:rPr>
          <w:rFonts w:ascii="Times New Roman" w:eastAsia="Calibri-Bold" w:hAnsi="Times New Roman" w:cs="Times New Roman"/>
          <w:sz w:val="24"/>
          <w:szCs w:val="24"/>
        </w:rPr>
        <w:t>Bacterias para estimular la fermentación (grupo 1)</w:t>
      </w:r>
      <w:r>
        <w:rPr>
          <w:rFonts w:ascii="Times New Roman" w:eastAsia="Calibri-Bold" w:hAnsi="Times New Roman" w:cs="Times New Roman"/>
          <w:sz w:val="24"/>
          <w:szCs w:val="24"/>
        </w:rPr>
        <w:t>:</w:t>
      </w:r>
      <w:r w:rsidR="007607D9">
        <w:rPr>
          <w:rFonts w:ascii="Times New Roman" w:eastAsia="Calibri-Bold" w:hAnsi="Times New Roman" w:cs="Times New Roman"/>
          <w:sz w:val="24"/>
          <w:szCs w:val="24"/>
        </w:rPr>
        <w:t xml:space="preserve"> generalmente son usadas en silos de alfalfa o silos de difícil fermentación como </w:t>
      </w:r>
      <w:proofErr w:type="spellStart"/>
      <w:r w:rsidR="007607D9">
        <w:rPr>
          <w:rFonts w:ascii="Times New Roman" w:eastAsia="Calibri-Bold" w:hAnsi="Times New Roman" w:cs="Times New Roman"/>
          <w:sz w:val="24"/>
          <w:szCs w:val="24"/>
        </w:rPr>
        <w:t>ryegrass</w:t>
      </w:r>
      <w:proofErr w:type="spellEnd"/>
      <w:r w:rsidR="007607D9">
        <w:rPr>
          <w:rFonts w:ascii="Times New Roman" w:eastAsia="Calibri-Bold" w:hAnsi="Times New Roman" w:cs="Times New Roman"/>
          <w:sz w:val="24"/>
          <w:szCs w:val="24"/>
        </w:rPr>
        <w:t>, trébol o soja y gramíneas con bajo contenido de azucares. También son usadas para silos que están fuera del rango de materia seca y principalmente silos muy húmedos</w:t>
      </w:r>
      <w:r>
        <w:rPr>
          <w:rFonts w:ascii="Times New Roman" w:eastAsia="Calibri-Bold" w:hAnsi="Times New Roman" w:cs="Times New Roman"/>
          <w:sz w:val="24"/>
          <w:szCs w:val="24"/>
        </w:rPr>
        <w:t xml:space="preserve">, </w:t>
      </w:r>
      <w:r w:rsidR="007607D9">
        <w:rPr>
          <w:rFonts w:ascii="Times New Roman" w:eastAsia="Calibri-Bold" w:hAnsi="Times New Roman" w:cs="Times New Roman"/>
          <w:sz w:val="24"/>
          <w:szCs w:val="24"/>
        </w:rPr>
        <w:t xml:space="preserve">donde el control de </w:t>
      </w:r>
      <w:r w:rsidRPr="002A703E">
        <w:rPr>
          <w:rFonts w:ascii="Times New Roman" w:eastAsia="Calibri-Bold" w:hAnsi="Times New Roman" w:cs="Times New Roman"/>
          <w:i/>
          <w:sz w:val="24"/>
          <w:szCs w:val="24"/>
        </w:rPr>
        <w:t>C</w:t>
      </w:r>
      <w:r w:rsidR="007607D9" w:rsidRPr="002A703E">
        <w:rPr>
          <w:rFonts w:ascii="Times New Roman" w:eastAsia="Calibri-Bold" w:hAnsi="Times New Roman" w:cs="Times New Roman"/>
          <w:i/>
          <w:sz w:val="24"/>
          <w:szCs w:val="24"/>
        </w:rPr>
        <w:t>lostridium</w:t>
      </w:r>
      <w:r w:rsidR="007607D9">
        <w:rPr>
          <w:rFonts w:ascii="Times New Roman" w:eastAsia="Calibri-Bold" w:hAnsi="Times New Roman" w:cs="Times New Roman"/>
          <w:sz w:val="24"/>
          <w:szCs w:val="24"/>
        </w:rPr>
        <w:t xml:space="preserve"> pasa a ser más importante.  </w:t>
      </w:r>
      <w:r>
        <w:rPr>
          <w:rFonts w:ascii="Times New Roman" w:eastAsia="Calibri-Bold" w:hAnsi="Times New Roman" w:cs="Times New Roman"/>
          <w:sz w:val="24"/>
          <w:szCs w:val="24"/>
        </w:rPr>
        <w:t xml:space="preserve">Contrario a lo que se cree con respecto </w:t>
      </w:r>
      <w:r w:rsidR="00993173">
        <w:rPr>
          <w:rFonts w:ascii="Times New Roman" w:eastAsia="Calibri-Bold" w:hAnsi="Times New Roman" w:cs="Times New Roman"/>
          <w:sz w:val="24"/>
          <w:szCs w:val="24"/>
        </w:rPr>
        <w:t xml:space="preserve">al uso de inoculantes para silajes de maíz y sorgo, </w:t>
      </w:r>
      <w:r>
        <w:rPr>
          <w:rFonts w:ascii="Times New Roman" w:eastAsia="Calibri-Bold" w:hAnsi="Times New Roman" w:cs="Times New Roman"/>
          <w:sz w:val="24"/>
          <w:szCs w:val="24"/>
        </w:rPr>
        <w:t xml:space="preserve">las </w:t>
      </w:r>
      <w:r w:rsidR="00993173">
        <w:rPr>
          <w:rFonts w:ascii="Times New Roman" w:eastAsia="Calibri-Bold" w:hAnsi="Times New Roman" w:cs="Times New Roman"/>
          <w:sz w:val="24"/>
          <w:szCs w:val="24"/>
        </w:rPr>
        <w:t xml:space="preserve">bacterias del grupo </w:t>
      </w:r>
      <w:r>
        <w:rPr>
          <w:rFonts w:ascii="Times New Roman" w:eastAsia="Calibri-Bold" w:hAnsi="Times New Roman" w:cs="Times New Roman"/>
          <w:sz w:val="24"/>
          <w:szCs w:val="24"/>
        </w:rPr>
        <w:t>1 pueden llegar a</w:t>
      </w:r>
      <w:r w:rsidR="00993173">
        <w:rPr>
          <w:rFonts w:ascii="Times New Roman" w:eastAsia="Calibri-Bold" w:hAnsi="Times New Roman" w:cs="Times New Roman"/>
          <w:sz w:val="24"/>
          <w:szCs w:val="24"/>
        </w:rPr>
        <w:t xml:space="preserve"> </w:t>
      </w:r>
      <w:r>
        <w:rPr>
          <w:rFonts w:ascii="Times New Roman" w:eastAsia="Calibri-Bold" w:hAnsi="Times New Roman" w:cs="Times New Roman"/>
          <w:sz w:val="24"/>
          <w:szCs w:val="24"/>
        </w:rPr>
        <w:t>reducir</w:t>
      </w:r>
      <w:r w:rsidR="00993173">
        <w:rPr>
          <w:rFonts w:ascii="Times New Roman" w:eastAsia="Calibri-Bold" w:hAnsi="Times New Roman" w:cs="Times New Roman"/>
          <w:sz w:val="24"/>
          <w:szCs w:val="24"/>
        </w:rPr>
        <w:t xml:space="preserve"> las </w:t>
      </w:r>
      <w:r w:rsidR="00BD294C">
        <w:rPr>
          <w:rFonts w:ascii="Times New Roman" w:eastAsia="Calibri-Bold" w:hAnsi="Times New Roman" w:cs="Times New Roman"/>
          <w:sz w:val="24"/>
          <w:szCs w:val="24"/>
        </w:rPr>
        <w:t>pérdidas</w:t>
      </w:r>
      <w:r w:rsidR="00993173">
        <w:rPr>
          <w:rFonts w:ascii="Times New Roman" w:eastAsia="Calibri-Bold" w:hAnsi="Times New Roman" w:cs="Times New Roman"/>
          <w:sz w:val="24"/>
          <w:szCs w:val="24"/>
        </w:rPr>
        <w:t xml:space="preserve"> fermentativas de estos silos en hasta</w:t>
      </w:r>
      <w:r>
        <w:rPr>
          <w:rFonts w:ascii="Times New Roman" w:eastAsia="Calibri-Bold" w:hAnsi="Times New Roman" w:cs="Times New Roman"/>
          <w:sz w:val="24"/>
          <w:szCs w:val="24"/>
        </w:rPr>
        <w:t xml:space="preserve"> el</w:t>
      </w:r>
      <w:r w:rsidR="00993173">
        <w:rPr>
          <w:rFonts w:ascii="Times New Roman" w:eastAsia="Calibri-Bold" w:hAnsi="Times New Roman" w:cs="Times New Roman"/>
          <w:sz w:val="24"/>
          <w:szCs w:val="24"/>
        </w:rPr>
        <w:t xml:space="preserve"> 50%.</w:t>
      </w:r>
    </w:p>
    <w:p w:rsidR="002F6615" w:rsidRDefault="002A703E" w:rsidP="002F6615">
      <w:pPr>
        <w:autoSpaceDE w:val="0"/>
        <w:autoSpaceDN w:val="0"/>
        <w:adjustRightInd w:val="0"/>
        <w:spacing w:after="0" w:line="240" w:lineRule="auto"/>
        <w:ind w:firstLine="708"/>
        <w:jc w:val="both"/>
        <w:rPr>
          <w:rFonts w:ascii="Times New Roman" w:eastAsia="Calibri-Bold" w:hAnsi="Times New Roman" w:cs="Times New Roman"/>
          <w:sz w:val="24"/>
          <w:szCs w:val="24"/>
        </w:rPr>
      </w:pPr>
      <w:r>
        <w:rPr>
          <w:rFonts w:ascii="Times New Roman" w:eastAsia="Calibri-Bold" w:hAnsi="Times New Roman" w:cs="Times New Roman"/>
          <w:sz w:val="24"/>
          <w:szCs w:val="24"/>
        </w:rPr>
        <w:t>-Bacte</w:t>
      </w:r>
      <w:r w:rsidR="00993173">
        <w:rPr>
          <w:rFonts w:ascii="Times New Roman" w:eastAsia="Calibri-Bold" w:hAnsi="Times New Roman" w:cs="Times New Roman"/>
          <w:sz w:val="24"/>
          <w:szCs w:val="24"/>
        </w:rPr>
        <w:t>rias del grupo 2</w:t>
      </w:r>
      <w:r>
        <w:rPr>
          <w:rFonts w:ascii="Times New Roman" w:eastAsia="Calibri-Bold" w:hAnsi="Times New Roman" w:cs="Times New Roman"/>
          <w:sz w:val="24"/>
          <w:szCs w:val="24"/>
        </w:rPr>
        <w:t>: Estas</w:t>
      </w:r>
      <w:r w:rsidR="00993173">
        <w:rPr>
          <w:rFonts w:ascii="Times New Roman" w:eastAsia="Calibri-Bold" w:hAnsi="Times New Roman" w:cs="Times New Roman"/>
          <w:sz w:val="24"/>
          <w:szCs w:val="24"/>
        </w:rPr>
        <w:t xml:space="preserve"> son recomendadas en casos do</w:t>
      </w:r>
      <w:r>
        <w:rPr>
          <w:rFonts w:ascii="Times New Roman" w:eastAsia="Calibri-Bold" w:hAnsi="Times New Roman" w:cs="Times New Roman"/>
          <w:sz w:val="24"/>
          <w:szCs w:val="24"/>
        </w:rPr>
        <w:t>nde la falta de estabilidad aeró</w:t>
      </w:r>
      <w:r w:rsidR="00993173">
        <w:rPr>
          <w:rFonts w:ascii="Times New Roman" w:eastAsia="Calibri-Bold" w:hAnsi="Times New Roman" w:cs="Times New Roman"/>
          <w:sz w:val="24"/>
          <w:szCs w:val="24"/>
        </w:rPr>
        <w:t>bica es un problema. Norm</w:t>
      </w:r>
      <w:r>
        <w:rPr>
          <w:rFonts w:ascii="Times New Roman" w:eastAsia="Calibri-Bold" w:hAnsi="Times New Roman" w:cs="Times New Roman"/>
          <w:sz w:val="24"/>
          <w:szCs w:val="24"/>
        </w:rPr>
        <w:t>almente la baja estabilidad aeró</w:t>
      </w:r>
      <w:r w:rsidR="00993173">
        <w:rPr>
          <w:rFonts w:ascii="Times New Roman" w:eastAsia="Calibri-Bold" w:hAnsi="Times New Roman" w:cs="Times New Roman"/>
          <w:sz w:val="24"/>
          <w:szCs w:val="24"/>
        </w:rPr>
        <w:t>bica del silaje se hace notar por el calentam</w:t>
      </w:r>
      <w:r>
        <w:rPr>
          <w:rFonts w:ascii="Times New Roman" w:eastAsia="Calibri-Bold" w:hAnsi="Times New Roman" w:cs="Times New Roman"/>
          <w:sz w:val="24"/>
          <w:szCs w:val="24"/>
        </w:rPr>
        <w:t>i</w:t>
      </w:r>
      <w:r w:rsidR="00993173">
        <w:rPr>
          <w:rFonts w:ascii="Times New Roman" w:eastAsia="Calibri-Bold" w:hAnsi="Times New Roman" w:cs="Times New Roman"/>
          <w:sz w:val="24"/>
          <w:szCs w:val="24"/>
        </w:rPr>
        <w:t>ento del silo, presencia de hongos y material podrido en la pared del silo</w:t>
      </w:r>
      <w:r>
        <w:rPr>
          <w:rFonts w:ascii="Times New Roman" w:eastAsia="Calibri-Bold" w:hAnsi="Times New Roman" w:cs="Times New Roman"/>
          <w:sz w:val="24"/>
          <w:szCs w:val="24"/>
        </w:rPr>
        <w:t>,</w:t>
      </w:r>
      <w:r w:rsidR="00993173">
        <w:rPr>
          <w:rFonts w:ascii="Times New Roman" w:eastAsia="Calibri-Bold" w:hAnsi="Times New Roman" w:cs="Times New Roman"/>
          <w:sz w:val="24"/>
          <w:szCs w:val="24"/>
        </w:rPr>
        <w:t xml:space="preserve"> y reducción del consumo de la dieta por los animales. La baja estabilidad aeróbica está asociada principalmente al manejo del uso del silaje y en parte al tipo de silaje confeccionada. Silos con alto contenido de materia seca (silos pasados), baja densidad o mal manejados </w:t>
      </w:r>
      <w:r>
        <w:rPr>
          <w:rFonts w:ascii="Times New Roman" w:eastAsia="Calibri-Bold" w:hAnsi="Times New Roman" w:cs="Times New Roman"/>
          <w:sz w:val="24"/>
          <w:szCs w:val="24"/>
        </w:rPr>
        <w:t xml:space="preserve">en </w:t>
      </w:r>
      <w:r w:rsidR="00993173">
        <w:rPr>
          <w:rFonts w:ascii="Times New Roman" w:eastAsia="Calibri-Bold" w:hAnsi="Times New Roman" w:cs="Times New Roman"/>
          <w:sz w:val="24"/>
          <w:szCs w:val="24"/>
        </w:rPr>
        <w:t>cuanto a la extracción (poco uso por día o extracción</w:t>
      </w:r>
      <w:r>
        <w:rPr>
          <w:rFonts w:ascii="Times New Roman" w:eastAsia="Calibri-Bold" w:hAnsi="Times New Roman" w:cs="Times New Roman"/>
          <w:sz w:val="24"/>
          <w:szCs w:val="24"/>
        </w:rPr>
        <w:t xml:space="preserve"> desigual</w:t>
      </w:r>
      <w:r w:rsidR="00993173">
        <w:rPr>
          <w:rFonts w:ascii="Times New Roman" w:eastAsia="Calibri-Bold" w:hAnsi="Times New Roman" w:cs="Times New Roman"/>
          <w:sz w:val="24"/>
          <w:szCs w:val="24"/>
        </w:rPr>
        <w:t xml:space="preserve"> de la pared) </w:t>
      </w:r>
      <w:r w:rsidR="00C5199C">
        <w:rPr>
          <w:rFonts w:ascii="Times New Roman" w:eastAsia="Calibri-Bold" w:hAnsi="Times New Roman" w:cs="Times New Roman"/>
          <w:sz w:val="24"/>
          <w:szCs w:val="24"/>
        </w:rPr>
        <w:t xml:space="preserve">son buenos candidatos al uso de bacterias del grupo 2. </w:t>
      </w:r>
      <w:r w:rsidR="002F6615">
        <w:rPr>
          <w:rFonts w:ascii="Times New Roman" w:eastAsia="Calibri-Bold" w:hAnsi="Times New Roman" w:cs="Times New Roman"/>
          <w:sz w:val="24"/>
          <w:szCs w:val="24"/>
        </w:rPr>
        <w:t>No hay muchos inoculantes</w:t>
      </w:r>
      <w:r>
        <w:rPr>
          <w:rFonts w:ascii="Times New Roman" w:eastAsia="Calibri-Bold" w:hAnsi="Times New Roman" w:cs="Times New Roman"/>
          <w:sz w:val="24"/>
          <w:szCs w:val="24"/>
        </w:rPr>
        <w:t xml:space="preserve"> que sean</w:t>
      </w:r>
      <w:r w:rsidR="002F6615">
        <w:rPr>
          <w:rFonts w:ascii="Times New Roman" w:eastAsia="Calibri-Bold" w:hAnsi="Times New Roman" w:cs="Times New Roman"/>
          <w:sz w:val="24"/>
          <w:szCs w:val="24"/>
        </w:rPr>
        <w:t xml:space="preserve"> exclusiv</w:t>
      </w:r>
      <w:r>
        <w:rPr>
          <w:rFonts w:ascii="Times New Roman" w:eastAsia="Calibri-Bold" w:hAnsi="Times New Roman" w:cs="Times New Roman"/>
          <w:sz w:val="24"/>
          <w:szCs w:val="24"/>
        </w:rPr>
        <w:t>os</w:t>
      </w:r>
      <w:r w:rsidR="002F6615">
        <w:rPr>
          <w:rFonts w:ascii="Times New Roman" w:eastAsia="Calibri-Bold" w:hAnsi="Times New Roman" w:cs="Times New Roman"/>
          <w:sz w:val="24"/>
          <w:szCs w:val="24"/>
        </w:rPr>
        <w:t xml:space="preserve"> del grup</w:t>
      </w:r>
      <w:r>
        <w:rPr>
          <w:rFonts w:ascii="Times New Roman" w:eastAsia="Calibri-Bold" w:hAnsi="Times New Roman" w:cs="Times New Roman"/>
          <w:sz w:val="24"/>
          <w:szCs w:val="24"/>
        </w:rPr>
        <w:t>o 2</w:t>
      </w:r>
      <w:r w:rsidR="002F6615">
        <w:rPr>
          <w:rFonts w:ascii="Times New Roman" w:eastAsia="Calibri-Bold" w:hAnsi="Times New Roman" w:cs="Times New Roman"/>
          <w:sz w:val="24"/>
          <w:szCs w:val="24"/>
        </w:rPr>
        <w:t xml:space="preserve"> en el mercado y estos se justificarían pr</w:t>
      </w:r>
      <w:r>
        <w:rPr>
          <w:rFonts w:ascii="Times New Roman" w:eastAsia="Calibri-Bold" w:hAnsi="Times New Roman" w:cs="Times New Roman"/>
          <w:sz w:val="24"/>
          <w:szCs w:val="24"/>
        </w:rPr>
        <w:t xml:space="preserve">incipalmente en silajes de caña de </w:t>
      </w:r>
      <w:r w:rsidR="002F6615">
        <w:rPr>
          <w:rFonts w:ascii="Times New Roman" w:eastAsia="Calibri-Bold" w:hAnsi="Times New Roman" w:cs="Times New Roman"/>
          <w:sz w:val="24"/>
          <w:szCs w:val="24"/>
        </w:rPr>
        <w:t>azúcar.</w:t>
      </w:r>
    </w:p>
    <w:p w:rsidR="003C2E60" w:rsidRDefault="003C2E60" w:rsidP="002F6615">
      <w:pPr>
        <w:autoSpaceDE w:val="0"/>
        <w:autoSpaceDN w:val="0"/>
        <w:adjustRightInd w:val="0"/>
        <w:spacing w:after="0" w:line="240" w:lineRule="auto"/>
        <w:ind w:firstLine="708"/>
        <w:jc w:val="both"/>
        <w:rPr>
          <w:rFonts w:ascii="Times New Roman" w:eastAsia="Calibri-Bold" w:hAnsi="Times New Roman" w:cs="Times New Roman"/>
          <w:sz w:val="24"/>
          <w:szCs w:val="24"/>
        </w:rPr>
      </w:pPr>
    </w:p>
    <w:p w:rsidR="00C5199C" w:rsidRDefault="002F6615" w:rsidP="002F6615">
      <w:pPr>
        <w:autoSpaceDE w:val="0"/>
        <w:autoSpaceDN w:val="0"/>
        <w:adjustRightInd w:val="0"/>
        <w:spacing w:after="0" w:line="240" w:lineRule="auto"/>
        <w:ind w:firstLine="708"/>
        <w:jc w:val="both"/>
        <w:rPr>
          <w:rFonts w:ascii="Times New Roman" w:eastAsia="Calibri-Bold" w:hAnsi="Times New Roman" w:cs="Times New Roman"/>
          <w:sz w:val="24"/>
          <w:szCs w:val="24"/>
        </w:rPr>
      </w:pPr>
      <w:r>
        <w:rPr>
          <w:rFonts w:ascii="Times New Roman" w:eastAsia="Calibri-Bold" w:hAnsi="Times New Roman" w:cs="Times New Roman"/>
          <w:sz w:val="24"/>
          <w:szCs w:val="24"/>
        </w:rPr>
        <w:t>Muchas veces</w:t>
      </w:r>
      <w:r w:rsidR="00C5199C">
        <w:rPr>
          <w:rFonts w:ascii="Times New Roman" w:eastAsia="Calibri-Bold" w:hAnsi="Times New Roman" w:cs="Times New Roman"/>
          <w:sz w:val="24"/>
          <w:szCs w:val="24"/>
        </w:rPr>
        <w:t xml:space="preserve"> es </w:t>
      </w:r>
      <w:r>
        <w:rPr>
          <w:rFonts w:ascii="Times New Roman" w:eastAsia="Calibri-Bold" w:hAnsi="Times New Roman" w:cs="Times New Roman"/>
          <w:sz w:val="24"/>
          <w:szCs w:val="24"/>
        </w:rPr>
        <w:t>común</w:t>
      </w:r>
      <w:r w:rsidR="00C5199C">
        <w:rPr>
          <w:rFonts w:ascii="Times New Roman" w:eastAsia="Calibri-Bold" w:hAnsi="Times New Roman" w:cs="Times New Roman"/>
          <w:sz w:val="24"/>
          <w:szCs w:val="24"/>
        </w:rPr>
        <w:t xml:space="preserve"> que el técnico encuentre situaciones donde el uso de los dos grupos bacterias </w:t>
      </w:r>
      <w:r w:rsidR="002A703E">
        <w:rPr>
          <w:rFonts w:ascii="Times New Roman" w:eastAsia="Calibri-Bold" w:hAnsi="Times New Roman" w:cs="Times New Roman"/>
          <w:sz w:val="24"/>
          <w:szCs w:val="24"/>
        </w:rPr>
        <w:t xml:space="preserve">son indicados, por ello el uso de inoculantes de doble </w:t>
      </w:r>
      <w:r w:rsidR="00C5199C">
        <w:rPr>
          <w:rFonts w:ascii="Times New Roman" w:eastAsia="Calibri-Bold" w:hAnsi="Times New Roman" w:cs="Times New Roman"/>
          <w:sz w:val="24"/>
          <w:szCs w:val="24"/>
        </w:rPr>
        <w:t xml:space="preserve">propósito </w:t>
      </w:r>
      <w:r w:rsidR="002A703E">
        <w:rPr>
          <w:rFonts w:ascii="Times New Roman" w:eastAsia="Calibri-Bold" w:hAnsi="Times New Roman" w:cs="Times New Roman"/>
          <w:sz w:val="24"/>
          <w:szCs w:val="24"/>
        </w:rPr>
        <w:t>son</w:t>
      </w:r>
      <w:r w:rsidR="00C5199C">
        <w:rPr>
          <w:rFonts w:ascii="Times New Roman" w:eastAsia="Calibri-Bold" w:hAnsi="Times New Roman" w:cs="Times New Roman"/>
          <w:sz w:val="24"/>
          <w:szCs w:val="24"/>
        </w:rPr>
        <w:t xml:space="preserve"> una solución </w:t>
      </w:r>
      <w:r>
        <w:rPr>
          <w:rFonts w:ascii="Times New Roman" w:eastAsia="Calibri-Bold" w:hAnsi="Times New Roman" w:cs="Times New Roman"/>
          <w:sz w:val="24"/>
          <w:szCs w:val="24"/>
        </w:rPr>
        <w:t>interesante. También</w:t>
      </w:r>
      <w:r w:rsidR="002A703E">
        <w:rPr>
          <w:rFonts w:ascii="Times New Roman" w:eastAsia="Calibri-Bold" w:hAnsi="Times New Roman" w:cs="Times New Roman"/>
          <w:sz w:val="24"/>
          <w:szCs w:val="24"/>
        </w:rPr>
        <w:t xml:space="preserve">, </w:t>
      </w:r>
      <w:r>
        <w:rPr>
          <w:rFonts w:ascii="Times New Roman" w:eastAsia="Calibri-Bold" w:hAnsi="Times New Roman" w:cs="Times New Roman"/>
          <w:sz w:val="24"/>
          <w:szCs w:val="24"/>
        </w:rPr>
        <w:t>el bajo uso de tecnología</w:t>
      </w:r>
      <w:r w:rsidR="002A703E">
        <w:rPr>
          <w:rFonts w:ascii="Times New Roman" w:eastAsia="Calibri-Bold" w:hAnsi="Times New Roman" w:cs="Times New Roman"/>
          <w:sz w:val="24"/>
          <w:szCs w:val="24"/>
        </w:rPr>
        <w:t>s</w:t>
      </w:r>
      <w:r>
        <w:rPr>
          <w:rFonts w:ascii="Times New Roman" w:eastAsia="Calibri-Bold" w:hAnsi="Times New Roman" w:cs="Times New Roman"/>
          <w:sz w:val="24"/>
          <w:szCs w:val="24"/>
        </w:rPr>
        <w:t xml:space="preserve"> para trabajar la frente del silo hace </w:t>
      </w:r>
      <w:r w:rsidR="002A703E">
        <w:rPr>
          <w:rFonts w:ascii="Times New Roman" w:eastAsia="Calibri-Bold" w:hAnsi="Times New Roman" w:cs="Times New Roman"/>
          <w:sz w:val="24"/>
          <w:szCs w:val="24"/>
        </w:rPr>
        <w:t>que</w:t>
      </w:r>
      <w:r>
        <w:rPr>
          <w:rFonts w:ascii="Times New Roman" w:eastAsia="Calibri-Bold" w:hAnsi="Times New Roman" w:cs="Times New Roman"/>
          <w:sz w:val="24"/>
          <w:szCs w:val="24"/>
        </w:rPr>
        <w:t xml:space="preserve"> cada vez más el uso de este tipo de inoculante reemplace los otros dos</w:t>
      </w:r>
      <w:r w:rsidR="002A703E">
        <w:rPr>
          <w:rFonts w:ascii="Times New Roman" w:eastAsia="Calibri-Bold" w:hAnsi="Times New Roman" w:cs="Times New Roman"/>
          <w:sz w:val="24"/>
          <w:szCs w:val="24"/>
        </w:rPr>
        <w:t>,</w:t>
      </w:r>
      <w:r>
        <w:rPr>
          <w:rFonts w:ascii="Times New Roman" w:eastAsia="Calibri-Bold" w:hAnsi="Times New Roman" w:cs="Times New Roman"/>
          <w:sz w:val="24"/>
          <w:szCs w:val="24"/>
        </w:rPr>
        <w:t xml:space="preserve"> </w:t>
      </w:r>
      <w:r w:rsidR="002A703E">
        <w:rPr>
          <w:rFonts w:ascii="Times New Roman" w:eastAsia="Calibri-Bold" w:hAnsi="Times New Roman" w:cs="Times New Roman"/>
          <w:sz w:val="24"/>
          <w:szCs w:val="24"/>
        </w:rPr>
        <w:t>principalmente</w:t>
      </w:r>
      <w:r>
        <w:rPr>
          <w:rFonts w:ascii="Times New Roman" w:eastAsia="Calibri-Bold" w:hAnsi="Times New Roman" w:cs="Times New Roman"/>
          <w:sz w:val="24"/>
          <w:szCs w:val="24"/>
        </w:rPr>
        <w:t xml:space="preserve"> en silajes de sorgo y maíz.</w:t>
      </w:r>
    </w:p>
    <w:p w:rsidR="00A0316C" w:rsidRPr="00787A48" w:rsidRDefault="007607D9" w:rsidP="00787A48">
      <w:pPr>
        <w:autoSpaceDE w:val="0"/>
        <w:autoSpaceDN w:val="0"/>
        <w:adjustRightInd w:val="0"/>
        <w:spacing w:after="0" w:line="240" w:lineRule="auto"/>
        <w:jc w:val="both"/>
        <w:rPr>
          <w:rFonts w:ascii="Times New Roman" w:eastAsia="Calibri-Bold" w:hAnsi="Times New Roman" w:cs="Times New Roman"/>
          <w:sz w:val="24"/>
          <w:szCs w:val="24"/>
        </w:rPr>
      </w:pPr>
      <w:r w:rsidRPr="00787A48">
        <w:rPr>
          <w:rFonts w:ascii="Times New Roman" w:eastAsia="Calibri-Bold" w:hAnsi="Times New Roman" w:cs="Times New Roman"/>
          <w:sz w:val="24"/>
          <w:szCs w:val="24"/>
        </w:rPr>
        <w:t xml:space="preserve"> </w:t>
      </w:r>
    </w:p>
    <w:p w:rsidR="00A0316C" w:rsidRPr="00787A48" w:rsidRDefault="00A0316C" w:rsidP="00787A48">
      <w:pPr>
        <w:autoSpaceDE w:val="0"/>
        <w:autoSpaceDN w:val="0"/>
        <w:adjustRightInd w:val="0"/>
        <w:spacing w:after="0" w:line="240" w:lineRule="auto"/>
        <w:jc w:val="both"/>
        <w:rPr>
          <w:rFonts w:ascii="Times New Roman" w:hAnsi="Times New Roman" w:cs="Times New Roman"/>
          <w:b/>
          <w:sz w:val="24"/>
          <w:szCs w:val="24"/>
        </w:rPr>
      </w:pPr>
      <w:r w:rsidRPr="00787A48">
        <w:rPr>
          <w:rFonts w:ascii="Times New Roman" w:hAnsi="Times New Roman" w:cs="Times New Roman"/>
          <w:b/>
          <w:sz w:val="24"/>
          <w:szCs w:val="24"/>
        </w:rPr>
        <w:t>P</w:t>
      </w:r>
      <w:r w:rsidR="002A703E">
        <w:rPr>
          <w:rFonts w:ascii="Times New Roman" w:hAnsi="Times New Roman" w:cs="Times New Roman"/>
          <w:b/>
          <w:sz w:val="24"/>
          <w:szCs w:val="24"/>
        </w:rPr>
        <w:t>untos importantes referentes</w:t>
      </w:r>
      <w:r w:rsidRPr="00787A48">
        <w:rPr>
          <w:rFonts w:ascii="Times New Roman" w:hAnsi="Times New Roman" w:cs="Times New Roman"/>
          <w:b/>
          <w:sz w:val="24"/>
          <w:szCs w:val="24"/>
        </w:rPr>
        <w:t xml:space="preserve"> al uso de estos productos</w:t>
      </w:r>
    </w:p>
    <w:p w:rsidR="00A0316C" w:rsidRPr="00787A48" w:rsidRDefault="00A0316C" w:rsidP="00787A48">
      <w:pPr>
        <w:autoSpaceDE w:val="0"/>
        <w:autoSpaceDN w:val="0"/>
        <w:adjustRightInd w:val="0"/>
        <w:spacing w:after="0" w:line="240" w:lineRule="auto"/>
        <w:jc w:val="both"/>
        <w:rPr>
          <w:rFonts w:ascii="Times New Roman" w:eastAsia="Calibri-Bold" w:hAnsi="Times New Roman" w:cs="Times New Roman"/>
          <w:sz w:val="24"/>
          <w:szCs w:val="24"/>
        </w:rPr>
      </w:pPr>
    </w:p>
    <w:p w:rsidR="002A703E" w:rsidRDefault="00483808" w:rsidP="00787A48">
      <w:pPr>
        <w:pStyle w:val="Prrafodelista"/>
        <w:numPr>
          <w:ilvl w:val="0"/>
          <w:numId w:val="2"/>
        </w:numPr>
        <w:spacing w:line="240" w:lineRule="auto"/>
        <w:ind w:left="0" w:firstLine="426"/>
        <w:jc w:val="both"/>
        <w:rPr>
          <w:rFonts w:ascii="Times New Roman" w:hAnsi="Times New Roman" w:cs="Times New Roman"/>
          <w:sz w:val="24"/>
          <w:szCs w:val="24"/>
        </w:rPr>
      </w:pPr>
      <w:r w:rsidRPr="00787A48">
        <w:rPr>
          <w:rFonts w:ascii="Times New Roman" w:hAnsi="Times New Roman" w:cs="Times New Roman"/>
          <w:sz w:val="24"/>
          <w:szCs w:val="24"/>
        </w:rPr>
        <w:t xml:space="preserve">Además de los distintos tipos de bacterias en la formulación de los inoculantes también es fundamental comparar la taza de inoculación, o sea la cantidad de bacterias inoculadas por tonelada de material. La taza de inoculación mínima, recomendada por los especialistas, para que el inoculante sea efectivo en dominar la población de bacterias naturales de la planta y promover la fermentación, es de 100.000 </w:t>
      </w:r>
      <w:proofErr w:type="spellStart"/>
      <w:r w:rsidRPr="00787A48">
        <w:rPr>
          <w:rFonts w:ascii="Times New Roman" w:hAnsi="Times New Roman" w:cs="Times New Roman"/>
          <w:sz w:val="24"/>
          <w:szCs w:val="24"/>
        </w:rPr>
        <w:t>ufc</w:t>
      </w:r>
      <w:proofErr w:type="spellEnd"/>
      <w:r w:rsidRPr="00787A48">
        <w:rPr>
          <w:rFonts w:ascii="Times New Roman" w:hAnsi="Times New Roman" w:cs="Times New Roman"/>
          <w:sz w:val="24"/>
          <w:szCs w:val="24"/>
        </w:rPr>
        <w:t>/g de picado. La comparación entre productos debería tener en cuenta también la taza de inoculación desde un punto de vista económico; porque a través de esta podemos comparar cuánto principio activo, en este caso bacterias, estamos comprando por tonelada de material.</w:t>
      </w:r>
      <w:r w:rsidR="00DC0D5C" w:rsidRPr="00787A48">
        <w:rPr>
          <w:rFonts w:ascii="Times New Roman" w:hAnsi="Times New Roman" w:cs="Times New Roman"/>
          <w:sz w:val="24"/>
          <w:szCs w:val="24"/>
        </w:rPr>
        <w:t xml:space="preserve"> </w:t>
      </w:r>
    </w:p>
    <w:p w:rsidR="00DC0D5C" w:rsidRPr="002A703E" w:rsidRDefault="00DC0D5C" w:rsidP="002A703E">
      <w:pPr>
        <w:spacing w:line="240" w:lineRule="auto"/>
        <w:jc w:val="both"/>
        <w:rPr>
          <w:rFonts w:ascii="Times New Roman" w:hAnsi="Times New Roman" w:cs="Times New Roman"/>
          <w:sz w:val="24"/>
          <w:szCs w:val="24"/>
        </w:rPr>
      </w:pPr>
      <w:r w:rsidRPr="002A703E">
        <w:rPr>
          <w:rFonts w:ascii="Times New Roman" w:hAnsi="Times New Roman" w:cs="Times New Roman"/>
          <w:sz w:val="24"/>
          <w:szCs w:val="24"/>
        </w:rPr>
        <w:t>¿Cómo calcular la taza de inoculación (TI)?</w:t>
      </w:r>
    </w:p>
    <w:p w:rsidR="00DC0D5C" w:rsidRPr="00787A48" w:rsidRDefault="00DC0D5C" w:rsidP="00787A48">
      <w:pPr>
        <w:spacing w:after="0" w:line="240" w:lineRule="auto"/>
        <w:jc w:val="both"/>
        <w:rPr>
          <w:rFonts w:ascii="Times New Roman" w:hAnsi="Times New Roman" w:cs="Times New Roman"/>
          <w:sz w:val="24"/>
          <w:szCs w:val="24"/>
        </w:rPr>
      </w:pPr>
      <w:r w:rsidRPr="00787A48">
        <w:rPr>
          <w:rFonts w:ascii="Times New Roman" w:hAnsi="Times New Roman" w:cs="Times New Roman"/>
          <w:sz w:val="24"/>
          <w:szCs w:val="24"/>
        </w:rPr>
        <w:t>TI =</w:t>
      </w:r>
      <w:r w:rsidR="003C2E60">
        <w:rPr>
          <w:rFonts w:ascii="Times New Roman" w:hAnsi="Times New Roman" w:cs="Times New Roman"/>
          <w:sz w:val="24"/>
          <w:szCs w:val="24"/>
        </w:rPr>
        <w:t xml:space="preserve"> </w:t>
      </w:r>
      <w:r w:rsidRPr="00787A48">
        <w:rPr>
          <w:rFonts w:ascii="Times New Roman" w:hAnsi="Times New Roman" w:cs="Times New Roman"/>
          <w:sz w:val="24"/>
          <w:szCs w:val="24"/>
          <w:u w:val="single"/>
        </w:rPr>
        <w:t>(</w:t>
      </w:r>
      <w:r w:rsidRPr="00787A48">
        <w:rPr>
          <w:rFonts w:ascii="Times New Roman" w:hAnsi="Times New Roman" w:cs="Times New Roman"/>
          <w:sz w:val="24"/>
          <w:szCs w:val="24"/>
        </w:rPr>
        <w:t xml:space="preserve">gramos del producto por tonelada </w:t>
      </w:r>
      <w:r w:rsidR="00383EEB" w:rsidRPr="00787A48">
        <w:rPr>
          <w:rFonts w:ascii="Times New Roman" w:hAnsi="Times New Roman" w:cs="Times New Roman"/>
          <w:sz w:val="24"/>
          <w:szCs w:val="24"/>
        </w:rPr>
        <w:t xml:space="preserve">de picado </w:t>
      </w:r>
      <w:r w:rsidRPr="00787A48">
        <w:rPr>
          <w:rFonts w:ascii="Times New Roman" w:hAnsi="Times New Roman" w:cs="Times New Roman"/>
          <w:sz w:val="24"/>
          <w:szCs w:val="24"/>
        </w:rPr>
        <w:t xml:space="preserve">X concentración </w:t>
      </w:r>
      <w:r w:rsidR="00383EEB" w:rsidRPr="00787A48">
        <w:rPr>
          <w:rFonts w:ascii="Times New Roman" w:hAnsi="Times New Roman" w:cs="Times New Roman"/>
          <w:sz w:val="24"/>
          <w:szCs w:val="24"/>
        </w:rPr>
        <w:t>de bacteria en el</w:t>
      </w:r>
      <w:r w:rsidRPr="00787A48">
        <w:rPr>
          <w:rFonts w:ascii="Times New Roman" w:hAnsi="Times New Roman" w:cs="Times New Roman"/>
          <w:sz w:val="24"/>
          <w:szCs w:val="24"/>
        </w:rPr>
        <w:t xml:space="preserve"> producto) ÷ 1.000.000</w:t>
      </w:r>
    </w:p>
    <w:p w:rsidR="00383EEB" w:rsidRPr="00787A48" w:rsidRDefault="00383EEB" w:rsidP="00787A48">
      <w:pPr>
        <w:spacing w:after="0" w:line="240" w:lineRule="auto"/>
        <w:jc w:val="both"/>
        <w:rPr>
          <w:rFonts w:ascii="Times New Roman" w:hAnsi="Times New Roman" w:cs="Times New Roman"/>
          <w:sz w:val="24"/>
          <w:szCs w:val="24"/>
        </w:rPr>
      </w:pPr>
    </w:p>
    <w:p w:rsidR="00DC0D5C" w:rsidRDefault="00383EEB" w:rsidP="00787A48">
      <w:pPr>
        <w:spacing w:after="0" w:line="240" w:lineRule="auto"/>
        <w:jc w:val="both"/>
        <w:rPr>
          <w:rFonts w:ascii="Times New Roman" w:hAnsi="Times New Roman" w:cs="Times New Roman"/>
          <w:sz w:val="24"/>
          <w:szCs w:val="24"/>
        </w:rPr>
      </w:pPr>
      <w:r w:rsidRPr="00787A48">
        <w:rPr>
          <w:rFonts w:ascii="Times New Roman" w:hAnsi="Times New Roman" w:cs="Times New Roman"/>
          <w:sz w:val="24"/>
          <w:szCs w:val="24"/>
        </w:rPr>
        <w:t>Como ejemplo, un inoculante donde se aplica 2g/ton de picado con una concentración de 7.5 X10</w:t>
      </w:r>
      <w:r w:rsidRPr="00787A48">
        <w:rPr>
          <w:rFonts w:ascii="Times New Roman" w:hAnsi="Times New Roman" w:cs="Times New Roman"/>
          <w:sz w:val="24"/>
          <w:szCs w:val="24"/>
          <w:vertAlign w:val="superscript"/>
        </w:rPr>
        <w:t xml:space="preserve">10 </w:t>
      </w:r>
      <w:proofErr w:type="spellStart"/>
      <w:r w:rsidRPr="00787A48">
        <w:rPr>
          <w:rFonts w:ascii="Times New Roman" w:hAnsi="Times New Roman" w:cs="Times New Roman"/>
          <w:sz w:val="24"/>
          <w:szCs w:val="24"/>
        </w:rPr>
        <w:t>ufc</w:t>
      </w:r>
      <w:proofErr w:type="spellEnd"/>
      <w:r w:rsidRPr="00787A48">
        <w:rPr>
          <w:rFonts w:ascii="Times New Roman" w:hAnsi="Times New Roman" w:cs="Times New Roman"/>
          <w:sz w:val="24"/>
          <w:szCs w:val="24"/>
        </w:rPr>
        <w:t xml:space="preserve">/g de producto resulta en una </w:t>
      </w:r>
    </w:p>
    <w:p w:rsidR="00787A48" w:rsidRPr="00787A48" w:rsidRDefault="00787A48" w:rsidP="00787A48">
      <w:pPr>
        <w:spacing w:after="0" w:line="240" w:lineRule="auto"/>
        <w:jc w:val="both"/>
        <w:rPr>
          <w:rFonts w:ascii="Times New Roman" w:hAnsi="Times New Roman" w:cs="Times New Roman"/>
          <w:sz w:val="24"/>
          <w:szCs w:val="24"/>
        </w:rPr>
      </w:pPr>
    </w:p>
    <w:p w:rsidR="00483808" w:rsidRPr="00787A48" w:rsidRDefault="00787A48" w:rsidP="00787A48">
      <w:pPr>
        <w:autoSpaceDE w:val="0"/>
        <w:autoSpaceDN w:val="0"/>
        <w:adjustRightInd w:val="0"/>
        <w:spacing w:after="0" w:line="240" w:lineRule="auto"/>
        <w:jc w:val="both"/>
        <w:rPr>
          <w:rFonts w:ascii="Times New Roman" w:eastAsia="Calibri-Bold" w:hAnsi="Times New Roman" w:cs="Times New Roman"/>
          <w:sz w:val="24"/>
          <w:szCs w:val="24"/>
          <w:lang w:val="pt-BR"/>
        </w:rPr>
      </w:pPr>
      <w:r w:rsidRPr="00A2666C">
        <w:rPr>
          <w:rFonts w:ascii="Times New Roman" w:eastAsia="Calibri-Bold" w:hAnsi="Times New Roman" w:cs="Times New Roman"/>
          <w:sz w:val="24"/>
          <w:szCs w:val="24"/>
        </w:rPr>
        <w:t xml:space="preserve">         </w:t>
      </w:r>
      <w:r w:rsidRPr="00787A48">
        <w:rPr>
          <w:rFonts w:ascii="Times New Roman" w:eastAsia="Calibri-Bold" w:hAnsi="Times New Roman" w:cs="Times New Roman"/>
          <w:sz w:val="24"/>
          <w:szCs w:val="24"/>
          <w:lang w:val="pt-BR"/>
        </w:rPr>
        <w:t xml:space="preserve">TI = (2 </w:t>
      </w:r>
      <w:proofErr w:type="gramStart"/>
      <w:r w:rsidRPr="00787A48">
        <w:rPr>
          <w:rFonts w:ascii="Times New Roman" w:eastAsia="Calibri-Bold" w:hAnsi="Times New Roman" w:cs="Times New Roman"/>
          <w:sz w:val="24"/>
          <w:szCs w:val="24"/>
          <w:lang w:val="pt-BR"/>
        </w:rPr>
        <w:t>x</w:t>
      </w:r>
      <w:proofErr w:type="gramEnd"/>
      <w:r w:rsidRPr="00787A48">
        <w:rPr>
          <w:rFonts w:ascii="Times New Roman" w:eastAsia="Calibri-Bold" w:hAnsi="Times New Roman" w:cs="Times New Roman"/>
          <w:sz w:val="24"/>
          <w:szCs w:val="24"/>
          <w:lang w:val="pt-BR"/>
        </w:rPr>
        <w:t xml:space="preserve"> 7.5 x 10000000000)</w:t>
      </w:r>
      <w:r w:rsidRPr="00787A48">
        <w:rPr>
          <w:rFonts w:ascii="Times New Roman" w:hAnsi="Times New Roman" w:cs="Times New Roman"/>
          <w:sz w:val="24"/>
          <w:szCs w:val="24"/>
          <w:lang w:val="pt-BR"/>
        </w:rPr>
        <w:t xml:space="preserve"> ÷ 1000000 = TI = 150.000ufc/g de picado</w:t>
      </w:r>
    </w:p>
    <w:p w:rsidR="0019747A" w:rsidRPr="00787A48" w:rsidRDefault="00483808" w:rsidP="00787A48">
      <w:pPr>
        <w:autoSpaceDE w:val="0"/>
        <w:autoSpaceDN w:val="0"/>
        <w:adjustRightInd w:val="0"/>
        <w:spacing w:after="0" w:line="240" w:lineRule="auto"/>
        <w:jc w:val="both"/>
        <w:rPr>
          <w:rFonts w:ascii="Times New Roman" w:eastAsia="Calibri-Bold" w:hAnsi="Times New Roman" w:cs="Times New Roman"/>
          <w:sz w:val="24"/>
          <w:szCs w:val="24"/>
          <w:lang w:val="pt-BR"/>
        </w:rPr>
      </w:pPr>
      <w:r w:rsidRPr="00787A48">
        <w:rPr>
          <w:rFonts w:ascii="Times New Roman" w:eastAsia="Calibri-Bold" w:hAnsi="Times New Roman" w:cs="Times New Roman"/>
          <w:sz w:val="24"/>
          <w:szCs w:val="24"/>
          <w:lang w:val="pt-BR"/>
        </w:rPr>
        <w:t xml:space="preserve"> </w:t>
      </w:r>
    </w:p>
    <w:p w:rsidR="00781F55" w:rsidRPr="00787A48" w:rsidRDefault="00781F55" w:rsidP="00787A48">
      <w:pPr>
        <w:pStyle w:val="Prrafodelista"/>
        <w:numPr>
          <w:ilvl w:val="0"/>
          <w:numId w:val="2"/>
        </w:numPr>
        <w:spacing w:line="240" w:lineRule="auto"/>
        <w:ind w:left="0" w:firstLine="426"/>
        <w:jc w:val="both"/>
        <w:rPr>
          <w:rFonts w:ascii="Times New Roman" w:hAnsi="Times New Roman" w:cs="Times New Roman"/>
          <w:sz w:val="24"/>
          <w:szCs w:val="24"/>
        </w:rPr>
      </w:pPr>
      <w:r w:rsidRPr="00787A48">
        <w:rPr>
          <w:rFonts w:ascii="Times New Roman" w:hAnsi="Times New Roman" w:cs="Times New Roman"/>
          <w:sz w:val="24"/>
          <w:szCs w:val="24"/>
        </w:rPr>
        <w:lastRenderedPageBreak/>
        <w:t xml:space="preserve">Siempre es recomendable hacer una pre-dilución de los inoculantes en un balde. Esto sirve para evitar la presencia de grumos en el </w:t>
      </w:r>
      <w:r w:rsidR="002A703E">
        <w:rPr>
          <w:rFonts w:ascii="Times New Roman" w:hAnsi="Times New Roman" w:cs="Times New Roman"/>
          <w:sz w:val="24"/>
          <w:szCs w:val="24"/>
        </w:rPr>
        <w:t>reserv</w:t>
      </w:r>
      <w:r w:rsidR="00E70334">
        <w:rPr>
          <w:rFonts w:ascii="Times New Roman" w:hAnsi="Times New Roman" w:cs="Times New Roman"/>
          <w:sz w:val="24"/>
          <w:szCs w:val="24"/>
        </w:rPr>
        <w:t>orio de inoculante. El</w:t>
      </w:r>
      <w:r w:rsidRPr="00787A48">
        <w:rPr>
          <w:rFonts w:ascii="Times New Roman" w:hAnsi="Times New Roman" w:cs="Times New Roman"/>
          <w:sz w:val="24"/>
          <w:szCs w:val="24"/>
        </w:rPr>
        <w:t xml:space="preserve"> tapado de los picos aspersores puede causar inoculación desigual del picado y </w:t>
      </w:r>
      <w:r w:rsidR="00E70334">
        <w:rPr>
          <w:rFonts w:ascii="Times New Roman" w:hAnsi="Times New Roman" w:cs="Times New Roman"/>
          <w:sz w:val="24"/>
          <w:szCs w:val="24"/>
        </w:rPr>
        <w:t>llevar a pé</w:t>
      </w:r>
      <w:r w:rsidRPr="00787A48">
        <w:rPr>
          <w:rFonts w:ascii="Times New Roman" w:hAnsi="Times New Roman" w:cs="Times New Roman"/>
          <w:sz w:val="24"/>
          <w:szCs w:val="24"/>
        </w:rPr>
        <w:t>rdida de la bomba eléctrica. La pre-dilución es siempre recomendada</w:t>
      </w:r>
      <w:r w:rsidR="00E70334">
        <w:rPr>
          <w:rFonts w:ascii="Times New Roman" w:hAnsi="Times New Roman" w:cs="Times New Roman"/>
          <w:sz w:val="24"/>
          <w:szCs w:val="24"/>
        </w:rPr>
        <w:t xml:space="preserve"> au</w:t>
      </w:r>
      <w:r w:rsidRPr="00787A48">
        <w:rPr>
          <w:rFonts w:ascii="Times New Roman" w:hAnsi="Times New Roman" w:cs="Times New Roman"/>
          <w:sz w:val="24"/>
          <w:szCs w:val="24"/>
        </w:rPr>
        <w:t>n</w:t>
      </w:r>
      <w:r w:rsidR="00E70334">
        <w:rPr>
          <w:rFonts w:ascii="Times New Roman" w:hAnsi="Times New Roman" w:cs="Times New Roman"/>
          <w:sz w:val="24"/>
          <w:szCs w:val="24"/>
        </w:rPr>
        <w:t xml:space="preserve"> cuando los inoculantes cuenten con</w:t>
      </w:r>
      <w:r w:rsidRPr="00787A48">
        <w:rPr>
          <w:rFonts w:ascii="Times New Roman" w:hAnsi="Times New Roman" w:cs="Times New Roman"/>
          <w:sz w:val="24"/>
          <w:szCs w:val="24"/>
        </w:rPr>
        <w:t xml:space="preserve"> la tecnología de alta solubilidad, común en inocul</w:t>
      </w:r>
      <w:r w:rsidR="00E70334">
        <w:rPr>
          <w:rFonts w:ascii="Times New Roman" w:hAnsi="Times New Roman" w:cs="Times New Roman"/>
          <w:sz w:val="24"/>
          <w:szCs w:val="24"/>
        </w:rPr>
        <w:t>antes importados de EE.UU y Unió</w:t>
      </w:r>
      <w:r w:rsidRPr="00787A48">
        <w:rPr>
          <w:rFonts w:ascii="Times New Roman" w:hAnsi="Times New Roman" w:cs="Times New Roman"/>
          <w:sz w:val="24"/>
          <w:szCs w:val="24"/>
        </w:rPr>
        <w:t xml:space="preserve">n Europea. </w:t>
      </w:r>
    </w:p>
    <w:p w:rsidR="004B2DDE" w:rsidRPr="00787A48" w:rsidRDefault="003E50AD" w:rsidP="00787A48">
      <w:pPr>
        <w:pStyle w:val="Prrafodelista"/>
        <w:numPr>
          <w:ilvl w:val="0"/>
          <w:numId w:val="2"/>
        </w:numPr>
        <w:autoSpaceDE w:val="0"/>
        <w:autoSpaceDN w:val="0"/>
        <w:adjustRightInd w:val="0"/>
        <w:spacing w:after="0" w:line="240" w:lineRule="auto"/>
        <w:ind w:left="0" w:firstLine="426"/>
        <w:jc w:val="both"/>
        <w:rPr>
          <w:rFonts w:ascii="Times New Roman" w:eastAsia="Calibri-Bold" w:hAnsi="Times New Roman" w:cs="Times New Roman"/>
          <w:sz w:val="24"/>
          <w:szCs w:val="24"/>
        </w:rPr>
      </w:pPr>
      <w:r>
        <w:rPr>
          <w:rFonts w:ascii="Times New Roman" w:eastAsia="Calibri-Bold" w:hAnsi="Times New Roman" w:cs="Times New Roman"/>
          <w:sz w:val="24"/>
          <w:szCs w:val="24"/>
        </w:rPr>
        <w:t xml:space="preserve">En lo que refiere </w:t>
      </w:r>
      <w:r w:rsidR="00F61896" w:rsidRPr="00787A48">
        <w:rPr>
          <w:rFonts w:ascii="Times New Roman" w:eastAsia="Calibri-Bold" w:hAnsi="Times New Roman" w:cs="Times New Roman"/>
          <w:sz w:val="24"/>
          <w:szCs w:val="24"/>
        </w:rPr>
        <w:t>al volumen de aplicación</w:t>
      </w:r>
      <w:r>
        <w:rPr>
          <w:rFonts w:ascii="Times New Roman" w:eastAsia="Calibri-Bold" w:hAnsi="Times New Roman" w:cs="Times New Roman"/>
          <w:sz w:val="24"/>
          <w:szCs w:val="24"/>
        </w:rPr>
        <w:t>,</w:t>
      </w:r>
      <w:r w:rsidR="00F61896" w:rsidRPr="00787A48">
        <w:rPr>
          <w:rFonts w:ascii="Times New Roman" w:eastAsia="Calibri-Bold" w:hAnsi="Times New Roman" w:cs="Times New Roman"/>
          <w:sz w:val="24"/>
          <w:szCs w:val="24"/>
        </w:rPr>
        <w:t xml:space="preserve"> es importante saber las limitaciones de cada máquina y si posible trabajar con volúmenes de agua mayores </w:t>
      </w:r>
      <w:r>
        <w:rPr>
          <w:rFonts w:ascii="Times New Roman" w:eastAsia="Calibri-Bold" w:hAnsi="Times New Roman" w:cs="Times New Roman"/>
          <w:sz w:val="24"/>
          <w:szCs w:val="24"/>
        </w:rPr>
        <w:t>a</w:t>
      </w:r>
      <w:r w:rsidR="00F61896" w:rsidRPr="00787A48">
        <w:rPr>
          <w:rFonts w:ascii="Times New Roman" w:eastAsia="Calibri-Bold" w:hAnsi="Times New Roman" w:cs="Times New Roman"/>
          <w:sz w:val="24"/>
          <w:szCs w:val="24"/>
        </w:rPr>
        <w:t>l mínimo recomendado por el fabricante</w:t>
      </w:r>
      <w:r>
        <w:rPr>
          <w:rFonts w:ascii="Times New Roman" w:eastAsia="Calibri-Bold" w:hAnsi="Times New Roman" w:cs="Times New Roman"/>
          <w:sz w:val="24"/>
          <w:szCs w:val="24"/>
        </w:rPr>
        <w:t xml:space="preserve"> para evitar errores</w:t>
      </w:r>
      <w:r w:rsidR="00F61896" w:rsidRPr="00787A48">
        <w:rPr>
          <w:rFonts w:ascii="Times New Roman" w:eastAsia="Calibri-Bold" w:hAnsi="Times New Roman" w:cs="Times New Roman"/>
          <w:sz w:val="24"/>
          <w:szCs w:val="24"/>
        </w:rPr>
        <w:t xml:space="preserve"> de aplicación. Existen sistemas de aplicación alternativos capaces de trabajar con pequeños volúmenes de aplicación</w:t>
      </w:r>
      <w:r>
        <w:rPr>
          <w:rFonts w:ascii="Times New Roman" w:eastAsia="Calibri-Bold" w:hAnsi="Times New Roman" w:cs="Times New Roman"/>
          <w:sz w:val="24"/>
          <w:szCs w:val="24"/>
        </w:rPr>
        <w:t>, como 150-200ml. L</w:t>
      </w:r>
      <w:r w:rsidR="00F61896" w:rsidRPr="00787A48">
        <w:rPr>
          <w:rFonts w:ascii="Times New Roman" w:eastAsia="Calibri-Bold" w:hAnsi="Times New Roman" w:cs="Times New Roman"/>
          <w:sz w:val="24"/>
          <w:szCs w:val="24"/>
        </w:rPr>
        <w:t>a ventaja de estos sistemas es que no existe la necesidad de transportar grandes volúmenes de agua y normalmen</w:t>
      </w:r>
      <w:r w:rsidR="00A833AE">
        <w:rPr>
          <w:rFonts w:ascii="Times New Roman" w:eastAsia="Calibri-Bold" w:hAnsi="Times New Roman" w:cs="Times New Roman"/>
          <w:sz w:val="24"/>
          <w:szCs w:val="24"/>
        </w:rPr>
        <w:t>te el tanque de</w:t>
      </w:r>
      <w:r>
        <w:rPr>
          <w:rFonts w:ascii="Times New Roman" w:eastAsia="Calibri-Bold" w:hAnsi="Times New Roman" w:cs="Times New Roman"/>
          <w:sz w:val="24"/>
          <w:szCs w:val="24"/>
        </w:rPr>
        <w:t xml:space="preserve"> reserv</w:t>
      </w:r>
      <w:r w:rsidR="00F61896" w:rsidRPr="00787A48">
        <w:rPr>
          <w:rFonts w:ascii="Times New Roman" w:eastAsia="Calibri-Bold" w:hAnsi="Times New Roman" w:cs="Times New Roman"/>
          <w:sz w:val="24"/>
          <w:szCs w:val="24"/>
        </w:rPr>
        <w:t xml:space="preserve">orio </w:t>
      </w:r>
      <w:r w:rsidR="00A833AE">
        <w:rPr>
          <w:rFonts w:ascii="Times New Roman" w:eastAsia="Calibri-Bold" w:hAnsi="Times New Roman" w:cs="Times New Roman"/>
          <w:sz w:val="24"/>
          <w:szCs w:val="24"/>
        </w:rPr>
        <w:t xml:space="preserve">es </w:t>
      </w:r>
      <w:r w:rsidR="00F61896" w:rsidRPr="00787A48">
        <w:rPr>
          <w:rFonts w:ascii="Times New Roman" w:eastAsia="Calibri-Bold" w:hAnsi="Times New Roman" w:cs="Times New Roman"/>
          <w:sz w:val="24"/>
          <w:szCs w:val="24"/>
        </w:rPr>
        <w:t>hecho con material aislante. La única preocupación en estos sistemas es que el inoculante usado tiene que tener alta solubilidad en agua para evitar mayores problemas con el tapado de los picos aspersores.</w:t>
      </w:r>
      <w:r w:rsidR="003E4E1D" w:rsidRPr="00787A48">
        <w:rPr>
          <w:rFonts w:ascii="Times New Roman" w:eastAsia="Calibri-Bold" w:hAnsi="Times New Roman" w:cs="Times New Roman"/>
          <w:sz w:val="24"/>
          <w:szCs w:val="24"/>
        </w:rPr>
        <w:t xml:space="preserve"> En Argentina</w:t>
      </w:r>
      <w:r w:rsidR="00A833AE">
        <w:rPr>
          <w:rFonts w:ascii="Times New Roman" w:eastAsia="Calibri-Bold" w:hAnsi="Times New Roman" w:cs="Times New Roman"/>
          <w:sz w:val="24"/>
          <w:szCs w:val="24"/>
        </w:rPr>
        <w:t>,</w:t>
      </w:r>
      <w:r w:rsidR="003E4E1D" w:rsidRPr="00787A48">
        <w:rPr>
          <w:rFonts w:ascii="Times New Roman" w:eastAsia="Calibri-Bold" w:hAnsi="Times New Roman" w:cs="Times New Roman"/>
          <w:sz w:val="24"/>
          <w:szCs w:val="24"/>
        </w:rPr>
        <w:t xml:space="preserve"> </w:t>
      </w:r>
      <w:r w:rsidR="00A833AE">
        <w:rPr>
          <w:rFonts w:ascii="Times New Roman" w:eastAsia="Calibri-Bold" w:hAnsi="Times New Roman" w:cs="Times New Roman"/>
          <w:sz w:val="24"/>
          <w:szCs w:val="24"/>
        </w:rPr>
        <w:t xml:space="preserve">los </w:t>
      </w:r>
      <w:r w:rsidR="003E4E1D" w:rsidRPr="00787A48">
        <w:rPr>
          <w:rFonts w:ascii="Times New Roman" w:eastAsia="Calibri-Bold" w:hAnsi="Times New Roman" w:cs="Times New Roman"/>
          <w:sz w:val="24"/>
          <w:szCs w:val="24"/>
        </w:rPr>
        <w:t xml:space="preserve">volúmenes de aplicación más comunes están entre 1-2 litros </w:t>
      </w:r>
      <w:r w:rsidR="004B2DDE" w:rsidRPr="00787A48">
        <w:rPr>
          <w:rFonts w:ascii="Times New Roman" w:eastAsia="Calibri-Bold" w:hAnsi="Times New Roman" w:cs="Times New Roman"/>
          <w:sz w:val="24"/>
          <w:szCs w:val="24"/>
        </w:rPr>
        <w:t>por tonelada de material picado</w:t>
      </w:r>
      <w:r w:rsidR="003E4E1D" w:rsidRPr="00787A48">
        <w:rPr>
          <w:rFonts w:ascii="Times New Roman" w:eastAsia="Calibri-Bold" w:hAnsi="Times New Roman" w:cs="Times New Roman"/>
          <w:sz w:val="24"/>
          <w:szCs w:val="24"/>
        </w:rPr>
        <w:t xml:space="preserve">. Estos </w:t>
      </w:r>
      <w:r w:rsidR="00A833AE">
        <w:rPr>
          <w:rFonts w:ascii="Times New Roman" w:eastAsia="Calibri-Bold" w:hAnsi="Times New Roman" w:cs="Times New Roman"/>
          <w:sz w:val="24"/>
          <w:szCs w:val="24"/>
        </w:rPr>
        <w:t xml:space="preserve">grandes </w:t>
      </w:r>
      <w:r w:rsidR="003E4E1D" w:rsidRPr="00787A48">
        <w:rPr>
          <w:rFonts w:ascii="Times New Roman" w:eastAsia="Calibri-Bold" w:hAnsi="Times New Roman" w:cs="Times New Roman"/>
          <w:sz w:val="24"/>
          <w:szCs w:val="24"/>
        </w:rPr>
        <w:t>volúmenes tienen como ventaja un menor impacto de</w:t>
      </w:r>
      <w:r w:rsidR="004B2DDE" w:rsidRPr="00787A48">
        <w:rPr>
          <w:rFonts w:ascii="Times New Roman" w:eastAsia="Calibri-Bold" w:hAnsi="Times New Roman" w:cs="Times New Roman"/>
          <w:sz w:val="24"/>
          <w:szCs w:val="24"/>
        </w:rPr>
        <w:t xml:space="preserve"> posibles errores de aplicación en la inoculación. </w:t>
      </w:r>
      <w:r w:rsidR="00A833AE">
        <w:rPr>
          <w:rFonts w:ascii="Times New Roman" w:eastAsia="Calibri-Bold" w:hAnsi="Times New Roman" w:cs="Times New Roman"/>
          <w:sz w:val="24"/>
          <w:szCs w:val="24"/>
        </w:rPr>
        <w:t>Por</w:t>
      </w:r>
      <w:r w:rsidR="004B2DDE" w:rsidRPr="00787A48">
        <w:rPr>
          <w:rFonts w:ascii="Times New Roman" w:eastAsia="Calibri-Bold" w:hAnsi="Times New Roman" w:cs="Times New Roman"/>
          <w:sz w:val="24"/>
          <w:szCs w:val="24"/>
        </w:rPr>
        <w:t xml:space="preserve"> </w:t>
      </w:r>
      <w:r w:rsidR="00A833AE">
        <w:rPr>
          <w:rFonts w:ascii="Times New Roman" w:eastAsia="Calibri-Bold" w:hAnsi="Times New Roman" w:cs="Times New Roman"/>
          <w:sz w:val="24"/>
          <w:szCs w:val="24"/>
        </w:rPr>
        <w:t>ejemplo,</w:t>
      </w:r>
      <w:r w:rsidR="004B2DDE" w:rsidRPr="00787A48">
        <w:rPr>
          <w:rFonts w:ascii="Times New Roman" w:eastAsia="Calibri-Bold" w:hAnsi="Times New Roman" w:cs="Times New Roman"/>
          <w:sz w:val="24"/>
          <w:szCs w:val="24"/>
        </w:rPr>
        <w:t xml:space="preserve"> un error de 20ml en un total de 200ml/tonelada de picado representa un error de 10% en la aplicación</w:t>
      </w:r>
      <w:r w:rsidR="00A833AE">
        <w:rPr>
          <w:rFonts w:ascii="Times New Roman" w:eastAsia="Calibri-Bold" w:hAnsi="Times New Roman" w:cs="Times New Roman"/>
          <w:sz w:val="24"/>
          <w:szCs w:val="24"/>
        </w:rPr>
        <w:t xml:space="preserve"> del inoculante. Sin embargo, </w:t>
      </w:r>
      <w:r w:rsidR="004B2DDE" w:rsidRPr="00787A48">
        <w:rPr>
          <w:rFonts w:ascii="Times New Roman" w:eastAsia="Calibri-Bold" w:hAnsi="Times New Roman" w:cs="Times New Roman"/>
          <w:sz w:val="24"/>
          <w:szCs w:val="24"/>
        </w:rPr>
        <w:t>el mism</w:t>
      </w:r>
      <w:r w:rsidR="007A3CE1">
        <w:rPr>
          <w:rFonts w:ascii="Times New Roman" w:eastAsia="Calibri-Bold" w:hAnsi="Times New Roman" w:cs="Times New Roman"/>
          <w:sz w:val="24"/>
          <w:szCs w:val="24"/>
        </w:rPr>
        <w:t>o error de 20ml en 2litros</w:t>
      </w:r>
      <w:r w:rsidR="004B2DDE" w:rsidRPr="00787A48">
        <w:rPr>
          <w:rFonts w:ascii="Times New Roman" w:eastAsia="Calibri-Bold" w:hAnsi="Times New Roman" w:cs="Times New Roman"/>
          <w:sz w:val="24"/>
          <w:szCs w:val="24"/>
        </w:rPr>
        <w:t>/tonelada significa un error de solamente</w:t>
      </w:r>
      <w:r w:rsidR="00C915F8">
        <w:rPr>
          <w:rFonts w:ascii="Times New Roman" w:eastAsia="Calibri-Bold" w:hAnsi="Times New Roman" w:cs="Times New Roman"/>
          <w:sz w:val="24"/>
          <w:szCs w:val="24"/>
        </w:rPr>
        <w:t xml:space="preserve"> el</w:t>
      </w:r>
      <w:r w:rsidR="004B2DDE" w:rsidRPr="00787A48">
        <w:rPr>
          <w:rFonts w:ascii="Times New Roman" w:eastAsia="Calibri-Bold" w:hAnsi="Times New Roman" w:cs="Times New Roman"/>
          <w:sz w:val="24"/>
          <w:szCs w:val="24"/>
        </w:rPr>
        <w:t xml:space="preserve"> 1%.</w:t>
      </w:r>
    </w:p>
    <w:p w:rsidR="00AF7FBB" w:rsidRPr="00787A48" w:rsidRDefault="004B2DDE" w:rsidP="00787A48">
      <w:pPr>
        <w:pStyle w:val="Prrafodelista"/>
        <w:numPr>
          <w:ilvl w:val="0"/>
          <w:numId w:val="2"/>
        </w:numPr>
        <w:spacing w:line="240" w:lineRule="auto"/>
        <w:ind w:left="0" w:firstLine="426"/>
        <w:jc w:val="both"/>
        <w:rPr>
          <w:rFonts w:ascii="Times New Roman" w:hAnsi="Times New Roman" w:cs="Times New Roman"/>
          <w:sz w:val="24"/>
          <w:szCs w:val="24"/>
        </w:rPr>
      </w:pPr>
      <w:r w:rsidRPr="00787A48">
        <w:rPr>
          <w:rFonts w:ascii="Times New Roman" w:hAnsi="Times New Roman" w:cs="Times New Roman"/>
          <w:sz w:val="24"/>
          <w:szCs w:val="24"/>
        </w:rPr>
        <w:t>El agua usada para diluir el inoculante debería ser limpia, libre de cloro y fresca</w:t>
      </w:r>
      <w:r w:rsidR="006619C0">
        <w:rPr>
          <w:rFonts w:ascii="Times New Roman" w:hAnsi="Times New Roman" w:cs="Times New Roman"/>
          <w:sz w:val="24"/>
          <w:szCs w:val="24"/>
        </w:rPr>
        <w:t>. Es importante evitar</w:t>
      </w:r>
      <w:r w:rsidR="007A3CE1">
        <w:rPr>
          <w:rFonts w:ascii="Times New Roman" w:hAnsi="Times New Roman" w:cs="Times New Roman"/>
          <w:sz w:val="24"/>
          <w:szCs w:val="24"/>
        </w:rPr>
        <w:t xml:space="preserve"> </w:t>
      </w:r>
      <w:r w:rsidR="00D61EB1" w:rsidRPr="00787A48">
        <w:rPr>
          <w:rFonts w:ascii="Times New Roman" w:hAnsi="Times New Roman" w:cs="Times New Roman"/>
          <w:sz w:val="24"/>
          <w:szCs w:val="24"/>
        </w:rPr>
        <w:t>l</w:t>
      </w:r>
      <w:r w:rsidR="007A3CE1">
        <w:rPr>
          <w:rFonts w:ascii="Times New Roman" w:hAnsi="Times New Roman" w:cs="Times New Roman"/>
          <w:sz w:val="24"/>
          <w:szCs w:val="24"/>
        </w:rPr>
        <w:t>os</w:t>
      </w:r>
      <w:r w:rsidR="00D61EB1" w:rsidRPr="00787A48">
        <w:rPr>
          <w:rFonts w:ascii="Times New Roman" w:hAnsi="Times New Roman" w:cs="Times New Roman"/>
          <w:sz w:val="24"/>
          <w:szCs w:val="24"/>
        </w:rPr>
        <w:t xml:space="preserve"> residuo</w:t>
      </w:r>
      <w:r w:rsidR="007A3CE1">
        <w:rPr>
          <w:rFonts w:ascii="Times New Roman" w:hAnsi="Times New Roman" w:cs="Times New Roman"/>
          <w:sz w:val="24"/>
          <w:szCs w:val="24"/>
        </w:rPr>
        <w:t>s</w:t>
      </w:r>
      <w:r w:rsidR="00D61EB1" w:rsidRPr="00787A48">
        <w:rPr>
          <w:rFonts w:ascii="Times New Roman" w:hAnsi="Times New Roman" w:cs="Times New Roman"/>
          <w:sz w:val="24"/>
          <w:szCs w:val="24"/>
        </w:rPr>
        <w:t xml:space="preserve"> de inoculantes usados en aplicaciones previas </w:t>
      </w:r>
      <w:r w:rsidR="006619C0">
        <w:rPr>
          <w:rFonts w:ascii="Times New Roman" w:hAnsi="Times New Roman" w:cs="Times New Roman"/>
          <w:sz w:val="24"/>
          <w:szCs w:val="24"/>
        </w:rPr>
        <w:t>limpiando el</w:t>
      </w:r>
      <w:r w:rsidR="00D61EB1" w:rsidRPr="00787A48">
        <w:rPr>
          <w:rFonts w:ascii="Times New Roman" w:hAnsi="Times New Roman" w:cs="Times New Roman"/>
          <w:sz w:val="24"/>
          <w:szCs w:val="24"/>
        </w:rPr>
        <w:t xml:space="preserve"> tanque inmediatamente </w:t>
      </w:r>
      <w:r w:rsidR="006619C0">
        <w:rPr>
          <w:rFonts w:ascii="Times New Roman" w:hAnsi="Times New Roman" w:cs="Times New Roman"/>
          <w:sz w:val="24"/>
          <w:szCs w:val="24"/>
        </w:rPr>
        <w:t>después de</w:t>
      </w:r>
      <w:r w:rsidR="00D61EB1" w:rsidRPr="00787A48">
        <w:rPr>
          <w:rFonts w:ascii="Times New Roman" w:hAnsi="Times New Roman" w:cs="Times New Roman"/>
          <w:sz w:val="24"/>
          <w:szCs w:val="24"/>
        </w:rPr>
        <w:t xml:space="preserve"> terminar la cosecha. Algunos </w:t>
      </w:r>
      <w:r w:rsidR="006619C0">
        <w:rPr>
          <w:rFonts w:ascii="Times New Roman" w:hAnsi="Times New Roman" w:cs="Times New Roman"/>
          <w:sz w:val="24"/>
          <w:szCs w:val="24"/>
        </w:rPr>
        <w:t>productos</w:t>
      </w:r>
      <w:r w:rsidR="00D61EB1" w:rsidRPr="00787A48">
        <w:rPr>
          <w:rFonts w:ascii="Times New Roman" w:hAnsi="Times New Roman" w:cs="Times New Roman"/>
          <w:sz w:val="24"/>
          <w:szCs w:val="24"/>
        </w:rPr>
        <w:t xml:space="preserve"> cuando </w:t>
      </w:r>
      <w:r w:rsidR="006619C0">
        <w:rPr>
          <w:rFonts w:ascii="Times New Roman" w:hAnsi="Times New Roman" w:cs="Times New Roman"/>
          <w:sz w:val="24"/>
          <w:szCs w:val="24"/>
        </w:rPr>
        <w:t xml:space="preserve">son </w:t>
      </w:r>
      <w:r w:rsidR="00D61EB1" w:rsidRPr="00787A48">
        <w:rPr>
          <w:rFonts w:ascii="Times New Roman" w:hAnsi="Times New Roman" w:cs="Times New Roman"/>
          <w:sz w:val="24"/>
          <w:szCs w:val="24"/>
        </w:rPr>
        <w:t>ma</w:t>
      </w:r>
      <w:r w:rsidR="006619C0">
        <w:rPr>
          <w:rFonts w:ascii="Times New Roman" w:hAnsi="Times New Roman" w:cs="Times New Roman"/>
          <w:sz w:val="24"/>
          <w:szCs w:val="24"/>
        </w:rPr>
        <w:t>ntenidos por muchos días sin utilizar</w:t>
      </w:r>
      <w:r w:rsidR="00D61EB1" w:rsidRPr="00787A48">
        <w:rPr>
          <w:rFonts w:ascii="Times New Roman" w:hAnsi="Times New Roman" w:cs="Times New Roman"/>
          <w:sz w:val="24"/>
          <w:szCs w:val="24"/>
        </w:rPr>
        <w:t xml:space="preserve"> dentro del tanque, p</w:t>
      </w:r>
      <w:r w:rsidR="006619C0">
        <w:rPr>
          <w:rFonts w:ascii="Times New Roman" w:hAnsi="Times New Roman" w:cs="Times New Roman"/>
          <w:sz w:val="24"/>
          <w:szCs w:val="24"/>
        </w:rPr>
        <w:t>ueden formar</w:t>
      </w:r>
      <w:r w:rsidR="00D61EB1" w:rsidRPr="00787A48">
        <w:rPr>
          <w:rFonts w:ascii="Times New Roman" w:hAnsi="Times New Roman" w:cs="Times New Roman"/>
          <w:sz w:val="24"/>
          <w:szCs w:val="24"/>
        </w:rPr>
        <w:t xml:space="preserve"> una </w:t>
      </w:r>
      <w:proofErr w:type="spellStart"/>
      <w:r w:rsidR="00D61EB1" w:rsidRPr="00787A48">
        <w:rPr>
          <w:rFonts w:ascii="Times New Roman" w:hAnsi="Times New Roman" w:cs="Times New Roman"/>
          <w:sz w:val="24"/>
          <w:szCs w:val="24"/>
        </w:rPr>
        <w:t>biomembrana</w:t>
      </w:r>
      <w:proofErr w:type="spellEnd"/>
      <w:r w:rsidR="00D61EB1" w:rsidRPr="00787A48">
        <w:rPr>
          <w:rFonts w:ascii="Times New Roman" w:hAnsi="Times New Roman" w:cs="Times New Roman"/>
          <w:sz w:val="24"/>
          <w:szCs w:val="24"/>
        </w:rPr>
        <w:t xml:space="preserve"> que </w:t>
      </w:r>
      <w:r w:rsidR="006619C0">
        <w:rPr>
          <w:rFonts w:ascii="Times New Roman" w:hAnsi="Times New Roman" w:cs="Times New Roman"/>
          <w:sz w:val="24"/>
          <w:szCs w:val="24"/>
        </w:rPr>
        <w:t>tapan</w:t>
      </w:r>
      <w:r w:rsidR="00D61EB1" w:rsidRPr="00787A48">
        <w:rPr>
          <w:rFonts w:ascii="Times New Roman" w:hAnsi="Times New Roman" w:cs="Times New Roman"/>
          <w:sz w:val="24"/>
          <w:szCs w:val="24"/>
        </w:rPr>
        <w:t xml:space="preserve"> los </w:t>
      </w:r>
      <w:r w:rsidR="005B1EE3" w:rsidRPr="00787A48">
        <w:rPr>
          <w:rFonts w:ascii="Times New Roman" w:hAnsi="Times New Roman" w:cs="Times New Roman"/>
          <w:sz w:val="24"/>
          <w:szCs w:val="24"/>
        </w:rPr>
        <w:t>picos y</w:t>
      </w:r>
      <w:r w:rsidR="00D61EB1" w:rsidRPr="00787A48">
        <w:rPr>
          <w:rFonts w:ascii="Times New Roman" w:hAnsi="Times New Roman" w:cs="Times New Roman"/>
          <w:sz w:val="24"/>
          <w:szCs w:val="24"/>
        </w:rPr>
        <w:t xml:space="preserve"> </w:t>
      </w:r>
      <w:r w:rsidR="006619C0">
        <w:rPr>
          <w:rFonts w:ascii="Times New Roman" w:hAnsi="Times New Roman" w:cs="Times New Roman"/>
          <w:sz w:val="24"/>
          <w:szCs w:val="24"/>
        </w:rPr>
        <w:t>ocasionan</w:t>
      </w:r>
      <w:r w:rsidR="00D61EB1" w:rsidRPr="00787A48">
        <w:rPr>
          <w:rFonts w:ascii="Times New Roman" w:hAnsi="Times New Roman" w:cs="Times New Roman"/>
          <w:sz w:val="24"/>
          <w:szCs w:val="24"/>
        </w:rPr>
        <w:t xml:space="preserve"> problemas de aplicación. Un tanque</w:t>
      </w:r>
      <w:r w:rsidR="006619C0">
        <w:rPr>
          <w:rFonts w:ascii="Times New Roman" w:hAnsi="Times New Roman" w:cs="Times New Roman"/>
          <w:sz w:val="24"/>
          <w:szCs w:val="24"/>
        </w:rPr>
        <w:t xml:space="preserve"> siempre limpio garantiza menores</w:t>
      </w:r>
      <w:r w:rsidR="00D61EB1" w:rsidRPr="00787A48">
        <w:rPr>
          <w:rFonts w:ascii="Times New Roman" w:hAnsi="Times New Roman" w:cs="Times New Roman"/>
          <w:sz w:val="24"/>
          <w:szCs w:val="24"/>
        </w:rPr>
        <w:t xml:space="preserve"> problemas de aplicación</w:t>
      </w:r>
      <w:r w:rsidR="006619C0">
        <w:rPr>
          <w:rFonts w:ascii="Times New Roman" w:hAnsi="Times New Roman" w:cs="Times New Roman"/>
          <w:sz w:val="24"/>
          <w:szCs w:val="24"/>
        </w:rPr>
        <w:t xml:space="preserve"> y</w:t>
      </w:r>
      <w:r w:rsidR="00D61EB1" w:rsidRPr="00787A48">
        <w:rPr>
          <w:rFonts w:ascii="Times New Roman" w:hAnsi="Times New Roman" w:cs="Times New Roman"/>
          <w:sz w:val="24"/>
          <w:szCs w:val="24"/>
        </w:rPr>
        <w:t xml:space="preserve"> menor recambio de los picos</w:t>
      </w:r>
      <w:r w:rsidR="00C8075F" w:rsidRPr="00787A48">
        <w:rPr>
          <w:rFonts w:ascii="Times New Roman" w:hAnsi="Times New Roman" w:cs="Times New Roman"/>
          <w:sz w:val="24"/>
          <w:szCs w:val="24"/>
        </w:rPr>
        <w:t xml:space="preserve"> de aspersión y</w:t>
      </w:r>
      <w:r w:rsidR="00AF7FBB" w:rsidRPr="00787A48">
        <w:rPr>
          <w:rFonts w:ascii="Times New Roman" w:hAnsi="Times New Roman" w:cs="Times New Roman"/>
          <w:sz w:val="24"/>
          <w:szCs w:val="24"/>
        </w:rPr>
        <w:t xml:space="preserve"> </w:t>
      </w:r>
      <w:r w:rsidR="006619C0">
        <w:rPr>
          <w:rFonts w:ascii="Times New Roman" w:hAnsi="Times New Roman" w:cs="Times New Roman"/>
          <w:sz w:val="24"/>
          <w:szCs w:val="24"/>
        </w:rPr>
        <w:t>de la bomba</w:t>
      </w:r>
      <w:r w:rsidR="00AF7FBB" w:rsidRPr="00787A48">
        <w:rPr>
          <w:rFonts w:ascii="Times New Roman" w:hAnsi="Times New Roman" w:cs="Times New Roman"/>
          <w:sz w:val="24"/>
          <w:szCs w:val="24"/>
        </w:rPr>
        <w:t xml:space="preserve"> eléctrica. Además de limpiar el tanque entre aplicaciones, es importan</w:t>
      </w:r>
      <w:r w:rsidR="006619C0">
        <w:rPr>
          <w:rFonts w:ascii="Times New Roman" w:hAnsi="Times New Roman" w:cs="Times New Roman"/>
          <w:sz w:val="24"/>
          <w:szCs w:val="24"/>
        </w:rPr>
        <w:t>te mantener el reserv</w:t>
      </w:r>
      <w:r w:rsidR="00AF7FBB" w:rsidRPr="00787A48">
        <w:rPr>
          <w:rFonts w:ascii="Times New Roman" w:hAnsi="Times New Roman" w:cs="Times New Roman"/>
          <w:sz w:val="24"/>
          <w:szCs w:val="24"/>
        </w:rPr>
        <w:t>orio libre de detri</w:t>
      </w:r>
      <w:r w:rsidR="005259C4" w:rsidRPr="00787A48">
        <w:rPr>
          <w:rFonts w:ascii="Times New Roman" w:hAnsi="Times New Roman" w:cs="Times New Roman"/>
          <w:sz w:val="24"/>
          <w:szCs w:val="24"/>
        </w:rPr>
        <w:t xml:space="preserve">tos mientras </w:t>
      </w:r>
      <w:r w:rsidR="006619C0">
        <w:rPr>
          <w:rFonts w:ascii="Times New Roman" w:hAnsi="Times New Roman" w:cs="Times New Roman"/>
          <w:sz w:val="24"/>
          <w:szCs w:val="24"/>
        </w:rPr>
        <w:t xml:space="preserve">se </w:t>
      </w:r>
      <w:r w:rsidR="005259C4" w:rsidRPr="00787A48">
        <w:rPr>
          <w:rFonts w:ascii="Times New Roman" w:hAnsi="Times New Roman" w:cs="Times New Roman"/>
          <w:sz w:val="24"/>
          <w:szCs w:val="24"/>
        </w:rPr>
        <w:t>est</w:t>
      </w:r>
      <w:r w:rsidR="006619C0">
        <w:rPr>
          <w:rFonts w:ascii="Times New Roman" w:hAnsi="Times New Roman" w:cs="Times New Roman"/>
          <w:sz w:val="24"/>
          <w:szCs w:val="24"/>
        </w:rPr>
        <w:t>á</w:t>
      </w:r>
      <w:r w:rsidR="005259C4" w:rsidRPr="00787A48">
        <w:rPr>
          <w:rFonts w:ascii="Times New Roman" w:hAnsi="Times New Roman" w:cs="Times New Roman"/>
          <w:sz w:val="24"/>
          <w:szCs w:val="24"/>
        </w:rPr>
        <w:t xml:space="preserve"> trabajando</w:t>
      </w:r>
      <w:r w:rsidR="006619C0">
        <w:rPr>
          <w:rFonts w:ascii="Times New Roman" w:hAnsi="Times New Roman" w:cs="Times New Roman"/>
          <w:sz w:val="24"/>
          <w:szCs w:val="24"/>
        </w:rPr>
        <w:t xml:space="preserve">, utilizando una tapa y el </w:t>
      </w:r>
      <w:r w:rsidR="00AF7FBB" w:rsidRPr="00787A48">
        <w:rPr>
          <w:rFonts w:ascii="Times New Roman" w:hAnsi="Times New Roman" w:cs="Times New Roman"/>
          <w:sz w:val="24"/>
          <w:szCs w:val="24"/>
        </w:rPr>
        <w:t xml:space="preserve">filtro del </w:t>
      </w:r>
      <w:r w:rsidR="006619C0">
        <w:rPr>
          <w:rFonts w:ascii="Times New Roman" w:hAnsi="Times New Roman" w:cs="Times New Roman"/>
          <w:sz w:val="24"/>
          <w:szCs w:val="24"/>
        </w:rPr>
        <w:t>reserv</w:t>
      </w:r>
      <w:r w:rsidR="00AF7FBB" w:rsidRPr="00787A48">
        <w:rPr>
          <w:rFonts w:ascii="Times New Roman" w:hAnsi="Times New Roman" w:cs="Times New Roman"/>
          <w:sz w:val="24"/>
          <w:szCs w:val="24"/>
        </w:rPr>
        <w:t xml:space="preserve">orio.  </w:t>
      </w:r>
    </w:p>
    <w:p w:rsidR="005259C4" w:rsidRPr="00787A48" w:rsidRDefault="005259C4" w:rsidP="00787A48">
      <w:pPr>
        <w:pStyle w:val="Prrafodelista"/>
        <w:numPr>
          <w:ilvl w:val="0"/>
          <w:numId w:val="2"/>
        </w:numPr>
        <w:spacing w:line="240" w:lineRule="auto"/>
        <w:ind w:left="0" w:firstLine="426"/>
        <w:jc w:val="both"/>
        <w:rPr>
          <w:rFonts w:ascii="Times New Roman" w:hAnsi="Times New Roman" w:cs="Times New Roman"/>
          <w:sz w:val="24"/>
          <w:szCs w:val="24"/>
        </w:rPr>
      </w:pPr>
      <w:r w:rsidRPr="00F82679">
        <w:rPr>
          <w:rFonts w:ascii="Times New Roman" w:hAnsi="Times New Roman" w:cs="Times New Roman"/>
          <w:color w:val="FF0000"/>
          <w:sz w:val="24"/>
          <w:szCs w:val="24"/>
        </w:rPr>
        <w:t>Es importante seguir la</w:t>
      </w:r>
      <w:r w:rsidR="006619C0" w:rsidRPr="00F82679">
        <w:rPr>
          <w:rFonts w:ascii="Times New Roman" w:hAnsi="Times New Roman" w:cs="Times New Roman"/>
          <w:color w:val="FF0000"/>
          <w:sz w:val="24"/>
          <w:szCs w:val="24"/>
        </w:rPr>
        <w:t>s</w:t>
      </w:r>
      <w:r w:rsidRPr="00F82679">
        <w:rPr>
          <w:rFonts w:ascii="Times New Roman" w:hAnsi="Times New Roman" w:cs="Times New Roman"/>
          <w:color w:val="FF0000"/>
          <w:sz w:val="24"/>
          <w:szCs w:val="24"/>
        </w:rPr>
        <w:t xml:space="preserve"> </w:t>
      </w:r>
      <w:r w:rsidR="006619C0" w:rsidRPr="00F82679">
        <w:rPr>
          <w:rFonts w:ascii="Times New Roman" w:hAnsi="Times New Roman" w:cs="Times New Roman"/>
          <w:color w:val="FF0000"/>
          <w:sz w:val="24"/>
          <w:szCs w:val="24"/>
        </w:rPr>
        <w:t>recomendaciones</w:t>
      </w:r>
      <w:r w:rsidRPr="00F82679">
        <w:rPr>
          <w:rFonts w:ascii="Times New Roman" w:hAnsi="Times New Roman" w:cs="Times New Roman"/>
          <w:color w:val="FF0000"/>
          <w:sz w:val="24"/>
          <w:szCs w:val="24"/>
        </w:rPr>
        <w:t xml:space="preserve"> del fabricante del inoculante </w:t>
      </w:r>
      <w:r w:rsidR="006619C0" w:rsidRPr="00F82679">
        <w:rPr>
          <w:rFonts w:ascii="Times New Roman" w:hAnsi="Times New Roman" w:cs="Times New Roman"/>
          <w:color w:val="FF0000"/>
          <w:sz w:val="24"/>
          <w:szCs w:val="24"/>
        </w:rPr>
        <w:t>en relación</w:t>
      </w:r>
      <w:r w:rsidRPr="00F82679">
        <w:rPr>
          <w:rFonts w:ascii="Times New Roman" w:hAnsi="Times New Roman" w:cs="Times New Roman"/>
          <w:color w:val="FF0000"/>
          <w:sz w:val="24"/>
          <w:szCs w:val="24"/>
        </w:rPr>
        <w:t xml:space="preserve"> al uso de cada producto</w:t>
      </w:r>
      <w:r w:rsidR="006619C0" w:rsidRPr="00F82679">
        <w:rPr>
          <w:rFonts w:ascii="Times New Roman" w:hAnsi="Times New Roman" w:cs="Times New Roman"/>
          <w:color w:val="FF0000"/>
          <w:sz w:val="24"/>
          <w:szCs w:val="24"/>
        </w:rPr>
        <w:t xml:space="preserve">, para evitar una inoculación excesiva </w:t>
      </w:r>
      <w:r w:rsidR="00AC1E9C" w:rsidRPr="00F82679">
        <w:rPr>
          <w:rFonts w:ascii="Times New Roman" w:hAnsi="Times New Roman" w:cs="Times New Roman"/>
          <w:color w:val="FF0000"/>
          <w:sz w:val="24"/>
          <w:szCs w:val="24"/>
        </w:rPr>
        <w:t xml:space="preserve">(lo que trae aparejado un aumento injustificado de costos) </w:t>
      </w:r>
      <w:r w:rsidR="006619C0" w:rsidRPr="00F82679">
        <w:rPr>
          <w:rFonts w:ascii="Times New Roman" w:hAnsi="Times New Roman" w:cs="Times New Roman"/>
          <w:color w:val="FF0000"/>
          <w:sz w:val="24"/>
          <w:szCs w:val="24"/>
        </w:rPr>
        <w:t>o insuficiente</w:t>
      </w:r>
      <w:r w:rsidRPr="00F82679">
        <w:rPr>
          <w:rFonts w:ascii="Times New Roman" w:hAnsi="Times New Roman" w:cs="Times New Roman"/>
          <w:color w:val="FF0000"/>
          <w:sz w:val="24"/>
          <w:szCs w:val="24"/>
        </w:rPr>
        <w:t xml:space="preserve">. </w:t>
      </w:r>
      <w:r w:rsidR="00AC1E9C" w:rsidRPr="00F82679">
        <w:rPr>
          <w:rFonts w:ascii="Times New Roman" w:hAnsi="Times New Roman" w:cs="Times New Roman"/>
          <w:color w:val="FF0000"/>
          <w:sz w:val="24"/>
          <w:szCs w:val="24"/>
        </w:rPr>
        <w:t xml:space="preserve">No </w:t>
      </w:r>
      <w:r w:rsidR="00AC1E9C">
        <w:rPr>
          <w:rFonts w:ascii="Times New Roman" w:hAnsi="Times New Roman" w:cs="Times New Roman"/>
          <w:color w:val="FF0000"/>
          <w:sz w:val="24"/>
          <w:szCs w:val="24"/>
        </w:rPr>
        <w:t>todos los cultivos requieren</w:t>
      </w:r>
      <w:r w:rsidR="00F82679">
        <w:rPr>
          <w:rFonts w:ascii="Times New Roman" w:hAnsi="Times New Roman" w:cs="Times New Roman"/>
          <w:color w:val="FF0000"/>
          <w:sz w:val="24"/>
          <w:szCs w:val="24"/>
        </w:rPr>
        <w:t xml:space="preserve"> igual dosis de inoculación, por eso se debe ajustar la misma a las características de cada uno de ellos. Pasturas y verdeos de invierno, por lo general requieren mayor dosis de inoculación que maíz y sorgo.</w:t>
      </w:r>
    </w:p>
    <w:p w:rsidR="00AF7FBB" w:rsidRPr="006619C0" w:rsidRDefault="009950C5" w:rsidP="00787A48">
      <w:pPr>
        <w:spacing w:line="240" w:lineRule="auto"/>
        <w:ind w:firstLine="708"/>
        <w:jc w:val="both"/>
        <w:rPr>
          <w:rFonts w:ascii="Times New Roman" w:hAnsi="Times New Roman" w:cs="Times New Roman"/>
          <w:b/>
          <w:sz w:val="24"/>
          <w:szCs w:val="24"/>
        </w:rPr>
      </w:pPr>
      <w:r w:rsidRPr="006619C0">
        <w:rPr>
          <w:rFonts w:ascii="Times New Roman" w:hAnsi="Times New Roman" w:cs="Times New Roman"/>
          <w:b/>
          <w:sz w:val="24"/>
          <w:szCs w:val="24"/>
        </w:rPr>
        <w:t>Conclusiones:</w:t>
      </w:r>
    </w:p>
    <w:p w:rsidR="004B2DDE" w:rsidRDefault="006619C0" w:rsidP="00787A48">
      <w:pPr>
        <w:spacing w:line="240" w:lineRule="auto"/>
        <w:ind w:firstLine="708"/>
        <w:jc w:val="both"/>
      </w:pPr>
      <w:r>
        <w:rPr>
          <w:rFonts w:ascii="Times New Roman" w:hAnsi="Times New Roman" w:cs="Times New Roman"/>
          <w:sz w:val="24"/>
          <w:szCs w:val="24"/>
        </w:rPr>
        <w:t xml:space="preserve">Aun cuando </w:t>
      </w:r>
      <w:r w:rsidR="00AE5D73" w:rsidRPr="00787A48">
        <w:rPr>
          <w:rFonts w:ascii="Times New Roman" w:hAnsi="Times New Roman" w:cs="Times New Roman"/>
          <w:sz w:val="24"/>
          <w:szCs w:val="24"/>
        </w:rPr>
        <w:t>distintos productos</w:t>
      </w:r>
      <w:r>
        <w:rPr>
          <w:rFonts w:ascii="Times New Roman" w:hAnsi="Times New Roman" w:cs="Times New Roman"/>
          <w:sz w:val="24"/>
          <w:szCs w:val="24"/>
        </w:rPr>
        <w:t xml:space="preserve"> son llamados</w:t>
      </w:r>
      <w:r w:rsidR="00AE5D73" w:rsidRPr="00787A48">
        <w:rPr>
          <w:rFonts w:ascii="Times New Roman" w:hAnsi="Times New Roman" w:cs="Times New Roman"/>
          <w:sz w:val="24"/>
          <w:szCs w:val="24"/>
        </w:rPr>
        <w:t xml:space="preserve"> con el nombre genérico de “Inoculantes</w:t>
      </w:r>
      <w:r w:rsidR="00A41D24" w:rsidRPr="00787A48">
        <w:rPr>
          <w:rFonts w:ascii="Times New Roman" w:hAnsi="Times New Roman" w:cs="Times New Roman"/>
          <w:sz w:val="24"/>
          <w:szCs w:val="24"/>
        </w:rPr>
        <w:t xml:space="preserve"> para silaj</w:t>
      </w:r>
      <w:r w:rsidR="00AE5D73" w:rsidRPr="00787A48">
        <w:rPr>
          <w:rFonts w:ascii="Times New Roman" w:hAnsi="Times New Roman" w:cs="Times New Roman"/>
          <w:sz w:val="24"/>
          <w:szCs w:val="24"/>
        </w:rPr>
        <w:t xml:space="preserve">e”, es importante saber </w:t>
      </w:r>
      <w:r>
        <w:rPr>
          <w:rFonts w:ascii="Times New Roman" w:hAnsi="Times New Roman" w:cs="Times New Roman"/>
          <w:sz w:val="24"/>
          <w:szCs w:val="24"/>
        </w:rPr>
        <w:t>cómo es su modo de acción, a qué</w:t>
      </w:r>
      <w:r w:rsidR="00AE5D73" w:rsidRPr="00787A48">
        <w:rPr>
          <w:rFonts w:ascii="Times New Roman" w:hAnsi="Times New Roman" w:cs="Times New Roman"/>
          <w:sz w:val="24"/>
          <w:szCs w:val="24"/>
        </w:rPr>
        <w:t xml:space="preserve"> grupo pertenecen</w:t>
      </w:r>
      <w:r w:rsidR="00A41D24" w:rsidRPr="00787A48">
        <w:rPr>
          <w:rFonts w:ascii="Times New Roman" w:hAnsi="Times New Roman" w:cs="Times New Roman"/>
          <w:sz w:val="24"/>
          <w:szCs w:val="24"/>
        </w:rPr>
        <w:t xml:space="preserve"> y </w:t>
      </w:r>
      <w:r>
        <w:rPr>
          <w:rFonts w:ascii="Times New Roman" w:hAnsi="Times New Roman" w:cs="Times New Roman"/>
          <w:sz w:val="24"/>
          <w:szCs w:val="24"/>
        </w:rPr>
        <w:t>qué</w:t>
      </w:r>
      <w:r w:rsidR="00A41D24" w:rsidRPr="00787A48">
        <w:rPr>
          <w:rFonts w:ascii="Times New Roman" w:hAnsi="Times New Roman" w:cs="Times New Roman"/>
          <w:sz w:val="24"/>
          <w:szCs w:val="24"/>
        </w:rPr>
        <w:t xml:space="preserve"> </w:t>
      </w:r>
      <w:r>
        <w:rPr>
          <w:rFonts w:ascii="Times New Roman" w:hAnsi="Times New Roman" w:cs="Times New Roman"/>
          <w:sz w:val="24"/>
          <w:szCs w:val="24"/>
        </w:rPr>
        <w:t xml:space="preserve">función </w:t>
      </w:r>
      <w:r w:rsidR="00A41D24" w:rsidRPr="00787A48">
        <w:rPr>
          <w:rFonts w:ascii="Times New Roman" w:hAnsi="Times New Roman" w:cs="Times New Roman"/>
          <w:sz w:val="24"/>
          <w:szCs w:val="24"/>
        </w:rPr>
        <w:t xml:space="preserve">van a </w:t>
      </w:r>
      <w:r>
        <w:rPr>
          <w:rFonts w:ascii="Times New Roman" w:hAnsi="Times New Roman" w:cs="Times New Roman"/>
          <w:sz w:val="24"/>
          <w:szCs w:val="24"/>
        </w:rPr>
        <w:t xml:space="preserve">tener </w:t>
      </w:r>
      <w:r w:rsidR="00A41D24" w:rsidRPr="00787A48">
        <w:rPr>
          <w:rFonts w:ascii="Times New Roman" w:hAnsi="Times New Roman" w:cs="Times New Roman"/>
          <w:sz w:val="24"/>
          <w:szCs w:val="24"/>
        </w:rPr>
        <w:t xml:space="preserve">dentro del silo para que </w:t>
      </w:r>
      <w:r>
        <w:rPr>
          <w:rFonts w:ascii="Times New Roman" w:hAnsi="Times New Roman" w:cs="Times New Roman"/>
          <w:sz w:val="24"/>
          <w:szCs w:val="24"/>
        </w:rPr>
        <w:t>se</w:t>
      </w:r>
      <w:r w:rsidR="00A41D24" w:rsidRPr="00787A48">
        <w:rPr>
          <w:rFonts w:ascii="Times New Roman" w:hAnsi="Times New Roman" w:cs="Times New Roman"/>
          <w:sz w:val="24"/>
          <w:szCs w:val="24"/>
        </w:rPr>
        <w:t xml:space="preserve"> pueda sugerir el inoculante adecuado en cada situación. Además, es fundamental estar atentos a los aspectos prácticos relacionados a</w:t>
      </w:r>
      <w:r>
        <w:rPr>
          <w:rFonts w:ascii="Times New Roman" w:hAnsi="Times New Roman" w:cs="Times New Roman"/>
          <w:sz w:val="24"/>
          <w:szCs w:val="24"/>
        </w:rPr>
        <w:t xml:space="preserve"> la</w:t>
      </w:r>
      <w:r w:rsidR="00A41D24" w:rsidRPr="00787A48">
        <w:rPr>
          <w:rFonts w:ascii="Times New Roman" w:hAnsi="Times New Roman" w:cs="Times New Roman"/>
          <w:sz w:val="24"/>
          <w:szCs w:val="24"/>
        </w:rPr>
        <w:t xml:space="preserve"> cantidad de producto, volumen de aplicación y limpieza del equipamiento</w:t>
      </w:r>
      <w:r>
        <w:rPr>
          <w:rFonts w:ascii="Times New Roman" w:hAnsi="Times New Roman" w:cs="Times New Roman"/>
          <w:sz w:val="24"/>
          <w:szCs w:val="24"/>
        </w:rPr>
        <w:t>,</w:t>
      </w:r>
      <w:r w:rsidR="00A41D24" w:rsidRPr="00787A48">
        <w:rPr>
          <w:rFonts w:ascii="Times New Roman" w:hAnsi="Times New Roman" w:cs="Times New Roman"/>
          <w:sz w:val="24"/>
          <w:szCs w:val="24"/>
        </w:rPr>
        <w:t xml:space="preserve"> para asegurar la correcta inoculación del cultivo.</w:t>
      </w:r>
      <w:r w:rsidR="00D61EB1" w:rsidRPr="00787A48">
        <w:rPr>
          <w:rFonts w:ascii="Times New Roman" w:hAnsi="Times New Roman" w:cs="Times New Roman"/>
          <w:sz w:val="24"/>
          <w:szCs w:val="24"/>
        </w:rPr>
        <w:t xml:space="preserve">   </w:t>
      </w:r>
    </w:p>
    <w:sectPr w:rsidR="004B2D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Bold">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4B104C"/>
    <w:multiLevelType w:val="hybridMultilevel"/>
    <w:tmpl w:val="CAFA7BA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 w15:restartNumberingAfterBreak="0">
    <w:nsid w:val="7A090CCB"/>
    <w:multiLevelType w:val="hybridMultilevel"/>
    <w:tmpl w:val="9272C56A"/>
    <w:lvl w:ilvl="0" w:tplc="2C0A0001">
      <w:start w:val="1"/>
      <w:numFmt w:val="bullet"/>
      <w:lvlText w:val=""/>
      <w:lvlJc w:val="left"/>
      <w:pPr>
        <w:ind w:left="107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EB2"/>
    <w:rsid w:val="000C0EB2"/>
    <w:rsid w:val="00135AFD"/>
    <w:rsid w:val="00151837"/>
    <w:rsid w:val="00196165"/>
    <w:rsid w:val="0019747A"/>
    <w:rsid w:val="001F7BB4"/>
    <w:rsid w:val="002A703E"/>
    <w:rsid w:val="002D72B6"/>
    <w:rsid w:val="002F6615"/>
    <w:rsid w:val="00317810"/>
    <w:rsid w:val="00383EEB"/>
    <w:rsid w:val="003A7DFE"/>
    <w:rsid w:val="003C2E60"/>
    <w:rsid w:val="003D2D13"/>
    <w:rsid w:val="003D2D77"/>
    <w:rsid w:val="003E4E1D"/>
    <w:rsid w:val="003E50AD"/>
    <w:rsid w:val="00461513"/>
    <w:rsid w:val="00483808"/>
    <w:rsid w:val="004B2DDE"/>
    <w:rsid w:val="004B5BFD"/>
    <w:rsid w:val="00517D71"/>
    <w:rsid w:val="005259C4"/>
    <w:rsid w:val="005A4BEC"/>
    <w:rsid w:val="005B1EE3"/>
    <w:rsid w:val="0064334D"/>
    <w:rsid w:val="006619C0"/>
    <w:rsid w:val="006D1CAC"/>
    <w:rsid w:val="0074209F"/>
    <w:rsid w:val="007607D9"/>
    <w:rsid w:val="00781F55"/>
    <w:rsid w:val="00787A48"/>
    <w:rsid w:val="007A3CE1"/>
    <w:rsid w:val="008175D5"/>
    <w:rsid w:val="00831BE3"/>
    <w:rsid w:val="00882A1D"/>
    <w:rsid w:val="00891B77"/>
    <w:rsid w:val="0089654A"/>
    <w:rsid w:val="00993173"/>
    <w:rsid w:val="009950C5"/>
    <w:rsid w:val="009A543F"/>
    <w:rsid w:val="00A0316C"/>
    <w:rsid w:val="00A2666C"/>
    <w:rsid w:val="00A31601"/>
    <w:rsid w:val="00A41D24"/>
    <w:rsid w:val="00A52D2C"/>
    <w:rsid w:val="00A833AE"/>
    <w:rsid w:val="00A94A57"/>
    <w:rsid w:val="00AB0839"/>
    <w:rsid w:val="00AC1E9C"/>
    <w:rsid w:val="00AE5D73"/>
    <w:rsid w:val="00AF7FBB"/>
    <w:rsid w:val="00B31D14"/>
    <w:rsid w:val="00BA6BC9"/>
    <w:rsid w:val="00BD294C"/>
    <w:rsid w:val="00BF3C76"/>
    <w:rsid w:val="00C207CE"/>
    <w:rsid w:val="00C508F9"/>
    <w:rsid w:val="00C5199C"/>
    <w:rsid w:val="00C8075F"/>
    <w:rsid w:val="00C834F1"/>
    <w:rsid w:val="00C915F8"/>
    <w:rsid w:val="00CA4006"/>
    <w:rsid w:val="00D61EB1"/>
    <w:rsid w:val="00D825CB"/>
    <w:rsid w:val="00DC0D5C"/>
    <w:rsid w:val="00DC6BFF"/>
    <w:rsid w:val="00E30BAE"/>
    <w:rsid w:val="00E70334"/>
    <w:rsid w:val="00EC31A9"/>
    <w:rsid w:val="00EC55F6"/>
    <w:rsid w:val="00EC5C42"/>
    <w:rsid w:val="00F54B62"/>
    <w:rsid w:val="00F54C61"/>
    <w:rsid w:val="00F61896"/>
    <w:rsid w:val="00F82679"/>
    <w:rsid w:val="00FF44B0"/>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CBA7D2-CF24-4E31-8546-7308A894D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0EB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17D71"/>
    <w:rPr>
      <w:sz w:val="16"/>
      <w:szCs w:val="16"/>
    </w:rPr>
  </w:style>
  <w:style w:type="paragraph" w:styleId="Textocomentario">
    <w:name w:val="annotation text"/>
    <w:basedOn w:val="Normal"/>
    <w:link w:val="TextocomentarioCar"/>
    <w:uiPriority w:val="99"/>
    <w:semiHidden/>
    <w:unhideWhenUsed/>
    <w:rsid w:val="00517D7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17D71"/>
    <w:rPr>
      <w:sz w:val="20"/>
      <w:szCs w:val="20"/>
    </w:rPr>
  </w:style>
  <w:style w:type="paragraph" w:styleId="Textodeglobo">
    <w:name w:val="Balloon Text"/>
    <w:basedOn w:val="Normal"/>
    <w:link w:val="TextodegloboCar"/>
    <w:uiPriority w:val="99"/>
    <w:semiHidden/>
    <w:unhideWhenUsed/>
    <w:rsid w:val="00517D7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17D71"/>
    <w:rPr>
      <w:rFonts w:ascii="Tahoma" w:hAnsi="Tahoma" w:cs="Tahoma"/>
      <w:sz w:val="16"/>
      <w:szCs w:val="16"/>
    </w:rPr>
  </w:style>
  <w:style w:type="paragraph" w:styleId="Prrafodelista">
    <w:name w:val="List Paragraph"/>
    <w:basedOn w:val="Normal"/>
    <w:uiPriority w:val="34"/>
    <w:qFormat/>
    <w:rsid w:val="00C8075F"/>
    <w:pPr>
      <w:ind w:left="720"/>
      <w:contextualSpacing/>
    </w:pPr>
  </w:style>
  <w:style w:type="paragraph" w:styleId="NormalWeb">
    <w:name w:val="Normal (Web)"/>
    <w:basedOn w:val="Normal"/>
    <w:uiPriority w:val="99"/>
    <w:semiHidden/>
    <w:unhideWhenUsed/>
    <w:rsid w:val="004B5BFD"/>
    <w:pPr>
      <w:spacing w:before="100" w:beforeAutospacing="1" w:after="100" w:afterAutospacing="1" w:line="240" w:lineRule="auto"/>
    </w:pPr>
    <w:rPr>
      <w:rFonts w:ascii="Times New Roman" w:hAnsi="Times New Roman" w:cs="Times New Roman"/>
      <w:sz w:val="24"/>
      <w:szCs w:val="24"/>
    </w:rPr>
  </w:style>
  <w:style w:type="table" w:styleId="Tablaconcuadrcula">
    <w:name w:val="Table Grid"/>
    <w:basedOn w:val="Tablanormal"/>
    <w:uiPriority w:val="59"/>
    <w:rsid w:val="00BD2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1917</Words>
  <Characters>10547</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Chr. Hansen</Company>
  <LinksUpToDate>false</LinksUpToDate>
  <CharactersWithSpaces>12440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Queiroz</dc:creator>
  <cp:lastModifiedBy>Fernando Opacak</cp:lastModifiedBy>
  <cp:revision>8</cp:revision>
  <dcterms:created xsi:type="dcterms:W3CDTF">2017-01-04T13:37:00Z</dcterms:created>
  <dcterms:modified xsi:type="dcterms:W3CDTF">2017-01-04T13:48:00Z</dcterms:modified>
</cp:coreProperties>
</file>