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0319" w14:textId="77777777" w:rsidR="00D40C79" w:rsidRDefault="00D40C79">
      <w:pPr>
        <w:spacing w:before="3600"/>
      </w:pPr>
    </w:p>
    <w:p w14:paraId="6F92C353" w14:textId="77777777" w:rsidR="00D40C79" w:rsidRDefault="0033123A">
      <w:pPr>
        <w:jc w:val="center"/>
      </w:pPr>
      <w:r>
        <w:rPr>
          <w:b/>
          <w:bCs/>
          <w:sz w:val="72"/>
          <w:szCs w:val="72"/>
        </w:rPr>
        <w:t>Integración GRS</w:t>
      </w:r>
    </w:p>
    <w:p w14:paraId="6C5C40E9" w14:textId="77777777" w:rsidR="00D40C79" w:rsidRDefault="0033123A">
      <w:pPr>
        <w:spacing w:before="240"/>
        <w:jc w:val="center"/>
      </w:pPr>
      <w:r>
        <w:rPr>
          <w:color w:val="555555"/>
          <w:sz w:val="40"/>
          <w:szCs w:val="40"/>
        </w:rPr>
        <w:t>Manual de usuario</w:t>
      </w:r>
    </w:p>
    <w:p w14:paraId="2A330AEE" w14:textId="77777777" w:rsidR="00D40C79" w:rsidRDefault="0033123A">
      <w:pPr>
        <w:spacing w:before="240"/>
        <w:jc w:val="center"/>
      </w:pPr>
      <w:r>
        <w:rPr>
          <w:color w:val="888888"/>
          <w:sz w:val="24"/>
          <w:szCs w:val="24"/>
        </w:rPr>
        <w:t>Evento JJB2026 · Julio 2026</w:t>
      </w:r>
    </w:p>
    <w:p w14:paraId="03370FAD" w14:textId="77777777" w:rsidR="00D40C79" w:rsidRDefault="0033123A">
      <w:r>
        <w:br w:type="page"/>
      </w:r>
    </w:p>
    <w:p w14:paraId="726110B3" w14:textId="77777777" w:rsidR="00D40C79" w:rsidRDefault="0033123A">
      <w:pPr>
        <w:spacing w:before="360" w:after="160"/>
      </w:pPr>
      <w:r>
        <w:rPr>
          <w:b/>
          <w:bCs/>
          <w:color w:val="1F3864"/>
          <w:sz w:val="32"/>
          <w:szCs w:val="32"/>
        </w:rPr>
        <w:lastRenderedPageBreak/>
        <w:t>Contenido</w:t>
      </w:r>
    </w:p>
    <w:sdt>
      <w:sdtPr>
        <w:alias w:val="Contenido"/>
        <w:id w:val="34167718"/>
      </w:sdtPr>
      <w:sdtEndPr/>
      <w:sdtContent>
        <w:p w14:paraId="0BC2D01A" w14:textId="181747D7" w:rsidR="0033123A" w:rsidRDefault="0033123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882630" w:history="1">
            <w:r w:rsidRPr="00B85576">
              <w:rPr>
                <w:rStyle w:val="Hipervnculo"/>
                <w:noProof/>
              </w:rPr>
              <w:t>1.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B62061" w14:textId="39447593" w:rsidR="0033123A" w:rsidRDefault="0033123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1" w:history="1">
            <w:r w:rsidRPr="00B85576">
              <w:rPr>
                <w:rStyle w:val="Hipervnculo"/>
                <w:noProof/>
              </w:rPr>
              <w:t>2.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050627" w14:textId="7145AAD0" w:rsidR="0033123A" w:rsidRDefault="0033123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2" w:history="1">
            <w:r w:rsidRPr="00B85576">
              <w:rPr>
                <w:rStyle w:val="Hipervnculo"/>
                <w:noProof/>
              </w:rPr>
              <w:t>3.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C9C2A2" w14:textId="3A2028BB" w:rsidR="0033123A" w:rsidRDefault="0033123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3" w:history="1">
            <w:r w:rsidRPr="00B85576">
              <w:rPr>
                <w:rStyle w:val="Hipervnculo"/>
                <w:noProof/>
              </w:rPr>
              <w:t>3.1 Conexiones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3CB117" w14:textId="4160DA10" w:rsidR="0033123A" w:rsidRDefault="0033123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4" w:history="1">
            <w:r w:rsidRPr="00B85576">
              <w:rPr>
                <w:rStyle w:val="Hipervnculo"/>
                <w:noProof/>
              </w:rPr>
              <w:t>3.2 Integraciones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62C34D" w14:textId="2C1B86F7" w:rsidR="0033123A" w:rsidRDefault="0033123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5" w:history="1">
            <w:r w:rsidRPr="00B85576">
              <w:rPr>
                <w:rStyle w:val="Hipervnculo"/>
                <w:noProof/>
              </w:rPr>
              <w:t>4.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EB5C3B" w14:textId="501F7724" w:rsidR="0033123A" w:rsidRDefault="0033123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6" w:history="1">
            <w:r w:rsidRPr="00B85576">
              <w:rPr>
                <w:rStyle w:val="Hipervnculo"/>
                <w:noProof/>
              </w:rPr>
              <w:t>5. Páginas por deporte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3E15A2" w14:textId="1573DCF0" w:rsidR="0033123A" w:rsidRDefault="0033123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7" w:history="1">
            <w:r w:rsidRPr="00B85576">
              <w:rPr>
                <w:rStyle w:val="Hipervnculo"/>
                <w:noProof/>
              </w:rPr>
              <w:t>5.1 WRE (lucha) — Arena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D0A54C" w14:textId="3D426919" w:rsidR="0033123A" w:rsidRDefault="0033123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8" w:history="1">
            <w:r w:rsidRPr="00B85576">
              <w:rPr>
                <w:rStyle w:val="Hipervnculo"/>
                <w:noProof/>
              </w:rPr>
              <w:t>5.2 JUD (judo) — Zempo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6205FD" w14:textId="5F344F9C" w:rsidR="0033123A" w:rsidRDefault="0033123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39" w:history="1">
            <w:r w:rsidRPr="00B85576">
              <w:rPr>
                <w:rStyle w:val="Hipervnculo"/>
                <w:noProof/>
              </w:rPr>
              <w:t>5.3 ATH (atletismo) — CBAT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8C8949" w14:textId="2B389F00" w:rsidR="0033123A" w:rsidRDefault="0033123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40" w:history="1">
            <w:r w:rsidRPr="00B85576">
              <w:rPr>
                <w:rStyle w:val="Hipervnculo"/>
                <w:noProof/>
              </w:rPr>
              <w:t>5.4 ARC (tiro con arco) — IANSEO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7B8F36" w14:textId="3164DE21" w:rsidR="0033123A" w:rsidRDefault="0033123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41" w:history="1">
            <w:r w:rsidRPr="00B85576">
              <w:rPr>
                <w:rStyle w:val="Hipervnculo"/>
                <w:noProof/>
              </w:rPr>
              <w:t>5.5 SWM (natación) — SwimSystem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31CE59" w14:textId="74038489" w:rsidR="0033123A" w:rsidRDefault="0033123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42" w:history="1">
            <w:r w:rsidRPr="00B85576">
              <w:rPr>
                <w:rStyle w:val="Hipervnculo"/>
                <w:noProof/>
              </w:rPr>
              <w:t>5.6 GAR / GRY (gimnasia) — SportTech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C63454" w14:textId="17738151" w:rsidR="0033123A" w:rsidRDefault="0033123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43" w:history="1">
            <w:r w:rsidRPr="00B85576">
              <w:rPr>
                <w:rStyle w:val="Hipervnculo"/>
                <w:noProof/>
              </w:rPr>
              <w:t>6. Puesta en marcha de un evento nuevo (checklist)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D24811" w14:textId="12A70DEE" w:rsidR="0033123A" w:rsidRDefault="0033123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882644" w:history="1">
            <w:r w:rsidRPr="00B85576">
              <w:rPr>
                <w:rStyle w:val="Hipervnculo"/>
                <w:noProof/>
              </w:rPr>
              <w:t>7.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4B20BC" w14:textId="25238DF1" w:rsidR="00D40C79" w:rsidRDefault="0033123A">
          <w:r>
            <w:fldChar w:fldCharType="end"/>
          </w:r>
        </w:p>
      </w:sdtContent>
    </w:sdt>
    <w:p w14:paraId="2D337BE1" w14:textId="77777777" w:rsidR="00D40C79" w:rsidRDefault="0033123A">
      <w:r>
        <w:br w:type="page"/>
      </w:r>
    </w:p>
    <w:p w14:paraId="2B242754" w14:textId="77777777" w:rsidR="00D40C79" w:rsidRDefault="0033123A">
      <w:pPr>
        <w:spacing w:after="120"/>
      </w:pPr>
      <w:r>
        <w:lastRenderedPageBreak/>
        <w:t xml:space="preserve">Panel de escritorio para operar la sincronización de resultados deportivos del evento </w:t>
      </w:r>
      <w:r>
        <w:rPr>
          <w:b/>
          <w:bCs/>
        </w:rPr>
        <w:t>JJB2026</w:t>
      </w:r>
      <w:r>
        <w:t xml:space="preserve"> hacia el GRS. Cada deporte tiene su propia página; el </w:t>
      </w:r>
      <w:r>
        <w:rPr>
          <w:b/>
          <w:bCs/>
        </w:rPr>
        <w:t>Dashboard</w:t>
      </w:r>
      <w:r>
        <w:t xml:space="preserve"> resume el estado de todos.</w:t>
      </w:r>
    </w:p>
    <w:p w14:paraId="25058B06" w14:textId="77777777" w:rsidR="00D40C79" w:rsidRDefault="0033123A">
      <w:pPr>
        <w:pBdr>
          <w:left w:val="single" w:sz="12" w:space="8" w:color="2E75B6"/>
        </w:pBdr>
        <w:spacing w:after="40"/>
        <w:ind w:left="360"/>
      </w:pPr>
      <w:r>
        <w:rPr>
          <w:b/>
          <w:bCs/>
          <w:color w:val="444444"/>
          <w:sz w:val="20"/>
          <w:szCs w:val="20"/>
        </w:rPr>
        <w:t>Glosario rápido</w:t>
      </w:r>
    </w:p>
    <w:p w14:paraId="60B31FEC" w14:textId="77777777" w:rsidR="00D40C79" w:rsidRDefault="0033123A">
      <w:pPr>
        <w:pStyle w:val="Prrafodelista"/>
        <w:numPr>
          <w:ilvl w:val="0"/>
          <w:numId w:val="2"/>
        </w:numPr>
        <w:pBdr>
          <w:left w:val="single" w:sz="12" w:space="8" w:color="2E75B6"/>
        </w:pBdr>
        <w:spacing w:after="40"/>
        <w:ind w:left="360"/>
      </w:pPr>
      <w:r>
        <w:rPr>
          <w:b/>
          <w:bCs/>
          <w:color w:val="444444"/>
          <w:sz w:val="20"/>
          <w:szCs w:val="20"/>
        </w:rPr>
        <w:t>GRS</w:t>
      </w:r>
      <w:r>
        <w:rPr>
          <w:color w:val="444444"/>
          <w:sz w:val="20"/>
          <w:szCs w:val="20"/>
        </w:rPr>
        <w:t>: el sistema central de resultados. Todo lo que se sincroniza termina ahí.</w:t>
      </w:r>
    </w:p>
    <w:p w14:paraId="52DC8A28" w14:textId="77777777" w:rsidR="00D40C79" w:rsidRDefault="0033123A">
      <w:pPr>
        <w:pStyle w:val="Prrafodelista"/>
        <w:numPr>
          <w:ilvl w:val="0"/>
          <w:numId w:val="2"/>
        </w:numPr>
        <w:pBdr>
          <w:left w:val="single" w:sz="12" w:space="8" w:color="2E75B6"/>
        </w:pBdr>
        <w:spacing w:after="40"/>
        <w:ind w:left="360"/>
      </w:pPr>
      <w:r>
        <w:rPr>
          <w:b/>
          <w:bCs/>
          <w:color w:val="444444"/>
          <w:sz w:val="20"/>
          <w:szCs w:val="20"/>
        </w:rPr>
        <w:t>Proveedor</w:t>
      </w:r>
      <w:r>
        <w:rPr>
          <w:color w:val="444444"/>
          <w:sz w:val="20"/>
          <w:szCs w:val="20"/>
        </w:rPr>
        <w:t>: el sistema externo de cada deporte (Arena, Zempo, CBAT, IANSEO, SwimSystem, SportTech).</w:t>
      </w:r>
    </w:p>
    <w:p w14:paraId="71AD102C" w14:textId="77777777" w:rsidR="00D40C79" w:rsidRDefault="0033123A">
      <w:pPr>
        <w:pStyle w:val="Prrafodelista"/>
        <w:numPr>
          <w:ilvl w:val="0"/>
          <w:numId w:val="2"/>
        </w:numPr>
        <w:pBdr>
          <w:left w:val="single" w:sz="12" w:space="8" w:color="2E75B6"/>
        </w:pBdr>
        <w:spacing w:after="40"/>
        <w:ind w:left="360"/>
      </w:pPr>
      <w:r>
        <w:rPr>
          <w:b/>
          <w:bCs/>
          <w:color w:val="444444"/>
          <w:sz w:val="20"/>
          <w:szCs w:val="20"/>
        </w:rPr>
        <w:t>Sync / sincronización</w:t>
      </w:r>
      <w:r>
        <w:rPr>
          <w:color w:val="444444"/>
          <w:sz w:val="20"/>
          <w:szCs w:val="20"/>
        </w:rPr>
        <w:t>: traer datos del proveedor y guardarlos en el GRS.</w:t>
      </w:r>
    </w:p>
    <w:p w14:paraId="17525A8D" w14:textId="77777777" w:rsidR="00D40C79" w:rsidRDefault="0033123A">
      <w:pPr>
        <w:pStyle w:val="Prrafodelista"/>
        <w:numPr>
          <w:ilvl w:val="0"/>
          <w:numId w:val="2"/>
        </w:numPr>
        <w:pBdr>
          <w:left w:val="single" w:sz="12" w:space="8" w:color="2E75B6"/>
        </w:pBdr>
        <w:spacing w:after="40"/>
        <w:ind w:left="360"/>
      </w:pPr>
      <w:r>
        <w:rPr>
          <w:b/>
          <w:bCs/>
          <w:color w:val="444444"/>
          <w:sz w:val="20"/>
          <w:szCs w:val="20"/>
        </w:rPr>
        <w:t>Auto-sync</w:t>
      </w:r>
      <w:r>
        <w:rPr>
          <w:color w:val="444444"/>
          <w:sz w:val="20"/>
          <w:szCs w:val="20"/>
        </w:rPr>
        <w:t>: sincronización automática periódica (cada N segundos).</w:t>
      </w:r>
    </w:p>
    <w:p w14:paraId="4D68A2B9" w14:textId="77777777" w:rsidR="00D40C79" w:rsidRDefault="0033123A">
      <w:pPr>
        <w:pStyle w:val="Prrafodelista"/>
        <w:numPr>
          <w:ilvl w:val="0"/>
          <w:numId w:val="2"/>
        </w:numPr>
        <w:pBdr>
          <w:left w:val="single" w:sz="12" w:space="8" w:color="2E75B6"/>
        </w:pBdr>
        <w:spacing w:after="40"/>
        <w:ind w:left="360"/>
      </w:pPr>
      <w:r>
        <w:rPr>
          <w:b/>
          <w:bCs/>
          <w:color w:val="444444"/>
          <w:sz w:val="20"/>
          <w:szCs w:val="20"/>
        </w:rPr>
        <w:t>Setup</w:t>
      </w:r>
      <w:r>
        <w:rPr>
          <w:color w:val="444444"/>
          <w:sz w:val="20"/>
          <w:szCs w:val="20"/>
        </w:rPr>
        <w:t>: pasos que crean la estructura del evento en el GRS (competiciones, fases, units) antes de sincronizar datos.</w:t>
      </w:r>
    </w:p>
    <w:p w14:paraId="42376255" w14:textId="77777777" w:rsidR="00D40C79" w:rsidRDefault="00D40C79">
      <w:pPr>
        <w:spacing w:after="120"/>
      </w:pPr>
    </w:p>
    <w:p w14:paraId="61C42986" w14:textId="77777777" w:rsidR="00D40C79" w:rsidRDefault="0033123A">
      <w:pPr>
        <w:pStyle w:val="Ttulo1"/>
      </w:pPr>
      <w:bookmarkStart w:id="0" w:name="_Toc233882630"/>
      <w:r>
        <w:t>1. Inicio de sesión</w:t>
      </w:r>
      <w:bookmarkEnd w:id="0"/>
    </w:p>
    <w:p w14:paraId="3D79E0EE" w14:textId="77777777" w:rsidR="00D40C79" w:rsidRDefault="0033123A">
      <w:pPr>
        <w:spacing w:after="120"/>
      </w:pPr>
      <w:r>
        <w:t xml:space="preserve">Al abrir la app aparece la pantalla </w:t>
      </w:r>
      <w:r>
        <w:rPr>
          <w:b/>
          <w:bCs/>
        </w:rPr>
        <w:t>Integración GRS</w:t>
      </w:r>
      <w:r>
        <w:t>.</w:t>
      </w:r>
    </w:p>
    <w:p w14:paraId="07B6EFD8" w14:textId="77777777" w:rsidR="00D40C79" w:rsidRDefault="0033123A">
      <w:pPr>
        <w:spacing w:before="120" w:after="40"/>
        <w:jc w:val="center"/>
      </w:pPr>
      <w:r>
        <w:rPr>
          <w:noProof/>
        </w:rPr>
        <w:drawing>
          <wp:inline distT="0" distB="0" distL="0" distR="0" wp14:anchorId="1B8BD537" wp14:editId="5E7F6E41">
            <wp:extent cx="5943600" cy="3714750"/>
            <wp:effectExtent l="0" t="0" r="0" b="0"/>
            <wp:docPr id="1" name="login.png" descr="Pantalla de inicio de sesión" title="Pantalla de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DBBB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Pantalla de inicio de sesión</w:t>
      </w:r>
    </w:p>
    <w:p w14:paraId="17C9597F" w14:textId="77777777" w:rsidR="00D40C79" w:rsidRDefault="0033123A">
      <w:pPr>
        <w:pStyle w:val="Prrafodelista"/>
        <w:numPr>
          <w:ilvl w:val="0"/>
          <w:numId w:val="3"/>
        </w:numPr>
      </w:pPr>
      <w:r>
        <w:t xml:space="preserve">Ingresa tu </w:t>
      </w:r>
      <w:r>
        <w:rPr>
          <w:b/>
          <w:bCs/>
        </w:rPr>
        <w:t>Usuario</w:t>
      </w:r>
      <w:r>
        <w:t xml:space="preserve"> y </w:t>
      </w:r>
      <w:r>
        <w:rPr>
          <w:b/>
          <w:bCs/>
        </w:rPr>
        <w:t>Contraseña</w:t>
      </w:r>
      <w:r>
        <w:t xml:space="preserve"> (credenciales del GRS).</w:t>
      </w:r>
    </w:p>
    <w:p w14:paraId="227B1855" w14:textId="77777777" w:rsidR="00D40C79" w:rsidRDefault="0033123A">
      <w:pPr>
        <w:pStyle w:val="Prrafodelista"/>
        <w:numPr>
          <w:ilvl w:val="0"/>
          <w:numId w:val="3"/>
        </w:numPr>
      </w:pPr>
      <w:r>
        <w:t xml:space="preserve">Pulsa </w:t>
      </w:r>
      <w:r>
        <w:rPr>
          <w:b/>
          <w:bCs/>
        </w:rPr>
        <w:t>Iniciar sesión</w:t>
      </w:r>
      <w:r>
        <w:t>.</w:t>
      </w:r>
    </w:p>
    <w:p w14:paraId="67613B62" w14:textId="77777777" w:rsidR="00D40C79" w:rsidRDefault="0033123A">
      <w:pPr>
        <w:spacing w:after="120"/>
      </w:pPr>
      <w:r>
        <w:t>Al pie del formulario se muestra la URL del GRS a la que se conecta.</w:t>
      </w:r>
    </w:p>
    <w:p w14:paraId="18301BE2" w14:textId="77777777" w:rsidR="00D40C79" w:rsidRDefault="0033123A">
      <w:pPr>
        <w:spacing w:after="120"/>
      </w:pPr>
      <w:r>
        <w:rPr>
          <w:b/>
          <w:bCs/>
        </w:rPr>
        <w:t>Si algo falla:</w:t>
      </w:r>
    </w:p>
    <w:p w14:paraId="08AA7B8E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i/>
          <w:iCs/>
        </w:rPr>
        <w:t>"Credenciales inválidas"</w:t>
      </w:r>
      <w:r>
        <w:t xml:space="preserve"> → usuario o contraseña incorrectos.</w:t>
      </w:r>
    </w:p>
    <w:p w14:paraId="0F52B0E2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i/>
          <w:iCs/>
        </w:rPr>
        <w:t>"No se pudo conectar con el GRS. Revisa la URL en Configuración."</w:t>
      </w:r>
      <w:r>
        <w:t xml:space="preserve"> → el GRS no responde; verifica la URL en </w:t>
      </w:r>
      <w:r>
        <w:rPr>
          <w:b/>
          <w:bCs/>
        </w:rPr>
        <w:t>Configuración → Conexiones</w:t>
      </w:r>
      <w:r>
        <w:t xml:space="preserve"> o que el servidor esté encendido.</w:t>
      </w:r>
    </w:p>
    <w:p w14:paraId="72588DB7" w14:textId="77777777" w:rsidR="00D40C79" w:rsidRDefault="0033123A">
      <w:pPr>
        <w:spacing w:after="120"/>
      </w:pPr>
      <w:r>
        <w:lastRenderedPageBreak/>
        <w:t>La sesión queda guardada localmente: al reabrir la app no hace falta volver a entrar mientras el token siga vigente. Si el token expira, la app vuelve sola al login.</w:t>
      </w:r>
    </w:p>
    <w:p w14:paraId="4A41877D" w14:textId="77777777" w:rsidR="00D40C79" w:rsidRDefault="0033123A">
      <w:pPr>
        <w:pStyle w:val="Ttulo1"/>
      </w:pPr>
      <w:bookmarkStart w:id="1" w:name="_Toc233882631"/>
      <w:r>
        <w:t>2. Navegación</w:t>
      </w:r>
      <w:bookmarkEnd w:id="1"/>
    </w:p>
    <w:p w14:paraId="4EF7905D" w14:textId="77777777" w:rsidR="00D40C79" w:rsidRDefault="0033123A">
      <w:pPr>
        <w:spacing w:after="120"/>
      </w:pPr>
      <w:r>
        <w:t>La barra lateral izquierda tiene tres bloques: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40C79" w14:paraId="2FC2F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2458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EE4E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Entradas</w:t>
            </w:r>
          </w:p>
        </w:tc>
      </w:tr>
      <w:tr w:rsidR="00D40C79" w14:paraId="68468D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88B8" w14:textId="77777777" w:rsidR="00D40C79" w:rsidRDefault="0033123A">
            <w:r>
              <w:rPr>
                <w:sz w:val="20"/>
                <w:szCs w:val="20"/>
              </w:rPr>
              <w:t>(arriba)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E818" w14:textId="77777777" w:rsidR="00D40C79" w:rsidRDefault="0033123A">
            <w:r>
              <w:rPr>
                <w:b/>
                <w:bCs/>
                <w:sz w:val="20"/>
                <w:szCs w:val="20"/>
              </w:rPr>
              <w:t>Dashboard</w:t>
            </w:r>
            <w:r>
              <w:rPr>
                <w:sz w:val="20"/>
                <w:szCs w:val="20"/>
              </w:rPr>
              <w:t xml:space="preserve"> — resumen de todos los deportes</w:t>
            </w:r>
          </w:p>
        </w:tc>
      </w:tr>
      <w:tr w:rsidR="00D40C79" w14:paraId="64E83F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DEF4" w14:textId="77777777" w:rsidR="00D40C79" w:rsidRDefault="0033123A">
            <w:r>
              <w:rPr>
                <w:b/>
                <w:bCs/>
                <w:sz w:val="20"/>
                <w:szCs w:val="20"/>
              </w:rPr>
              <w:t>Deportes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3F89" w14:textId="77777777" w:rsidR="00D40C79" w:rsidRDefault="0033123A">
            <w:r>
              <w:rPr>
                <w:sz w:val="20"/>
                <w:szCs w:val="20"/>
              </w:rPr>
              <w:t>WRE (lucha) · JUD (judo) · ATH (atletismo) · ARC (tiro con arco) · SWM (natación) · GAR (artística) · GRY (rítmica)</w:t>
            </w:r>
          </w:p>
        </w:tc>
      </w:tr>
      <w:tr w:rsidR="00D40C79" w14:paraId="336DE4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EFA8" w14:textId="77777777" w:rsidR="00D40C79" w:rsidRDefault="0033123A">
            <w:r>
              <w:rPr>
                <w:b/>
                <w:bCs/>
                <w:sz w:val="20"/>
                <w:szCs w:val="20"/>
              </w:rPr>
              <w:t>Sistema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CF3B" w14:textId="77777777" w:rsidR="00D40C79" w:rsidRDefault="0033123A">
            <w:r>
              <w:rPr>
                <w:b/>
                <w:bCs/>
                <w:sz w:val="20"/>
                <w:szCs w:val="20"/>
              </w:rPr>
              <w:t>Configuración</w:t>
            </w:r>
            <w:r>
              <w:rPr>
                <w:sz w:val="20"/>
                <w:szCs w:val="20"/>
              </w:rPr>
              <w:t xml:space="preserve"> — conexiones e integraciones</w:t>
            </w:r>
          </w:p>
        </w:tc>
      </w:tr>
    </w:tbl>
    <w:p w14:paraId="19D2837E" w14:textId="77777777" w:rsidR="00D40C79" w:rsidRDefault="00D40C79">
      <w:pPr>
        <w:spacing w:after="120"/>
      </w:pPr>
    </w:p>
    <w:p w14:paraId="3C0B382A" w14:textId="77777777" w:rsidR="00D40C79" w:rsidRDefault="0033123A">
      <w:pPr>
        <w:spacing w:after="120"/>
      </w:pPr>
      <w:r>
        <w:t xml:space="preserve">Abajo del todo: tu usuario, el botón </w:t>
      </w:r>
      <w:r>
        <w:rPr>
          <w:b/>
          <w:bCs/>
        </w:rPr>
        <w:t>Modo claro / Modo oscuro</w:t>
      </w:r>
      <w:r>
        <w:t xml:space="preserve"> y </w:t>
      </w:r>
      <w:r>
        <w:rPr>
          <w:b/>
          <w:bCs/>
        </w:rPr>
        <w:t>Cerrar sesión</w:t>
      </w:r>
      <w:r>
        <w:t>.</w:t>
      </w:r>
    </w:p>
    <w:p w14:paraId="1576705D" w14:textId="77777777" w:rsidR="00D40C79" w:rsidRDefault="0033123A">
      <w:pPr>
        <w:pStyle w:val="Ttulo1"/>
      </w:pPr>
      <w:bookmarkStart w:id="2" w:name="_Toc233882632"/>
      <w:r>
        <w:t>3. Configuración</w:t>
      </w:r>
      <w:bookmarkEnd w:id="2"/>
    </w:p>
    <w:p w14:paraId="7BC14FBC" w14:textId="77777777" w:rsidR="00D40C79" w:rsidRDefault="0033123A">
      <w:pPr>
        <w:spacing w:after="120"/>
      </w:pPr>
      <w:r>
        <w:t xml:space="preserve">Todo lo configurable vive en </w:t>
      </w:r>
      <w:r>
        <w:rPr>
          <w:b/>
          <w:bCs/>
        </w:rPr>
        <w:t>Configuración</w:t>
      </w:r>
      <w:r>
        <w:t>, en dos secciones.</w:t>
      </w:r>
    </w:p>
    <w:p w14:paraId="421CE917" w14:textId="77777777" w:rsidR="00D40C79" w:rsidRDefault="0033123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B59432" wp14:editId="2603212D">
            <wp:extent cx="5943600" cy="8667750"/>
            <wp:effectExtent l="0" t="0" r="0" b="0"/>
            <wp:docPr id="1618664071" name="config.png" descr="Página de Configuración: Conexiones e Integraciones" title="Página de Configuración: Conexiones e Integr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F2B1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lastRenderedPageBreak/>
        <w:t>Página de Configuración: Conexiones e Integraciones</w:t>
      </w:r>
    </w:p>
    <w:p w14:paraId="73395A3F" w14:textId="77777777" w:rsidR="00D40C79" w:rsidRDefault="0033123A">
      <w:pPr>
        <w:pStyle w:val="Ttulo2"/>
      </w:pPr>
      <w:bookmarkStart w:id="3" w:name="_Toc233882633"/>
      <w:r>
        <w:t>3.1 Conexiones</w:t>
      </w:r>
      <w:bookmarkEnd w:id="3"/>
    </w:p>
    <w:p w14:paraId="7A481CF1" w14:textId="77777777" w:rsidR="00D40C79" w:rsidRDefault="0033123A">
      <w:pPr>
        <w:spacing w:after="120"/>
      </w:pPr>
      <w:r>
        <w:t xml:space="preserve">Dónde están los servicios y sus credenciales. Se guardan </w:t>
      </w:r>
      <w:r>
        <w:rPr>
          <w:b/>
          <w:bCs/>
        </w:rPr>
        <w:t>en esta computadora</w:t>
      </w:r>
      <w:r>
        <w:t xml:space="preserve"> (no en el servidor).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40C79" w14:paraId="74CC7C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45B5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09D7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</w:tr>
      <w:tr w:rsidR="00D40C79" w14:paraId="2AB892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F34F" w14:textId="77777777" w:rsidR="00D40C79" w:rsidRDefault="0033123A">
            <w:r>
              <w:rPr>
                <w:sz w:val="20"/>
                <w:szCs w:val="20"/>
              </w:rPr>
              <w:t>GRS — Base URL (incluye /api)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0E9E" w14:textId="77777777" w:rsidR="00D40C79" w:rsidRDefault="0033123A">
            <w:r>
              <w:rPr>
                <w:sz w:val="20"/>
                <w:szCs w:val="20"/>
              </w:rPr>
              <w:t xml:space="preserve">URL del GRS, p. ej.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http://localhost:3010/api</w:t>
            </w:r>
          </w:p>
        </w:tc>
      </w:tr>
      <w:tr w:rsidR="00D40C79" w14:paraId="18100A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308E" w14:textId="77777777" w:rsidR="00D40C79" w:rsidRDefault="0033123A">
            <w:r>
              <w:rPr>
                <w:sz w:val="20"/>
                <w:szCs w:val="20"/>
              </w:rPr>
              <w:t>Idioma (header language del GRS)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5FC0" w14:textId="77777777" w:rsidR="00D40C79" w:rsidRDefault="0033123A">
            <w:r>
              <w:rPr>
                <w:sz w:val="20"/>
                <w:szCs w:val="20"/>
              </w:rPr>
              <w:t xml:space="preserve">Código de idioma, normalmente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spa</w:t>
            </w:r>
          </w:p>
        </w:tc>
      </w:tr>
      <w:tr w:rsidR="00D40C79" w14:paraId="46321E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F6F2" w14:textId="77777777" w:rsidR="00D40C79" w:rsidRDefault="0033123A">
            <w:r>
              <w:rPr>
                <w:sz w:val="20"/>
                <w:szCs w:val="20"/>
              </w:rPr>
              <w:t>JUD / judo — Base URL y API Key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844C" w14:textId="77777777" w:rsidR="00D40C79" w:rsidRDefault="0033123A">
            <w:r>
              <w:rPr>
                <w:sz w:val="20"/>
                <w:szCs w:val="20"/>
              </w:rPr>
              <w:t>Servicio Zempo de judo</w:t>
            </w:r>
          </w:p>
        </w:tc>
      </w:tr>
      <w:tr w:rsidR="00D40C79" w14:paraId="3B5DE6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5BF3" w14:textId="77777777" w:rsidR="00D40C79" w:rsidRDefault="0033123A">
            <w:r>
              <w:rPr>
                <w:sz w:val="20"/>
                <w:szCs w:val="20"/>
              </w:rPr>
              <w:t>ATH / atletismo — Base URL y API Key (opcional)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257D" w14:textId="77777777" w:rsidR="00D40C79" w:rsidRDefault="0033123A">
            <w:r>
              <w:rPr>
                <w:sz w:val="20"/>
                <w:szCs w:val="20"/>
              </w:rPr>
              <w:t>Servicio de atletismo (CBAT)</w:t>
            </w:r>
          </w:p>
        </w:tc>
      </w:tr>
    </w:tbl>
    <w:p w14:paraId="1C5A0E04" w14:textId="77777777" w:rsidR="00D40C79" w:rsidRDefault="00D40C79">
      <w:pPr>
        <w:spacing w:after="120"/>
      </w:pPr>
    </w:p>
    <w:p w14:paraId="45D87FB4" w14:textId="77777777" w:rsidR="00D40C79" w:rsidRDefault="0033123A">
      <w:pPr>
        <w:spacing w:after="120"/>
      </w:pPr>
      <w:r>
        <w:t xml:space="preserve">Pulsa </w:t>
      </w:r>
      <w:r>
        <w:rPr>
          <w:b/>
          <w:bCs/>
        </w:rPr>
        <w:t>Guardar conexiones</w:t>
      </w:r>
      <w:r>
        <w:t xml:space="preserve"> al terminar. El botón </w:t>
      </w:r>
      <w:r>
        <w:rPr>
          <w:b/>
          <w:bCs/>
        </w:rPr>
        <w:t>Probar conexión Zempo</w:t>
      </w:r>
      <w:r>
        <w:t xml:space="preserve"> verifica que el servicio de judo responda (badge "Zempo conectado" / "Zempo sin conexión").</w:t>
      </w:r>
    </w:p>
    <w:p w14:paraId="1DA7E479" w14:textId="77777777" w:rsidR="00D40C79" w:rsidRDefault="0033123A">
      <w:pPr>
        <w:pStyle w:val="Ttulo2"/>
      </w:pPr>
      <w:bookmarkStart w:id="4" w:name="_Toc233882634"/>
      <w:r>
        <w:t>3.2 Integraciones</w:t>
      </w:r>
      <w:bookmarkEnd w:id="4"/>
    </w:p>
    <w:p w14:paraId="4CF4C5C1" w14:textId="77777777" w:rsidR="00D40C79" w:rsidRDefault="0033123A">
      <w:pPr>
        <w:spacing w:after="120"/>
      </w:pPr>
      <w:r>
        <w:t>Configuración operativa de cada proveedor, guardada en el GRS. Cada tarjeta (SWM, WRE, GAR, GRY, JUD) muestra:</w:t>
      </w:r>
    </w:p>
    <w:p w14:paraId="6553681C" w14:textId="77777777" w:rsidR="00D40C79" w:rsidRDefault="0033123A">
      <w:pPr>
        <w:pStyle w:val="Prrafodelista"/>
        <w:numPr>
          <w:ilvl w:val="0"/>
          <w:numId w:val="2"/>
        </w:numPr>
      </w:pPr>
      <w:r>
        <w:t xml:space="preserve">Badge </w:t>
      </w:r>
      <w:r>
        <w:rPr>
          <w:b/>
          <w:bCs/>
        </w:rPr>
        <w:t>habilitado / deshabilitado</w:t>
      </w:r>
      <w:r>
        <w:t xml:space="preserve"> y botón para alternarlo.</w:t>
      </w:r>
    </w:p>
    <w:p w14:paraId="4BCDE2B2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Eventos / meets / competiciones</w:t>
      </w:r>
      <w:r>
        <w:t xml:space="preserve">: la lista de ediciones (una por año). Agrega la actual y márcala como </w:t>
      </w:r>
      <w:r>
        <w:rPr>
          <w:b/>
          <w:bCs/>
        </w:rPr>
        <w:t>activa</w:t>
      </w:r>
      <w:r>
        <w:t xml:space="preserve"> — es la que operan las páginas de cada deporte.</w:t>
      </w:r>
    </w:p>
    <w:p w14:paraId="347EAF6A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Auto-sync cada (segundos · 0 = off)</w:t>
      </w:r>
      <w:r>
        <w:t>: intervalo del runner automático del servidor. Con un valor mayor a 0 aparece "runner activo · cada Xs".</w:t>
      </w:r>
    </w:p>
    <w:p w14:paraId="7B1C4CCC" w14:textId="77777777" w:rsidR="00D40C79" w:rsidRDefault="0033123A">
      <w:pPr>
        <w:pStyle w:val="Prrafodelista"/>
        <w:numPr>
          <w:ilvl w:val="0"/>
          <w:numId w:val="2"/>
        </w:numPr>
      </w:pPr>
      <w:r>
        <w:t>Campos propios del proveedor:</w:t>
      </w:r>
    </w:p>
    <w:p w14:paraId="07BB1F68" w14:textId="77777777" w:rsidR="00D40C79" w:rsidRDefault="0033123A">
      <w:pPr>
        <w:spacing w:after="120"/>
      </w:pPr>
      <w:r>
        <w:t xml:space="preserve">  - </w:t>
      </w:r>
      <w:r>
        <w:rPr>
          <w:b/>
          <w:bCs/>
        </w:rPr>
        <w:t>WRE</w:t>
      </w:r>
      <w:r>
        <w:t xml:space="preserve">: Base URL de Arena y </w:t>
      </w:r>
      <w:r>
        <w:rPr>
          <w:b/>
          <w:bCs/>
        </w:rPr>
        <w:t>Código de evento (eventCode)</w:t>
      </w:r>
      <w:r>
        <w:t xml:space="preserve">, p. ej.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JJB2026</w:t>
      </w:r>
      <w:r>
        <w:t>.</w:t>
      </w:r>
    </w:p>
    <w:p w14:paraId="30B07E79" w14:textId="77777777" w:rsidR="00D40C79" w:rsidRDefault="0033123A">
      <w:pPr>
        <w:spacing w:after="120"/>
      </w:pPr>
      <w:r>
        <w:t xml:space="preserve">  - </w:t>
      </w:r>
      <w:r>
        <w:rPr>
          <w:b/>
          <w:bCs/>
        </w:rPr>
        <w:t>GAR/GRY</w:t>
      </w:r>
      <w:r>
        <w:t xml:space="preserve">: </w:t>
      </w:r>
      <w:r>
        <w:rPr>
          <w:b/>
          <w:bCs/>
        </w:rPr>
        <w:t>Código de edición (eventCode)</w:t>
      </w:r>
      <w:r>
        <w:t xml:space="preserve">, p. ej.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JJB</w:t>
      </w:r>
      <w:r>
        <w:t>.</w:t>
      </w:r>
    </w:p>
    <w:p w14:paraId="7DF0A971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Última sincronización</w:t>
      </w:r>
      <w:r>
        <w:t xml:space="preserve">, </w:t>
      </w:r>
      <w:r>
        <w:rPr>
          <w:b/>
          <w:bCs/>
        </w:rPr>
        <w:t>Estado</w:t>
      </w:r>
      <w:r>
        <w:t xml:space="preserve"> (badge) y </w:t>
      </w:r>
      <w:r>
        <w:rPr>
          <w:b/>
          <w:bCs/>
        </w:rPr>
        <w:t>Error</w:t>
      </w:r>
      <w:r>
        <w:t xml:space="preserve"> del último intento — útil para diagnóstico.</w:t>
      </w:r>
    </w:p>
    <w:p w14:paraId="14A14AD1" w14:textId="77777777" w:rsidR="00D40C79" w:rsidRDefault="0033123A">
      <w:pPr>
        <w:spacing w:after="120"/>
      </w:pPr>
      <w:r>
        <w:t xml:space="preserve">Pulsa </w:t>
      </w:r>
      <w:r>
        <w:rPr>
          <w:b/>
          <w:bCs/>
        </w:rPr>
        <w:t>Guardar</w:t>
      </w:r>
      <w:r>
        <w:t xml:space="preserve"> cuando cambies algo (el botón aparece solo si hay cambios).</w:t>
      </w:r>
    </w:p>
    <w:p w14:paraId="0ABFE3A9" w14:textId="77777777" w:rsidR="00D40C79" w:rsidRDefault="0033123A">
      <w:pPr>
        <w:pStyle w:val="Ttulo1"/>
      </w:pPr>
      <w:bookmarkStart w:id="5" w:name="_Toc233882635"/>
      <w:r>
        <w:t>4. Dashboard</w:t>
      </w:r>
      <w:bookmarkEnd w:id="5"/>
    </w:p>
    <w:p w14:paraId="7E8D728D" w14:textId="77777777" w:rsidR="00D40C79" w:rsidRDefault="0033123A">
      <w:pPr>
        <w:spacing w:after="120"/>
      </w:pPr>
      <w:r>
        <w:t>Es la página de inicio: una tarjeta por deporte con su estado en vivo (se refresca sola cada 15 segundos).</w:t>
      </w:r>
    </w:p>
    <w:p w14:paraId="13709937" w14:textId="77777777" w:rsidR="00D40C79" w:rsidRDefault="0033123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11C7B1C" wp14:editId="1CABD11E">
            <wp:extent cx="5943600" cy="4371975"/>
            <wp:effectExtent l="0" t="0" r="0" b="0"/>
            <wp:docPr id="1296751492" name="dashboard.png" descr="Dashboard con las tarjetas de todas las integraciones" title="Dashboard con las tarjetas de todas las integr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8E8C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Dashboard con las tarjetas de todas las integraciones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40C79" w14:paraId="04280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7A36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Tarjeta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2BED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Estado que muestra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19C8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Acciones rápidas</w:t>
            </w:r>
          </w:p>
        </w:tc>
      </w:tr>
      <w:tr w:rsidR="00D40C79" w14:paraId="31A1FE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9538" w14:textId="77777777" w:rsidR="00D40C79" w:rsidRDefault="0033123A">
            <w:r>
              <w:rPr>
                <w:b/>
                <w:bCs/>
                <w:sz w:val="20"/>
                <w:szCs w:val="20"/>
              </w:rPr>
              <w:t>WRE (lucha)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4A5A" w14:textId="77777777" w:rsidR="00D40C79" w:rsidRDefault="0033123A">
            <w:r>
              <w:rPr>
                <w:sz w:val="20"/>
                <w:szCs w:val="20"/>
              </w:rPr>
              <w:t>auto-sync activa / inactiva, evento y URL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43B4" w14:textId="77777777" w:rsidR="00D40C79" w:rsidRDefault="0033123A">
            <w:r>
              <w:rPr>
                <w:b/>
                <w:bCs/>
                <w:sz w:val="20"/>
                <w:szCs w:val="20"/>
              </w:rPr>
              <w:t>Iniciar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>Detener</w:t>
            </w:r>
            <w:r>
              <w:rPr>
                <w:sz w:val="20"/>
                <w:szCs w:val="20"/>
              </w:rPr>
              <w:t xml:space="preserve"> auto-sync, </w:t>
            </w:r>
            <w:r>
              <w:rPr>
                <w:b/>
                <w:bCs/>
                <w:sz w:val="20"/>
                <w:szCs w:val="20"/>
              </w:rPr>
              <w:t>Sync completa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Resultados</w:t>
            </w:r>
          </w:p>
        </w:tc>
      </w:tr>
      <w:tr w:rsidR="00D40C79" w14:paraId="1827D8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B727" w14:textId="77777777" w:rsidR="00D40C79" w:rsidRDefault="0033123A">
            <w:r>
              <w:rPr>
                <w:b/>
                <w:bCs/>
                <w:sz w:val="20"/>
                <w:szCs w:val="20"/>
              </w:rPr>
              <w:t>JUD (judo)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0C7C" w14:textId="77777777" w:rsidR="00D40C79" w:rsidRDefault="0033123A">
            <w:r>
              <w:rPr>
                <w:sz w:val="20"/>
                <w:szCs w:val="20"/>
              </w:rPr>
              <w:t>N competiciones en sync, competición activa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EF86" w14:textId="77777777" w:rsidR="00D40C79" w:rsidRDefault="0033123A">
            <w:r>
              <w:rPr>
                <w:sz w:val="20"/>
                <w:szCs w:val="20"/>
              </w:rPr>
              <w:t>Agregar código de competición al sync, quitar una de la lista</w:t>
            </w:r>
          </w:p>
        </w:tc>
      </w:tr>
      <w:tr w:rsidR="00D40C79" w14:paraId="5A189A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B4B7" w14:textId="77777777" w:rsidR="00D40C79" w:rsidRDefault="0033123A">
            <w:r>
              <w:rPr>
                <w:b/>
                <w:bCs/>
                <w:sz w:val="20"/>
                <w:szCs w:val="20"/>
              </w:rPr>
              <w:t>ATH (atletismo)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9D10" w14:textId="77777777" w:rsidR="00D40C79" w:rsidRDefault="0033123A">
            <w:r>
              <w:rPr>
                <w:sz w:val="20"/>
                <w:szCs w:val="20"/>
              </w:rPr>
              <w:t>sincronizando / inactivo, fecha y última sincronización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145B" w14:textId="77777777" w:rsidR="00D40C79" w:rsidRDefault="0033123A">
            <w:r>
              <w:rPr>
                <w:b/>
                <w:bCs/>
                <w:sz w:val="20"/>
                <w:szCs w:val="20"/>
              </w:rPr>
              <w:t>Iniciar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>Detener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Sync manual</w:t>
            </w:r>
            <w:r>
              <w:rPr>
                <w:sz w:val="20"/>
                <w:szCs w:val="20"/>
              </w:rPr>
              <w:t>, casilla "Incluir sincronización de units"</w:t>
            </w:r>
          </w:p>
        </w:tc>
      </w:tr>
      <w:tr w:rsidR="00D40C79" w14:paraId="08DE2E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2B4F" w14:textId="77777777" w:rsidR="00D40C79" w:rsidRDefault="0033123A">
            <w:r>
              <w:rPr>
                <w:b/>
                <w:bCs/>
                <w:sz w:val="20"/>
                <w:szCs w:val="20"/>
              </w:rPr>
              <w:t>ARC (tiro con arco)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7155" w14:textId="77777777" w:rsidR="00D40C79" w:rsidRDefault="0033123A">
            <w:r>
              <w:rPr>
                <w:sz w:val="20"/>
                <w:szCs w:val="20"/>
              </w:rPr>
              <w:t>recibiendo / sin datos, documentos ODF recibidos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98A1" w14:textId="77777777" w:rsidR="00D40C79" w:rsidRDefault="0033123A">
            <w:r>
              <w:rPr>
                <w:sz w:val="20"/>
                <w:szCs w:val="20"/>
              </w:rPr>
              <w:t>(solo monitor, sin acciones)</w:t>
            </w:r>
          </w:p>
        </w:tc>
      </w:tr>
      <w:tr w:rsidR="00D40C79" w14:paraId="53B1F8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B886" w14:textId="77777777" w:rsidR="00D40C79" w:rsidRDefault="0033123A">
            <w:r>
              <w:rPr>
                <w:b/>
                <w:bCs/>
                <w:sz w:val="20"/>
                <w:szCs w:val="20"/>
              </w:rPr>
              <w:t>SWM (natación)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D02F" w14:textId="77777777" w:rsidR="00D40C79" w:rsidRDefault="0033123A">
            <w:r>
              <w:rPr>
                <w:sz w:val="20"/>
                <w:szCs w:val="20"/>
              </w:rPr>
              <w:t>webhook activo / sin actividad, última entrega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7D4E" w14:textId="77777777" w:rsidR="00D40C79" w:rsidRDefault="0033123A">
            <w:r>
              <w:rPr>
                <w:b/>
                <w:bCs/>
                <w:sz w:val="20"/>
                <w:szCs w:val="20"/>
              </w:rPr>
              <w:t>Sincronizar</w:t>
            </w:r>
            <w:r>
              <w:rPr>
                <w:sz w:val="20"/>
                <w:szCs w:val="20"/>
              </w:rPr>
              <w:t xml:space="preserve"> un meet por su id</w:t>
            </w:r>
          </w:p>
        </w:tc>
      </w:tr>
      <w:tr w:rsidR="00D40C79" w14:paraId="044F06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4E39" w14:textId="77777777" w:rsidR="00D40C79" w:rsidRDefault="0033123A">
            <w:r>
              <w:rPr>
                <w:b/>
                <w:bCs/>
                <w:sz w:val="20"/>
                <w:szCs w:val="20"/>
              </w:rPr>
              <w:t>GAR / GRY (gimnasia)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D4C6" w14:textId="77777777" w:rsidR="00D40C79" w:rsidRDefault="0033123A">
            <w:r>
              <w:rPr>
                <w:sz w:val="20"/>
                <w:szCs w:val="20"/>
              </w:rPr>
              <w:t>manual / sincronizado / con errores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7157" w14:textId="77777777" w:rsidR="00D40C79" w:rsidRDefault="0033123A">
            <w:r>
              <w:rPr>
                <w:b/>
                <w:bCs/>
                <w:sz w:val="20"/>
                <w:szCs w:val="20"/>
              </w:rPr>
              <w:t>Sincronizar</w:t>
            </w:r>
            <w:r>
              <w:rPr>
                <w:sz w:val="20"/>
                <w:szCs w:val="20"/>
              </w:rPr>
              <w:t xml:space="preserve"> el evento por su id</w:t>
            </w:r>
          </w:p>
        </w:tc>
      </w:tr>
    </w:tbl>
    <w:p w14:paraId="66B55131" w14:textId="77777777" w:rsidR="00D40C79" w:rsidRDefault="00D40C79">
      <w:pPr>
        <w:spacing w:after="120"/>
      </w:pPr>
    </w:p>
    <w:p w14:paraId="54F8B258" w14:textId="77777777" w:rsidR="00D40C79" w:rsidRDefault="0033123A">
      <w:pPr>
        <w:pBdr>
          <w:left w:val="single" w:sz="12" w:space="8" w:color="2E75B6"/>
        </w:pBdr>
        <w:spacing w:after="40"/>
        <w:ind w:left="360"/>
      </w:pPr>
      <w:r>
        <w:rPr>
          <w:color w:val="444444"/>
          <w:sz w:val="20"/>
          <w:szCs w:val="20"/>
        </w:rPr>
        <w:t>⚠</w:t>
      </w:r>
      <w:r>
        <w:rPr>
          <w:color w:val="444444"/>
          <w:sz w:val="20"/>
          <w:szCs w:val="20"/>
        </w:rPr>
        <w:t>️</w:t>
      </w:r>
      <w:r>
        <w:rPr>
          <w:color w:val="444444"/>
          <w:sz w:val="20"/>
          <w:szCs w:val="20"/>
        </w:rPr>
        <w:t xml:space="preserve"> En </w:t>
      </w:r>
      <w:r>
        <w:rPr>
          <w:b/>
          <w:bCs/>
          <w:color w:val="444444"/>
          <w:sz w:val="20"/>
          <w:szCs w:val="20"/>
        </w:rPr>
        <w:t>ATH</w:t>
      </w:r>
      <w:r>
        <w:rPr>
          <w:color w:val="444444"/>
          <w:sz w:val="20"/>
          <w:szCs w:val="20"/>
        </w:rPr>
        <w:t xml:space="preserve">, la casilla </w:t>
      </w:r>
      <w:r>
        <w:rPr>
          <w:i/>
          <w:iCs/>
          <w:color w:val="444444"/>
          <w:sz w:val="20"/>
          <w:szCs w:val="20"/>
        </w:rPr>
        <w:t>"Incluir sincronización de units"</w:t>
      </w:r>
      <w:r>
        <w:rPr>
          <w:color w:val="444444"/>
          <w:sz w:val="20"/>
          <w:szCs w:val="20"/>
        </w:rPr>
        <w:t xml:space="preserve"> </w:t>
      </w:r>
      <w:r>
        <w:rPr>
          <w:b/>
          <w:bCs/>
          <w:color w:val="444444"/>
          <w:sz w:val="20"/>
          <w:szCs w:val="20"/>
        </w:rPr>
        <w:t>borra</w:t>
      </w:r>
      <w:r>
        <w:rPr>
          <w:color w:val="444444"/>
          <w:sz w:val="20"/>
          <w:szCs w:val="20"/>
        </w:rPr>
        <w:t xml:space="preserve"> units huérfanas. Actívala solo si confías en los cambios del programa del proveedor.</w:t>
      </w:r>
    </w:p>
    <w:p w14:paraId="63DEC93C" w14:textId="77777777" w:rsidR="00D40C79" w:rsidRDefault="00D40C79">
      <w:pPr>
        <w:spacing w:after="120"/>
      </w:pPr>
    </w:p>
    <w:p w14:paraId="74DAF8E2" w14:textId="77777777" w:rsidR="00D40C79" w:rsidRDefault="0033123A">
      <w:pPr>
        <w:spacing w:after="120"/>
      </w:pPr>
      <w:r>
        <w:t xml:space="preserve">Si una tarjeta muestra </w:t>
      </w:r>
      <w:r>
        <w:rPr>
          <w:i/>
          <w:iCs/>
        </w:rPr>
        <w:t>"No se pudo conectar…"</w:t>
      </w:r>
      <w:r>
        <w:t>, usa el botón de reintento y, si persiste, revisa Configuración o avisa al equipo técnico.</w:t>
      </w:r>
    </w:p>
    <w:p w14:paraId="0F8ADA22" w14:textId="77777777" w:rsidR="00D40C79" w:rsidRDefault="0033123A">
      <w:pPr>
        <w:pStyle w:val="Ttulo1"/>
      </w:pPr>
      <w:bookmarkStart w:id="6" w:name="_Toc233882636"/>
      <w:r>
        <w:t>5. Páginas por deporte</w:t>
      </w:r>
      <w:bookmarkEnd w:id="6"/>
    </w:p>
    <w:p w14:paraId="5CDF10B5" w14:textId="77777777" w:rsidR="00D40C79" w:rsidRDefault="0033123A">
      <w:pPr>
        <w:spacing w:after="120"/>
      </w:pPr>
      <w:r>
        <w:t xml:space="preserve">Las páginas comparten un patrón: pestaña de </w:t>
      </w:r>
      <w:r>
        <w:rPr>
          <w:b/>
          <w:bCs/>
        </w:rPr>
        <w:t>competición/estado</w:t>
      </w:r>
      <w:r>
        <w:t xml:space="preserve"> (qué hay en el GRS), pestaña </w:t>
      </w:r>
      <w:r>
        <w:rPr>
          <w:b/>
          <w:bCs/>
        </w:rPr>
        <w:t>Proveedor</w:t>
      </w:r>
      <w:r>
        <w:t xml:space="preserve"> (lo que manda el sistema externo, tal cual, para diagnóstico) y pestaña </w:t>
      </w:r>
      <w:r>
        <w:rPr>
          <w:b/>
          <w:bCs/>
        </w:rPr>
        <w:t>Sync</w:t>
      </w:r>
      <w:r>
        <w:t xml:space="preserve"> (controles, pasos de setup e historial).</w:t>
      </w:r>
    </w:p>
    <w:p w14:paraId="7490DF18" w14:textId="77777777" w:rsidR="00D40C79" w:rsidRDefault="0033123A">
      <w:pPr>
        <w:pStyle w:val="Ttulo2"/>
      </w:pPr>
      <w:bookmarkStart w:id="7" w:name="_Toc233882637"/>
      <w:r>
        <w:t>5.1 WRE (lucha) — Arena</w:t>
      </w:r>
      <w:bookmarkEnd w:id="7"/>
    </w:p>
    <w:p w14:paraId="74CB98C5" w14:textId="77777777" w:rsidR="00D40C79" w:rsidRDefault="0033123A">
      <w:pPr>
        <w:spacing w:after="120"/>
      </w:pPr>
      <w:r>
        <w:t xml:space="preserve">Se actualiza </w:t>
      </w:r>
      <w:r>
        <w:rPr>
          <w:b/>
          <w:bCs/>
        </w:rPr>
        <w:t>en vivo</w:t>
      </w:r>
      <w:r>
        <w:t>: la página reacciona sola cuando Arena reporta cambios.</w:t>
      </w:r>
    </w:p>
    <w:p w14:paraId="41B0C3EA" w14:textId="77777777" w:rsidR="00D40C79" w:rsidRDefault="0033123A">
      <w:pPr>
        <w:spacing w:before="120" w:after="40"/>
        <w:jc w:val="center"/>
      </w:pPr>
      <w:r>
        <w:rPr>
          <w:noProof/>
        </w:rPr>
        <w:drawing>
          <wp:inline distT="0" distB="0" distL="0" distR="0" wp14:anchorId="06822D9D" wp14:editId="4B1C9EF9">
            <wp:extent cx="5943600" cy="3714750"/>
            <wp:effectExtent l="0" t="0" r="0" b="0"/>
            <wp:docPr id="1253183058" name="wre.png" descr="Página WRE — así se ve cuando Arena aún no está configurada (falta baseUrl/eventCode en Integraciones)" title="Página WRE — así se ve cuando Arena aún no está configurada (falta baseUrl/eventCode en Integracion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B5B6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Página WRE — así se ve cuando Arena aún no está configurada (falta baseUrl/eventCode en Integraciones)</w:t>
      </w:r>
    </w:p>
    <w:p w14:paraId="273FC875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Competición</w:t>
      </w:r>
      <w:r>
        <w:t xml:space="preserve">: tarjeta </w:t>
      </w:r>
      <w:r>
        <w:rPr>
          <w:i/>
          <w:iCs/>
        </w:rPr>
        <w:t>Evento actual</w:t>
      </w:r>
      <w:r>
        <w:t xml:space="preserve"> (código, fechas, estado), lista de </w:t>
      </w:r>
      <w:r>
        <w:rPr>
          <w:b/>
          <w:bCs/>
        </w:rPr>
        <w:t>Categorías</w:t>
      </w:r>
      <w:r>
        <w:t xml:space="preserve"> con buscador, y las </w:t>
      </w:r>
      <w:r>
        <w:rPr>
          <w:b/>
          <w:bCs/>
        </w:rPr>
        <w:t>Peleas</w:t>
      </w:r>
      <w:r>
        <w:t xml:space="preserve"> de la categoría seleccionada agrupadas por ronda. El botón </w:t>
      </w:r>
      <w:r>
        <w:rPr>
          <w:b/>
          <w:bCs/>
        </w:rPr>
        <w:t>Sincronizar</w:t>
      </w:r>
      <w:r>
        <w:t xml:space="preserve"> re-sincroniza solo esa categoría.</w:t>
      </w:r>
    </w:p>
    <w:p w14:paraId="54F9F2F7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Proveedor</w:t>
      </w:r>
      <w:r>
        <w:t>: datos crudos de Arena (Evento / Categorías / Peleas) sin interpretación del GRS.</w:t>
      </w:r>
    </w:p>
    <w:p w14:paraId="13EACBFE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Sync</w:t>
      </w:r>
      <w:r>
        <w:t>: loop de sincronización de respaldo (</w:t>
      </w:r>
      <w:r>
        <w:rPr>
          <w:b/>
          <w:bCs/>
        </w:rPr>
        <w:t>Iniciar</w:t>
      </w:r>
      <w:r>
        <w:t xml:space="preserve"> / </w:t>
      </w:r>
      <w:r>
        <w:rPr>
          <w:b/>
          <w:bCs/>
        </w:rPr>
        <w:t>Detener</w:t>
      </w:r>
      <w:r>
        <w:t xml:space="preserve">), configuración del webhook, pasos de </w:t>
      </w:r>
      <w:r>
        <w:rPr>
          <w:b/>
          <w:bCs/>
        </w:rPr>
        <w:t>Setup en GRS</w:t>
      </w:r>
      <w:r>
        <w:t xml:space="preserve"> (crear estructura del evento → participantes → grupos → resultados) e </w:t>
      </w:r>
      <w:r>
        <w:rPr>
          <w:b/>
          <w:bCs/>
        </w:rPr>
        <w:t>historial de sync</w:t>
      </w:r>
      <w:r>
        <w:t>.</w:t>
      </w:r>
    </w:p>
    <w:p w14:paraId="31A09615" w14:textId="77777777" w:rsidR="00D40C79" w:rsidRDefault="0033123A">
      <w:pPr>
        <w:spacing w:after="120"/>
      </w:pPr>
      <w:r>
        <w:rPr>
          <w:b/>
          <w:bCs/>
        </w:rPr>
        <w:t>Flujo típico al inicio del evento:</w:t>
      </w:r>
      <w:r>
        <w:t xml:space="preserve"> Configuración → WRE con Base URL y eventCode → pestaña Sync → ejecutar el setup → iniciar el loop. Después, la pestaña Competición es el monitor del día a día.</w:t>
      </w:r>
    </w:p>
    <w:p w14:paraId="78AA700D" w14:textId="77777777" w:rsidR="00D40C79" w:rsidRDefault="0033123A">
      <w:pPr>
        <w:pStyle w:val="Ttulo2"/>
      </w:pPr>
      <w:bookmarkStart w:id="8" w:name="_Toc233882638"/>
      <w:r>
        <w:lastRenderedPageBreak/>
        <w:t>5.2 JUD (judo) — Zempo</w:t>
      </w:r>
      <w:bookmarkEnd w:id="8"/>
    </w:p>
    <w:p w14:paraId="3D99AD6A" w14:textId="77777777" w:rsidR="00D40C79" w:rsidRDefault="0033123A">
      <w:pPr>
        <w:spacing w:after="120"/>
      </w:pPr>
      <w:r>
        <w:t xml:space="preserve">Arriba de todo está la barra con el </w:t>
      </w:r>
      <w:r>
        <w:rPr>
          <w:b/>
          <w:bCs/>
        </w:rPr>
        <w:t>código de competición</w:t>
      </w:r>
      <w:r>
        <w:t xml:space="preserve"> de Zempo, que usan todas las pestañas.</w:t>
      </w:r>
    </w:p>
    <w:p w14:paraId="4B9E9DBD" w14:textId="77777777" w:rsidR="00D40C79" w:rsidRDefault="0033123A">
      <w:pPr>
        <w:spacing w:before="120" w:after="40"/>
        <w:jc w:val="center"/>
      </w:pPr>
      <w:r>
        <w:rPr>
          <w:noProof/>
        </w:rPr>
        <w:drawing>
          <wp:inline distT="0" distB="0" distL="0" distR="0" wp14:anchorId="240BA67A" wp14:editId="6DFE5F00">
            <wp:extent cx="5943600" cy="4543425"/>
            <wp:effectExtent l="0" t="0" r="0" b="0"/>
            <wp:docPr id="1139871206" name="jud.png" descr="Página JUD — pestaña Configuración con los pasos de setup" title="Página JUD — pestaña Configuración con los pasos de 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3A86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Página JUD — pestaña Configuración con los pasos de setup</w:t>
      </w:r>
    </w:p>
    <w:p w14:paraId="32CFD882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Configuración</w:t>
      </w:r>
      <w:r>
        <w:t xml:space="preserve">: tarjeta de setup de la competición (crear estructura → participantes → start list → equipos → resultados → rankings, más staff y federaciones) y control de horarios. Cada paso tiene su botón </w:t>
      </w:r>
      <w:r>
        <w:rPr>
          <w:b/>
          <w:bCs/>
        </w:rPr>
        <w:t>Ejecutar</w:t>
      </w:r>
      <w:r>
        <w:t xml:space="preserve"> y muestra un resumen (creados / procesados / omitidos) con errores si los hay; también se puede </w:t>
      </w:r>
      <w:r>
        <w:rPr>
          <w:b/>
          <w:bCs/>
        </w:rPr>
        <w:t>Ejecutar todo</w:t>
      </w:r>
      <w:r>
        <w:t xml:space="preserve"> en orden.</w:t>
      </w:r>
    </w:p>
    <w:p w14:paraId="6AB1C50C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Lutas</w:t>
      </w:r>
      <w:r>
        <w:t>: categorías con su progreso (completadas/total) y las lutas de la categoría seleccionada.</w:t>
      </w:r>
    </w:p>
    <w:p w14:paraId="40E144B0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Orden de lutas</w:t>
      </w:r>
      <w:r>
        <w:t>: orden de ejecución por tatami.</w:t>
      </w:r>
    </w:p>
    <w:p w14:paraId="1D14D9EC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Resultados</w:t>
      </w:r>
      <w:r>
        <w:t>: resultados y ranking.</w:t>
      </w:r>
    </w:p>
    <w:p w14:paraId="43F8FF3C" w14:textId="77777777" w:rsidR="00D40C79" w:rsidRDefault="0033123A">
      <w:pPr>
        <w:pStyle w:val="Ttulo2"/>
      </w:pPr>
      <w:bookmarkStart w:id="9" w:name="_Toc233882639"/>
      <w:r>
        <w:t>5.3 ATH (atletismo) — CBAT</w:t>
      </w:r>
      <w:bookmarkEnd w:id="9"/>
    </w:p>
    <w:p w14:paraId="42648C18" w14:textId="77777777" w:rsidR="00D40C79" w:rsidRDefault="0033123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28F642E" wp14:editId="6203292D">
            <wp:extent cx="5943600" cy="7019925"/>
            <wp:effectExtent l="0" t="0" r="0" b="0"/>
            <wp:docPr id="1449617244" name="ath.png" descr="Página ATH — loop de sincronización y setup en GRS" title="Página ATH — loop de sincronización y setup en G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52C1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Página ATH — loop de sincronización y setup en GRS</w:t>
      </w:r>
    </w:p>
    <w:p w14:paraId="31F68E61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Loop de sincronización</w:t>
      </w:r>
      <w:r>
        <w:t>: Iniciar / Detener el sync automático, con fecha y última sincronización.</w:t>
      </w:r>
    </w:p>
    <w:p w14:paraId="5AC0F807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Setup en GRS</w:t>
      </w:r>
      <w:r>
        <w:t xml:space="preserve"> en dos grupos: </w:t>
      </w:r>
      <w:r>
        <w:rPr>
          <w:i/>
          <w:iCs/>
        </w:rPr>
        <w:t>Estructura</w:t>
      </w:r>
      <w:r>
        <w:t xml:space="preserve"> (categorías → sport-events → competiciones → fases → unidades) y </w:t>
      </w:r>
      <w:r>
        <w:rPr>
          <w:i/>
          <w:iCs/>
        </w:rPr>
        <w:t>Entidades</w:t>
      </w:r>
      <w:r>
        <w:t xml:space="preserve"> (organizaciones → participantes → grupos de relevos → medallas). Ejecuta en ese orden.</w:t>
      </w:r>
    </w:p>
    <w:p w14:paraId="37F807C0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Consulta de datos del CBAT</w:t>
      </w:r>
      <w:r>
        <w:t>: vista de lectura de lo que envía el proveedor.</w:t>
      </w:r>
    </w:p>
    <w:p w14:paraId="414E171C" w14:textId="77777777" w:rsidR="00D40C79" w:rsidRDefault="0033123A">
      <w:pPr>
        <w:pStyle w:val="Ttulo2"/>
      </w:pPr>
      <w:bookmarkStart w:id="10" w:name="_Toc233882640"/>
      <w:r>
        <w:lastRenderedPageBreak/>
        <w:t>5.4 ARC (tiro con arco) — IANSEO</w:t>
      </w:r>
      <w:bookmarkEnd w:id="10"/>
    </w:p>
    <w:p w14:paraId="6BD95626" w14:textId="77777777" w:rsidR="00D40C79" w:rsidRDefault="0033123A">
      <w:pPr>
        <w:spacing w:after="120"/>
      </w:pPr>
      <w:r>
        <w:t>Solo lectura: IANSEO empuja documentos ODF al GRS y esta página los monitorea.</w:t>
      </w:r>
    </w:p>
    <w:p w14:paraId="0BCAECDD" w14:textId="77777777" w:rsidR="00D40C79" w:rsidRDefault="0033123A">
      <w:pPr>
        <w:spacing w:before="120" w:after="40"/>
        <w:jc w:val="center"/>
      </w:pPr>
      <w:r>
        <w:rPr>
          <w:noProof/>
        </w:rPr>
        <w:drawing>
          <wp:inline distT="0" distB="0" distL="0" distR="0" wp14:anchorId="2E4F95D7" wp14:editId="3E342190">
            <wp:extent cx="5943600" cy="4124325"/>
            <wp:effectExtent l="0" t="0" r="0" b="0"/>
            <wp:docPr id="66385896" name="arc.png" descr="Página ARC — monitor de ingesta de documentos ODF" title="Página ARC — monitor de ingesta de documentos O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93E9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Página ARC — monitor de ingesta de documentos ODF</w:t>
      </w:r>
    </w:p>
    <w:p w14:paraId="6F4FF8E8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Monitor de ingesta</w:t>
      </w:r>
      <w:r>
        <w:t>: tabla de documentos recibidos (filtrable por tipo: Clasificación, Brackets, Match); al seleccionar uno se ve su contenido.</w:t>
      </w:r>
    </w:p>
    <w:p w14:paraId="6A0CBD04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Competencia</w:t>
      </w:r>
      <w:r>
        <w:t>: categorías con su progreso y los matches de la seleccionada, agrupados por ronda.</w:t>
      </w:r>
    </w:p>
    <w:p w14:paraId="05BC200B" w14:textId="77777777" w:rsidR="00D40C79" w:rsidRDefault="0033123A">
      <w:pPr>
        <w:spacing w:after="120"/>
      </w:pPr>
      <w:r>
        <w:t>Si no llegan documentos ("sin datos" en el Dashboard), el problema está del lado de IANSEO o del webhook — no hay nada que "ejecutar" desde aquí.</w:t>
      </w:r>
    </w:p>
    <w:p w14:paraId="1D25F474" w14:textId="77777777" w:rsidR="00D40C79" w:rsidRDefault="0033123A">
      <w:pPr>
        <w:pStyle w:val="Ttulo2"/>
      </w:pPr>
      <w:bookmarkStart w:id="11" w:name="_Toc233882641"/>
      <w:r>
        <w:t>5.5 SWM (natación) — SwimSystem</w:t>
      </w:r>
      <w:bookmarkEnd w:id="11"/>
    </w:p>
    <w:p w14:paraId="541FD14B" w14:textId="77777777" w:rsidR="00D40C79" w:rsidRDefault="0033123A">
      <w:pPr>
        <w:spacing w:after="120"/>
      </w:pPr>
      <w:r>
        <w:t xml:space="preserve">Arriba se elige el </w:t>
      </w:r>
      <w:r>
        <w:rPr>
          <w:b/>
          <w:bCs/>
        </w:rPr>
        <w:t>meet activo</w:t>
      </w:r>
      <w:r>
        <w:t xml:space="preserve"> (la lista se administra en Configuración → Integraciones).</w:t>
      </w:r>
    </w:p>
    <w:p w14:paraId="63AD0B34" w14:textId="77777777" w:rsidR="00D40C79" w:rsidRDefault="0033123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0F85D96" wp14:editId="032B4040">
            <wp:extent cx="5943600" cy="4124325"/>
            <wp:effectExtent l="0" t="0" r="0" b="0"/>
            <wp:docPr id="1407818733" name="swm.png" descr="Página SWM — estado del webhook y entregas recientes" title="Página SWM — estado del webhook y entregas re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A562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Página SWM — estado del webhook y entregas recientes</w:t>
      </w:r>
    </w:p>
    <w:p w14:paraId="3B3C4BC3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Estado</w:t>
      </w:r>
      <w:r>
        <w:t>: estado del webhook y últimas entregas recibidas.</w:t>
      </w:r>
    </w:p>
    <w:p w14:paraId="1333434C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Proveedor</w:t>
      </w:r>
      <w:r>
        <w:t>: recursos crudos de SwimSystem con buscador.</w:t>
      </w:r>
    </w:p>
    <w:p w14:paraId="30A9762E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Sync</w:t>
      </w:r>
      <w:r>
        <w:t xml:space="preserve">: </w:t>
      </w:r>
      <w:r>
        <w:rPr>
          <w:b/>
          <w:bCs/>
        </w:rPr>
        <w:t>Sincronizar meet</w:t>
      </w:r>
      <w:r>
        <w:t xml:space="preserve">, </w:t>
      </w:r>
      <w:r>
        <w:rPr>
          <w:b/>
          <w:bCs/>
        </w:rPr>
        <w:t>Validar (mapeo RSC)</w:t>
      </w:r>
      <w:r>
        <w:t xml:space="preserve"> y el sync por etapa en orden: estructura → organizaciones → participantes → grupos (relevos) → start-lists → resultados. Abajo, el historial.</w:t>
      </w:r>
    </w:p>
    <w:p w14:paraId="702785B2" w14:textId="77777777" w:rsidR="00D40C79" w:rsidRDefault="0033123A">
      <w:pPr>
        <w:pStyle w:val="Ttulo2"/>
      </w:pPr>
      <w:bookmarkStart w:id="12" w:name="_Toc233882642"/>
      <w:r>
        <w:t>5.6 GAR / GRY (gimnasia) — SportTech</w:t>
      </w:r>
      <w:bookmarkEnd w:id="12"/>
    </w:p>
    <w:p w14:paraId="3740E657" w14:textId="77777777" w:rsidR="00D40C79" w:rsidRDefault="0033123A">
      <w:pPr>
        <w:spacing w:after="120"/>
      </w:pPr>
      <w:r>
        <w:t xml:space="preserve">Dos páginas gemelas (artística y rítmica). Arriba se elige el </w:t>
      </w:r>
      <w:r>
        <w:rPr>
          <w:b/>
          <w:bCs/>
        </w:rPr>
        <w:t>evento activo</w:t>
      </w:r>
      <w:r>
        <w:t>.</w:t>
      </w:r>
    </w:p>
    <w:p w14:paraId="4FD16801" w14:textId="77777777" w:rsidR="00D40C79" w:rsidRDefault="0033123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D4C9B5C" wp14:editId="6EF0F688">
            <wp:extent cx="5943600" cy="6191250"/>
            <wp:effectExtent l="0" t="0" r="0" b="0"/>
            <wp:docPr id="1077499535" name="gar.png" descr="Página GAR — competiciones y units del evento activo" title="Página GAR — competiciones y units del evento ac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C462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Página GAR — competiciones y units del evento activo</w:t>
      </w:r>
    </w:p>
    <w:p w14:paraId="396DAB29" w14:textId="77777777" w:rsidR="00D40C79" w:rsidRDefault="0033123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D2EB5A5" wp14:editId="73FB46B1">
            <wp:extent cx="5943600" cy="6191250"/>
            <wp:effectExtent l="0" t="0" r="0" b="0"/>
            <wp:docPr id="819287495" name="gry.png" descr="Página GRY — misma vista para rítmica, con conjuntos" title="Página GRY — misma vista para rítmica, con conju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0947" w14:textId="77777777" w:rsidR="00D40C79" w:rsidRDefault="0033123A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Página GRY — misma vista para rítmica, con conjuntos</w:t>
      </w:r>
    </w:p>
    <w:p w14:paraId="630CCA46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Competición</w:t>
      </w:r>
      <w:r>
        <w:t>: resumen del evento (competiciones, units, atletas, sin mapear) y una tarjeta por competición con sus units, indicando cuáles ya están en catálogo y cuáles se crearán.</w:t>
      </w:r>
    </w:p>
    <w:p w14:paraId="7CB8C554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Proveedor</w:t>
      </w:r>
      <w:r>
        <w:t>: atletas, competiciones y estructura tal como los manda SportTech, con buscador.</w:t>
      </w:r>
    </w:p>
    <w:p w14:paraId="577728EA" w14:textId="77777777" w:rsidR="00D40C79" w:rsidRDefault="0033123A">
      <w:pPr>
        <w:pStyle w:val="Prrafodelista"/>
        <w:numPr>
          <w:ilvl w:val="0"/>
          <w:numId w:val="2"/>
        </w:numPr>
      </w:pPr>
      <w:r>
        <w:rPr>
          <w:b/>
          <w:bCs/>
        </w:rPr>
        <w:t>Sync</w:t>
      </w:r>
      <w:r>
        <w:t xml:space="preserve">: pull por etapa (estructura → participantes → grupos/conjuntos → resultados), importación por </w:t>
      </w:r>
      <w:r>
        <w:rPr>
          <w:b/>
          <w:bCs/>
        </w:rPr>
        <w:t>CSV</w:t>
      </w:r>
      <w:r>
        <w:t xml:space="preserve"> como alternativa a la API, e historial.</w:t>
      </w:r>
    </w:p>
    <w:p w14:paraId="11698D86" w14:textId="77777777" w:rsidR="00D40C79" w:rsidRDefault="0033123A">
      <w:pPr>
        <w:pStyle w:val="Ttulo1"/>
      </w:pPr>
      <w:bookmarkStart w:id="13" w:name="_Toc233882643"/>
      <w:r>
        <w:t>6. Puesta en marcha de un evento nuevo (checklist)</w:t>
      </w:r>
      <w:bookmarkEnd w:id="13"/>
    </w:p>
    <w:p w14:paraId="19671277" w14:textId="77777777" w:rsidR="00D40C79" w:rsidRDefault="0033123A">
      <w:pPr>
        <w:pStyle w:val="Prrafodelista"/>
        <w:numPr>
          <w:ilvl w:val="0"/>
          <w:numId w:val="4"/>
        </w:numPr>
      </w:pPr>
      <w:r>
        <w:rPr>
          <w:b/>
          <w:bCs/>
        </w:rPr>
        <w:t>Configuración → Conexiones</w:t>
      </w:r>
      <w:r>
        <w:t>: URLs y API keys de los servicios. Guardar y probar Zempo.</w:t>
      </w:r>
    </w:p>
    <w:p w14:paraId="223C2F55" w14:textId="77777777" w:rsidR="00D40C79" w:rsidRDefault="0033123A">
      <w:pPr>
        <w:pStyle w:val="Prrafodelista"/>
        <w:numPr>
          <w:ilvl w:val="0"/>
          <w:numId w:val="4"/>
        </w:numPr>
      </w:pPr>
      <w:r>
        <w:rPr>
          <w:b/>
          <w:bCs/>
        </w:rPr>
        <w:lastRenderedPageBreak/>
        <w:t>Configuración → Integraciones</w:t>
      </w:r>
      <w:r>
        <w:t xml:space="preserve">: agregar la edición del año en cada proveedor, marcarla </w:t>
      </w:r>
      <w:r>
        <w:rPr>
          <w:b/>
          <w:bCs/>
        </w:rPr>
        <w:t>activa</w:t>
      </w:r>
      <w:r>
        <w:t>, cargar eventCode/Base URL donde aplique y habilitar la integración.</w:t>
      </w:r>
    </w:p>
    <w:p w14:paraId="79F08A05" w14:textId="77777777" w:rsidR="00D40C79" w:rsidRDefault="0033123A">
      <w:pPr>
        <w:pStyle w:val="Prrafodelista"/>
        <w:numPr>
          <w:ilvl w:val="0"/>
          <w:numId w:val="4"/>
        </w:numPr>
      </w:pPr>
      <w:r>
        <w:rPr>
          <w:b/>
          <w:bCs/>
        </w:rPr>
        <w:t>Por deporte</w:t>
      </w:r>
      <w:r>
        <w:t xml:space="preserve">: ejecutar el </w:t>
      </w:r>
      <w:r>
        <w:rPr>
          <w:b/>
          <w:bCs/>
        </w:rPr>
        <w:t>setup</w:t>
      </w:r>
      <w:r>
        <w:t xml:space="preserve"> (estructura primero, entidades después) desde la pestaña Sync/Configuración de cada página.</w:t>
      </w:r>
    </w:p>
    <w:p w14:paraId="1BEBE039" w14:textId="77777777" w:rsidR="00D40C79" w:rsidRDefault="0033123A">
      <w:pPr>
        <w:pStyle w:val="Prrafodelista"/>
        <w:numPr>
          <w:ilvl w:val="0"/>
          <w:numId w:val="4"/>
        </w:numPr>
      </w:pPr>
      <w:r>
        <w:rPr>
          <w:b/>
          <w:bCs/>
        </w:rPr>
        <w:t>Activar los automáticos</w:t>
      </w:r>
      <w:r>
        <w:t>: auto-sync de WRE y ATH, schedules de JUD, y el intervalo del runner en Integraciones donde se quiera sondeo periódico.</w:t>
      </w:r>
    </w:p>
    <w:p w14:paraId="4305AEAB" w14:textId="77777777" w:rsidR="00D40C79" w:rsidRDefault="0033123A">
      <w:pPr>
        <w:pStyle w:val="Prrafodelista"/>
        <w:numPr>
          <w:ilvl w:val="0"/>
          <w:numId w:val="4"/>
        </w:numPr>
      </w:pPr>
      <w:r>
        <w:rPr>
          <w:b/>
          <w:bCs/>
        </w:rPr>
        <w:t>Monitorear desde el Dashboard</w:t>
      </w:r>
      <w:r>
        <w:t xml:space="preserve"> durante la competencia; entrar a la página del deporte solo para diagnóstico o re-sync puntual.</w:t>
      </w:r>
    </w:p>
    <w:p w14:paraId="4C0AA64B" w14:textId="77777777" w:rsidR="00D40C79" w:rsidRDefault="0033123A">
      <w:pPr>
        <w:pStyle w:val="Ttulo1"/>
      </w:pPr>
      <w:bookmarkStart w:id="14" w:name="_Toc233882644"/>
      <w:r>
        <w:t>7. Problemas frecuentes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40C79" w14:paraId="12287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72B9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F720" w14:textId="77777777" w:rsidR="00D40C79" w:rsidRDefault="0033123A">
            <w:r>
              <w:rPr>
                <w:b/>
                <w:bCs/>
                <w:color w:val="FFFFFF"/>
                <w:sz w:val="20"/>
                <w:szCs w:val="20"/>
              </w:rPr>
              <w:t>Qué revisar</w:t>
            </w:r>
          </w:p>
        </w:tc>
      </w:tr>
      <w:tr w:rsidR="00D40C79" w14:paraId="2375AD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6A02" w14:textId="77777777" w:rsidR="00D40C79" w:rsidRDefault="0033123A">
            <w:r>
              <w:rPr>
                <w:sz w:val="20"/>
                <w:szCs w:val="20"/>
              </w:rPr>
              <w:t>No puedo iniciar sesión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ACB0" w14:textId="77777777" w:rsidR="00D40C79" w:rsidRDefault="0033123A">
            <w:r>
              <w:rPr>
                <w:sz w:val="20"/>
                <w:szCs w:val="20"/>
              </w:rPr>
              <w:t>¿GRS encendido? ¿URL correcta en Configuración → Conexiones?</w:t>
            </w:r>
          </w:p>
        </w:tc>
      </w:tr>
      <w:tr w:rsidR="00D40C79" w14:paraId="2C8689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B3B4" w14:textId="77777777" w:rsidR="00D40C79" w:rsidRDefault="0033123A">
            <w:r>
              <w:rPr>
                <w:sz w:val="20"/>
                <w:szCs w:val="20"/>
              </w:rPr>
              <w:t>Tarjeta con "No se pudo conectar"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0995" w14:textId="77777777" w:rsidR="00D40C79" w:rsidRDefault="0033123A">
            <w:r>
              <w:rPr>
                <w:sz w:val="20"/>
                <w:szCs w:val="20"/>
              </w:rPr>
              <w:t>Botón reintentar; luego URLs/keys en Conexiones y que el servicio esté corriendo</w:t>
            </w:r>
          </w:p>
        </w:tc>
      </w:tr>
      <w:tr w:rsidR="00D40C79" w14:paraId="6CBBA1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BF0B" w14:textId="77777777" w:rsidR="00D40C79" w:rsidRDefault="0033123A">
            <w:r>
              <w:rPr>
                <w:sz w:val="20"/>
                <w:szCs w:val="20"/>
              </w:rPr>
              <w:t>Estado FAILED en una integración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E0A9" w14:textId="77777777" w:rsidR="00D40C79" w:rsidRDefault="0033123A">
            <w:r>
              <w:rPr>
                <w:sz w:val="20"/>
                <w:szCs w:val="20"/>
              </w:rPr>
              <w:t xml:space="preserve">Ver el campo </w:t>
            </w:r>
            <w:r>
              <w:rPr>
                <w:b/>
                <w:bCs/>
                <w:sz w:val="20"/>
                <w:szCs w:val="20"/>
              </w:rPr>
              <w:t>Error</w:t>
            </w:r>
            <w:r>
              <w:rPr>
                <w:sz w:val="20"/>
                <w:szCs w:val="20"/>
              </w:rPr>
              <w:t xml:space="preserve"> en Configuración → Integraciones o el historial de sync de la página del deporte</w:t>
            </w:r>
          </w:p>
        </w:tc>
      </w:tr>
      <w:tr w:rsidR="00D40C79" w14:paraId="21ED33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A611" w14:textId="77777777" w:rsidR="00D40C79" w:rsidRDefault="0033123A">
            <w:r>
              <w:rPr>
                <w:sz w:val="20"/>
                <w:szCs w:val="20"/>
              </w:rPr>
              <w:t>Los datos no coinciden con el proveedor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C3E6" w14:textId="77777777" w:rsidR="00D40C79" w:rsidRDefault="0033123A">
            <w:r>
              <w:rPr>
                <w:sz w:val="20"/>
                <w:szCs w:val="20"/>
              </w:rPr>
              <w:t xml:space="preserve">Pestaña </w:t>
            </w:r>
            <w:r>
              <w:rPr>
                <w:b/>
                <w:bCs/>
                <w:sz w:val="20"/>
                <w:szCs w:val="20"/>
              </w:rPr>
              <w:t>Proveedor</w:t>
            </w:r>
            <w:r>
              <w:rPr>
                <w:sz w:val="20"/>
                <w:szCs w:val="20"/>
              </w:rPr>
              <w:t xml:space="preserve"> de la página del deporte: si lo crudo ya viene mal, el problema es del proveedor; si viene bien, re-ejecutar el paso de sync correspondiente</w:t>
            </w:r>
          </w:p>
        </w:tc>
      </w:tr>
      <w:tr w:rsidR="00D40C79" w14:paraId="43EC8C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68B5" w14:textId="77777777" w:rsidR="00D40C79" w:rsidRDefault="0033123A">
            <w:r>
              <w:rPr>
                <w:sz w:val="20"/>
                <w:szCs w:val="20"/>
              </w:rPr>
              <w:t>No aparece el evento del año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B48F" w14:textId="77777777" w:rsidR="00D40C79" w:rsidRDefault="0033123A">
            <w:r>
              <w:rPr>
                <w:sz w:val="20"/>
                <w:szCs w:val="20"/>
              </w:rPr>
              <w:t xml:space="preserve">Falta agregarlo y marcarlo </w:t>
            </w:r>
            <w:r>
              <w:rPr>
                <w:b/>
                <w:bCs/>
                <w:sz w:val="20"/>
                <w:szCs w:val="20"/>
              </w:rPr>
              <w:t>activo</w:t>
            </w:r>
            <w:r>
              <w:rPr>
                <w:sz w:val="20"/>
                <w:szCs w:val="20"/>
              </w:rPr>
              <w:t xml:space="preserve"> en Configuración → Integraciones</w:t>
            </w:r>
          </w:p>
        </w:tc>
      </w:tr>
      <w:tr w:rsidR="00D40C79" w14:paraId="399921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CC3E" w14:textId="77777777" w:rsidR="00D40C79" w:rsidRDefault="0033123A">
            <w:r>
              <w:rPr>
                <w:sz w:val="20"/>
                <w:szCs w:val="20"/>
              </w:rPr>
              <w:t>La app pide login de nuevo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404B" w14:textId="77777777" w:rsidR="00D40C79" w:rsidRDefault="0033123A">
            <w:r>
              <w:rPr>
                <w:sz w:val="20"/>
                <w:szCs w:val="20"/>
              </w:rPr>
              <w:t>La sesión expiró: volver a entrar</w:t>
            </w:r>
          </w:p>
        </w:tc>
      </w:tr>
    </w:tbl>
    <w:p w14:paraId="42AA5501" w14:textId="77777777" w:rsidR="00D40C79" w:rsidRDefault="00D40C79">
      <w:pPr>
        <w:spacing w:after="120"/>
      </w:pPr>
    </w:p>
    <w:sectPr w:rsidR="00D40C79"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617A" w14:textId="77777777" w:rsidR="0033123A" w:rsidRDefault="0033123A">
      <w:r>
        <w:separator/>
      </w:r>
    </w:p>
  </w:endnote>
  <w:endnote w:type="continuationSeparator" w:id="0">
    <w:p w14:paraId="321C9486" w14:textId="77777777" w:rsidR="0033123A" w:rsidRDefault="00331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574F" w14:textId="77777777" w:rsidR="00D40C79" w:rsidRDefault="0033123A">
    <w:pPr>
      <w:jc w:val="center"/>
    </w:pPr>
    <w:r>
      <w:rPr>
        <w:color w:val="888888"/>
        <w:sz w:val="18"/>
        <w:szCs w:val="18"/>
      </w:rPr>
      <w:t xml:space="preserve">Integración GRS — Manual de usuario ·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4029D" w14:textId="77777777" w:rsidR="0033123A" w:rsidRDefault="0033123A">
      <w:r>
        <w:separator/>
      </w:r>
    </w:p>
  </w:footnote>
  <w:footnote w:type="continuationSeparator" w:id="0">
    <w:p w14:paraId="2B0FA864" w14:textId="77777777" w:rsidR="0033123A" w:rsidRDefault="003312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50D"/>
    <w:multiLevelType w:val="hybridMultilevel"/>
    <w:tmpl w:val="D136C0E8"/>
    <w:lvl w:ilvl="0" w:tplc="F7E8216A">
      <w:start w:val="1"/>
      <w:numFmt w:val="decimal"/>
      <w:lvlText w:val="%1."/>
      <w:lvlJc w:val="left"/>
      <w:pPr>
        <w:ind w:left="720" w:hanging="360"/>
      </w:pPr>
    </w:lvl>
    <w:lvl w:ilvl="1" w:tplc="5FFCA32A">
      <w:numFmt w:val="decimal"/>
      <w:lvlText w:val=""/>
      <w:lvlJc w:val="left"/>
    </w:lvl>
    <w:lvl w:ilvl="2" w:tplc="F3800B88">
      <w:numFmt w:val="decimal"/>
      <w:lvlText w:val=""/>
      <w:lvlJc w:val="left"/>
    </w:lvl>
    <w:lvl w:ilvl="3" w:tplc="DD1AD032">
      <w:numFmt w:val="decimal"/>
      <w:lvlText w:val=""/>
      <w:lvlJc w:val="left"/>
    </w:lvl>
    <w:lvl w:ilvl="4" w:tplc="98765E8E">
      <w:numFmt w:val="decimal"/>
      <w:lvlText w:val=""/>
      <w:lvlJc w:val="left"/>
    </w:lvl>
    <w:lvl w:ilvl="5" w:tplc="D0A2595E">
      <w:numFmt w:val="decimal"/>
      <w:lvlText w:val=""/>
      <w:lvlJc w:val="left"/>
    </w:lvl>
    <w:lvl w:ilvl="6" w:tplc="C70CCE22">
      <w:numFmt w:val="decimal"/>
      <w:lvlText w:val=""/>
      <w:lvlJc w:val="left"/>
    </w:lvl>
    <w:lvl w:ilvl="7" w:tplc="8C3E96F0">
      <w:numFmt w:val="decimal"/>
      <w:lvlText w:val=""/>
      <w:lvlJc w:val="left"/>
    </w:lvl>
    <w:lvl w:ilvl="8" w:tplc="079ADB58">
      <w:numFmt w:val="decimal"/>
      <w:lvlText w:val=""/>
      <w:lvlJc w:val="left"/>
    </w:lvl>
  </w:abstractNum>
  <w:abstractNum w:abstractNumId="1" w15:restartNumberingAfterBreak="0">
    <w:nsid w:val="0C927BB1"/>
    <w:multiLevelType w:val="hybridMultilevel"/>
    <w:tmpl w:val="FED00970"/>
    <w:lvl w:ilvl="0" w:tplc="5316CAAA">
      <w:start w:val="1"/>
      <w:numFmt w:val="decimal"/>
      <w:lvlText w:val="%1."/>
      <w:lvlJc w:val="left"/>
      <w:pPr>
        <w:ind w:left="720" w:hanging="360"/>
      </w:pPr>
    </w:lvl>
    <w:lvl w:ilvl="1" w:tplc="53BE084A">
      <w:numFmt w:val="decimal"/>
      <w:lvlText w:val=""/>
      <w:lvlJc w:val="left"/>
    </w:lvl>
    <w:lvl w:ilvl="2" w:tplc="54E2F0C0">
      <w:numFmt w:val="decimal"/>
      <w:lvlText w:val=""/>
      <w:lvlJc w:val="left"/>
    </w:lvl>
    <w:lvl w:ilvl="3" w:tplc="95DE08D8">
      <w:numFmt w:val="decimal"/>
      <w:lvlText w:val=""/>
      <w:lvlJc w:val="left"/>
    </w:lvl>
    <w:lvl w:ilvl="4" w:tplc="884658FA">
      <w:numFmt w:val="decimal"/>
      <w:lvlText w:val=""/>
      <w:lvlJc w:val="left"/>
    </w:lvl>
    <w:lvl w:ilvl="5" w:tplc="D03AF878">
      <w:numFmt w:val="decimal"/>
      <w:lvlText w:val=""/>
      <w:lvlJc w:val="left"/>
    </w:lvl>
    <w:lvl w:ilvl="6" w:tplc="A0EE5AEE">
      <w:numFmt w:val="decimal"/>
      <w:lvlText w:val=""/>
      <w:lvlJc w:val="left"/>
    </w:lvl>
    <w:lvl w:ilvl="7" w:tplc="B83ED94C">
      <w:numFmt w:val="decimal"/>
      <w:lvlText w:val=""/>
      <w:lvlJc w:val="left"/>
    </w:lvl>
    <w:lvl w:ilvl="8" w:tplc="D7A44CF8">
      <w:numFmt w:val="decimal"/>
      <w:lvlText w:val=""/>
      <w:lvlJc w:val="left"/>
    </w:lvl>
  </w:abstractNum>
  <w:abstractNum w:abstractNumId="2" w15:restartNumberingAfterBreak="0">
    <w:nsid w:val="19F44C72"/>
    <w:multiLevelType w:val="hybridMultilevel"/>
    <w:tmpl w:val="C77A366A"/>
    <w:lvl w:ilvl="0" w:tplc="11344804">
      <w:start w:val="1"/>
      <w:numFmt w:val="decimal"/>
      <w:lvlText w:val="%1."/>
      <w:lvlJc w:val="left"/>
      <w:pPr>
        <w:ind w:left="720" w:hanging="360"/>
      </w:pPr>
    </w:lvl>
    <w:lvl w:ilvl="1" w:tplc="28525C4E">
      <w:numFmt w:val="decimal"/>
      <w:lvlText w:val=""/>
      <w:lvlJc w:val="left"/>
    </w:lvl>
    <w:lvl w:ilvl="2" w:tplc="A3126FC6">
      <w:numFmt w:val="decimal"/>
      <w:lvlText w:val=""/>
      <w:lvlJc w:val="left"/>
    </w:lvl>
    <w:lvl w:ilvl="3" w:tplc="60306C98">
      <w:numFmt w:val="decimal"/>
      <w:lvlText w:val=""/>
      <w:lvlJc w:val="left"/>
    </w:lvl>
    <w:lvl w:ilvl="4" w:tplc="7CEA9220">
      <w:numFmt w:val="decimal"/>
      <w:lvlText w:val=""/>
      <w:lvlJc w:val="left"/>
    </w:lvl>
    <w:lvl w:ilvl="5" w:tplc="62B4FB94">
      <w:numFmt w:val="decimal"/>
      <w:lvlText w:val=""/>
      <w:lvlJc w:val="left"/>
    </w:lvl>
    <w:lvl w:ilvl="6" w:tplc="2AC89464">
      <w:numFmt w:val="decimal"/>
      <w:lvlText w:val=""/>
      <w:lvlJc w:val="left"/>
    </w:lvl>
    <w:lvl w:ilvl="7" w:tplc="2320E632">
      <w:numFmt w:val="decimal"/>
      <w:lvlText w:val=""/>
      <w:lvlJc w:val="left"/>
    </w:lvl>
    <w:lvl w:ilvl="8" w:tplc="927C4968">
      <w:numFmt w:val="decimal"/>
      <w:lvlText w:val=""/>
      <w:lvlJc w:val="left"/>
    </w:lvl>
  </w:abstractNum>
  <w:abstractNum w:abstractNumId="3" w15:restartNumberingAfterBreak="0">
    <w:nsid w:val="1F72194C"/>
    <w:multiLevelType w:val="hybridMultilevel"/>
    <w:tmpl w:val="7C24E5B4"/>
    <w:lvl w:ilvl="0" w:tplc="D954E50C">
      <w:start w:val="1"/>
      <w:numFmt w:val="decimal"/>
      <w:lvlText w:val="%1."/>
      <w:lvlJc w:val="left"/>
      <w:pPr>
        <w:ind w:left="720" w:hanging="360"/>
      </w:pPr>
    </w:lvl>
    <w:lvl w:ilvl="1" w:tplc="9D12385C">
      <w:numFmt w:val="decimal"/>
      <w:lvlText w:val=""/>
      <w:lvlJc w:val="left"/>
    </w:lvl>
    <w:lvl w:ilvl="2" w:tplc="6C0C99DE">
      <w:numFmt w:val="decimal"/>
      <w:lvlText w:val=""/>
      <w:lvlJc w:val="left"/>
    </w:lvl>
    <w:lvl w:ilvl="3" w:tplc="48AA0C96">
      <w:numFmt w:val="decimal"/>
      <w:lvlText w:val=""/>
      <w:lvlJc w:val="left"/>
    </w:lvl>
    <w:lvl w:ilvl="4" w:tplc="407087FC">
      <w:numFmt w:val="decimal"/>
      <w:lvlText w:val=""/>
      <w:lvlJc w:val="left"/>
    </w:lvl>
    <w:lvl w:ilvl="5" w:tplc="5BD2FAE4">
      <w:numFmt w:val="decimal"/>
      <w:lvlText w:val=""/>
      <w:lvlJc w:val="left"/>
    </w:lvl>
    <w:lvl w:ilvl="6" w:tplc="8EE0BE14">
      <w:numFmt w:val="decimal"/>
      <w:lvlText w:val=""/>
      <w:lvlJc w:val="left"/>
    </w:lvl>
    <w:lvl w:ilvl="7" w:tplc="B440A176">
      <w:numFmt w:val="decimal"/>
      <w:lvlText w:val=""/>
      <w:lvlJc w:val="left"/>
    </w:lvl>
    <w:lvl w:ilvl="8" w:tplc="A644180C">
      <w:numFmt w:val="decimal"/>
      <w:lvlText w:val=""/>
      <w:lvlJc w:val="left"/>
    </w:lvl>
  </w:abstractNum>
  <w:abstractNum w:abstractNumId="4" w15:restartNumberingAfterBreak="0">
    <w:nsid w:val="29E60CAA"/>
    <w:multiLevelType w:val="hybridMultilevel"/>
    <w:tmpl w:val="EF10D610"/>
    <w:lvl w:ilvl="0" w:tplc="9B76A306">
      <w:start w:val="1"/>
      <w:numFmt w:val="decimal"/>
      <w:lvlText w:val="%1."/>
      <w:lvlJc w:val="left"/>
      <w:pPr>
        <w:ind w:left="720" w:hanging="360"/>
      </w:pPr>
    </w:lvl>
    <w:lvl w:ilvl="1" w:tplc="C77094B0">
      <w:numFmt w:val="decimal"/>
      <w:lvlText w:val=""/>
      <w:lvlJc w:val="left"/>
    </w:lvl>
    <w:lvl w:ilvl="2" w:tplc="C99E6DA6">
      <w:numFmt w:val="decimal"/>
      <w:lvlText w:val=""/>
      <w:lvlJc w:val="left"/>
    </w:lvl>
    <w:lvl w:ilvl="3" w:tplc="153E5614">
      <w:numFmt w:val="decimal"/>
      <w:lvlText w:val=""/>
      <w:lvlJc w:val="left"/>
    </w:lvl>
    <w:lvl w:ilvl="4" w:tplc="D01A1A56">
      <w:numFmt w:val="decimal"/>
      <w:lvlText w:val=""/>
      <w:lvlJc w:val="left"/>
    </w:lvl>
    <w:lvl w:ilvl="5" w:tplc="AC6A09EE">
      <w:numFmt w:val="decimal"/>
      <w:lvlText w:val=""/>
      <w:lvlJc w:val="left"/>
    </w:lvl>
    <w:lvl w:ilvl="6" w:tplc="48E49FAA">
      <w:numFmt w:val="decimal"/>
      <w:lvlText w:val=""/>
      <w:lvlJc w:val="left"/>
    </w:lvl>
    <w:lvl w:ilvl="7" w:tplc="E7E28BE4">
      <w:numFmt w:val="decimal"/>
      <w:lvlText w:val=""/>
      <w:lvlJc w:val="left"/>
    </w:lvl>
    <w:lvl w:ilvl="8" w:tplc="2424DD96">
      <w:numFmt w:val="decimal"/>
      <w:lvlText w:val=""/>
      <w:lvlJc w:val="left"/>
    </w:lvl>
  </w:abstractNum>
  <w:abstractNum w:abstractNumId="5" w15:restartNumberingAfterBreak="0">
    <w:nsid w:val="2D1F2C02"/>
    <w:multiLevelType w:val="hybridMultilevel"/>
    <w:tmpl w:val="F4446A32"/>
    <w:lvl w:ilvl="0" w:tplc="5A62B638">
      <w:start w:val="1"/>
      <w:numFmt w:val="decimal"/>
      <w:lvlText w:val="%1."/>
      <w:lvlJc w:val="left"/>
      <w:pPr>
        <w:ind w:left="720" w:hanging="360"/>
      </w:pPr>
    </w:lvl>
    <w:lvl w:ilvl="1" w:tplc="10AACDC4">
      <w:numFmt w:val="decimal"/>
      <w:lvlText w:val=""/>
      <w:lvlJc w:val="left"/>
    </w:lvl>
    <w:lvl w:ilvl="2" w:tplc="6826F074">
      <w:numFmt w:val="decimal"/>
      <w:lvlText w:val=""/>
      <w:lvlJc w:val="left"/>
    </w:lvl>
    <w:lvl w:ilvl="3" w:tplc="256C20A0">
      <w:numFmt w:val="decimal"/>
      <w:lvlText w:val=""/>
      <w:lvlJc w:val="left"/>
    </w:lvl>
    <w:lvl w:ilvl="4" w:tplc="09729720">
      <w:numFmt w:val="decimal"/>
      <w:lvlText w:val=""/>
      <w:lvlJc w:val="left"/>
    </w:lvl>
    <w:lvl w:ilvl="5" w:tplc="34E8FFEA">
      <w:numFmt w:val="decimal"/>
      <w:lvlText w:val=""/>
      <w:lvlJc w:val="left"/>
    </w:lvl>
    <w:lvl w:ilvl="6" w:tplc="4434D0EE">
      <w:numFmt w:val="decimal"/>
      <w:lvlText w:val=""/>
      <w:lvlJc w:val="left"/>
    </w:lvl>
    <w:lvl w:ilvl="7" w:tplc="CB306CBA">
      <w:numFmt w:val="decimal"/>
      <w:lvlText w:val=""/>
      <w:lvlJc w:val="left"/>
    </w:lvl>
    <w:lvl w:ilvl="8" w:tplc="80B66C6E">
      <w:numFmt w:val="decimal"/>
      <w:lvlText w:val=""/>
      <w:lvlJc w:val="left"/>
    </w:lvl>
  </w:abstractNum>
  <w:abstractNum w:abstractNumId="6" w15:restartNumberingAfterBreak="0">
    <w:nsid w:val="2DB356D0"/>
    <w:multiLevelType w:val="hybridMultilevel"/>
    <w:tmpl w:val="7EFE64F0"/>
    <w:lvl w:ilvl="0" w:tplc="D5129DA8">
      <w:start w:val="1"/>
      <w:numFmt w:val="decimal"/>
      <w:lvlText w:val="%1."/>
      <w:lvlJc w:val="left"/>
      <w:pPr>
        <w:ind w:left="720" w:hanging="360"/>
      </w:pPr>
    </w:lvl>
    <w:lvl w:ilvl="1" w:tplc="BAB09A80">
      <w:numFmt w:val="decimal"/>
      <w:lvlText w:val=""/>
      <w:lvlJc w:val="left"/>
    </w:lvl>
    <w:lvl w:ilvl="2" w:tplc="927078BE">
      <w:numFmt w:val="decimal"/>
      <w:lvlText w:val=""/>
      <w:lvlJc w:val="left"/>
    </w:lvl>
    <w:lvl w:ilvl="3" w:tplc="994EB510">
      <w:numFmt w:val="decimal"/>
      <w:lvlText w:val=""/>
      <w:lvlJc w:val="left"/>
    </w:lvl>
    <w:lvl w:ilvl="4" w:tplc="DF148490">
      <w:numFmt w:val="decimal"/>
      <w:lvlText w:val=""/>
      <w:lvlJc w:val="left"/>
    </w:lvl>
    <w:lvl w:ilvl="5" w:tplc="0882B16A">
      <w:numFmt w:val="decimal"/>
      <w:lvlText w:val=""/>
      <w:lvlJc w:val="left"/>
    </w:lvl>
    <w:lvl w:ilvl="6" w:tplc="C41285AE">
      <w:numFmt w:val="decimal"/>
      <w:lvlText w:val=""/>
      <w:lvlJc w:val="left"/>
    </w:lvl>
    <w:lvl w:ilvl="7" w:tplc="0CA804D6">
      <w:numFmt w:val="decimal"/>
      <w:lvlText w:val=""/>
      <w:lvlJc w:val="left"/>
    </w:lvl>
    <w:lvl w:ilvl="8" w:tplc="D8CA53E0">
      <w:numFmt w:val="decimal"/>
      <w:lvlText w:val=""/>
      <w:lvlJc w:val="left"/>
    </w:lvl>
  </w:abstractNum>
  <w:abstractNum w:abstractNumId="7" w15:restartNumberingAfterBreak="0">
    <w:nsid w:val="31012B24"/>
    <w:multiLevelType w:val="hybridMultilevel"/>
    <w:tmpl w:val="5D5E70CE"/>
    <w:lvl w:ilvl="0" w:tplc="EC6EF704">
      <w:start w:val="1"/>
      <w:numFmt w:val="decimal"/>
      <w:lvlText w:val="%1."/>
      <w:lvlJc w:val="left"/>
      <w:pPr>
        <w:ind w:left="720" w:hanging="360"/>
      </w:pPr>
    </w:lvl>
    <w:lvl w:ilvl="1" w:tplc="EA7E8D7C">
      <w:numFmt w:val="decimal"/>
      <w:lvlText w:val=""/>
      <w:lvlJc w:val="left"/>
    </w:lvl>
    <w:lvl w:ilvl="2" w:tplc="53EC1DCA">
      <w:numFmt w:val="decimal"/>
      <w:lvlText w:val=""/>
      <w:lvlJc w:val="left"/>
    </w:lvl>
    <w:lvl w:ilvl="3" w:tplc="2ABEFE34">
      <w:numFmt w:val="decimal"/>
      <w:lvlText w:val=""/>
      <w:lvlJc w:val="left"/>
    </w:lvl>
    <w:lvl w:ilvl="4" w:tplc="9CE0BF66">
      <w:numFmt w:val="decimal"/>
      <w:lvlText w:val=""/>
      <w:lvlJc w:val="left"/>
    </w:lvl>
    <w:lvl w:ilvl="5" w:tplc="1EAAAB46">
      <w:numFmt w:val="decimal"/>
      <w:lvlText w:val=""/>
      <w:lvlJc w:val="left"/>
    </w:lvl>
    <w:lvl w:ilvl="6" w:tplc="2C785E86">
      <w:numFmt w:val="decimal"/>
      <w:lvlText w:val=""/>
      <w:lvlJc w:val="left"/>
    </w:lvl>
    <w:lvl w:ilvl="7" w:tplc="95B4A1EC">
      <w:numFmt w:val="decimal"/>
      <w:lvlText w:val=""/>
      <w:lvlJc w:val="left"/>
    </w:lvl>
    <w:lvl w:ilvl="8" w:tplc="6562EFD2">
      <w:numFmt w:val="decimal"/>
      <w:lvlText w:val=""/>
      <w:lvlJc w:val="left"/>
    </w:lvl>
  </w:abstractNum>
  <w:abstractNum w:abstractNumId="8" w15:restartNumberingAfterBreak="0">
    <w:nsid w:val="33F9211F"/>
    <w:multiLevelType w:val="hybridMultilevel"/>
    <w:tmpl w:val="ACAA99F2"/>
    <w:lvl w:ilvl="0" w:tplc="5C9AF896">
      <w:start w:val="1"/>
      <w:numFmt w:val="decimal"/>
      <w:lvlText w:val="%1."/>
      <w:lvlJc w:val="left"/>
      <w:pPr>
        <w:ind w:left="720" w:hanging="360"/>
      </w:pPr>
    </w:lvl>
    <w:lvl w:ilvl="1" w:tplc="58EE16FE">
      <w:numFmt w:val="decimal"/>
      <w:lvlText w:val=""/>
      <w:lvlJc w:val="left"/>
    </w:lvl>
    <w:lvl w:ilvl="2" w:tplc="8346ABE6">
      <w:numFmt w:val="decimal"/>
      <w:lvlText w:val=""/>
      <w:lvlJc w:val="left"/>
    </w:lvl>
    <w:lvl w:ilvl="3" w:tplc="44446E9E">
      <w:numFmt w:val="decimal"/>
      <w:lvlText w:val=""/>
      <w:lvlJc w:val="left"/>
    </w:lvl>
    <w:lvl w:ilvl="4" w:tplc="089ED142">
      <w:numFmt w:val="decimal"/>
      <w:lvlText w:val=""/>
      <w:lvlJc w:val="left"/>
    </w:lvl>
    <w:lvl w:ilvl="5" w:tplc="84289AFA">
      <w:numFmt w:val="decimal"/>
      <w:lvlText w:val=""/>
      <w:lvlJc w:val="left"/>
    </w:lvl>
    <w:lvl w:ilvl="6" w:tplc="FD52CE4A">
      <w:numFmt w:val="decimal"/>
      <w:lvlText w:val=""/>
      <w:lvlJc w:val="left"/>
    </w:lvl>
    <w:lvl w:ilvl="7" w:tplc="834A30F8">
      <w:numFmt w:val="decimal"/>
      <w:lvlText w:val=""/>
      <w:lvlJc w:val="left"/>
    </w:lvl>
    <w:lvl w:ilvl="8" w:tplc="E6306B50">
      <w:numFmt w:val="decimal"/>
      <w:lvlText w:val=""/>
      <w:lvlJc w:val="left"/>
    </w:lvl>
  </w:abstractNum>
  <w:abstractNum w:abstractNumId="9" w15:restartNumberingAfterBreak="0">
    <w:nsid w:val="34C35AF5"/>
    <w:multiLevelType w:val="hybridMultilevel"/>
    <w:tmpl w:val="4ED48FA8"/>
    <w:lvl w:ilvl="0" w:tplc="BF54AE7E">
      <w:start w:val="1"/>
      <w:numFmt w:val="bullet"/>
      <w:lvlText w:val="•"/>
      <w:lvlJc w:val="left"/>
      <w:pPr>
        <w:ind w:left="720" w:hanging="360"/>
      </w:pPr>
    </w:lvl>
    <w:lvl w:ilvl="1" w:tplc="8F9A744E">
      <w:numFmt w:val="decimal"/>
      <w:lvlText w:val=""/>
      <w:lvlJc w:val="left"/>
    </w:lvl>
    <w:lvl w:ilvl="2" w:tplc="53066ACC">
      <w:numFmt w:val="decimal"/>
      <w:lvlText w:val=""/>
      <w:lvlJc w:val="left"/>
    </w:lvl>
    <w:lvl w:ilvl="3" w:tplc="7A44EE4E">
      <w:numFmt w:val="decimal"/>
      <w:lvlText w:val=""/>
      <w:lvlJc w:val="left"/>
    </w:lvl>
    <w:lvl w:ilvl="4" w:tplc="DDDCCA4A">
      <w:numFmt w:val="decimal"/>
      <w:lvlText w:val=""/>
      <w:lvlJc w:val="left"/>
    </w:lvl>
    <w:lvl w:ilvl="5" w:tplc="241E07EA">
      <w:numFmt w:val="decimal"/>
      <w:lvlText w:val=""/>
      <w:lvlJc w:val="left"/>
    </w:lvl>
    <w:lvl w:ilvl="6" w:tplc="ECF044E2">
      <w:numFmt w:val="decimal"/>
      <w:lvlText w:val=""/>
      <w:lvlJc w:val="left"/>
    </w:lvl>
    <w:lvl w:ilvl="7" w:tplc="26E8DE80">
      <w:numFmt w:val="decimal"/>
      <w:lvlText w:val=""/>
      <w:lvlJc w:val="left"/>
    </w:lvl>
    <w:lvl w:ilvl="8" w:tplc="5EFE9650">
      <w:numFmt w:val="decimal"/>
      <w:lvlText w:val=""/>
      <w:lvlJc w:val="left"/>
    </w:lvl>
  </w:abstractNum>
  <w:abstractNum w:abstractNumId="10" w15:restartNumberingAfterBreak="0">
    <w:nsid w:val="3EE813B9"/>
    <w:multiLevelType w:val="hybridMultilevel"/>
    <w:tmpl w:val="A6742888"/>
    <w:lvl w:ilvl="0" w:tplc="35B4C086">
      <w:start w:val="1"/>
      <w:numFmt w:val="decimal"/>
      <w:lvlText w:val="%1."/>
      <w:lvlJc w:val="left"/>
      <w:pPr>
        <w:ind w:left="720" w:hanging="360"/>
      </w:pPr>
    </w:lvl>
    <w:lvl w:ilvl="1" w:tplc="4EA8F1E4">
      <w:numFmt w:val="decimal"/>
      <w:lvlText w:val=""/>
      <w:lvlJc w:val="left"/>
    </w:lvl>
    <w:lvl w:ilvl="2" w:tplc="4EE049AA">
      <w:numFmt w:val="decimal"/>
      <w:lvlText w:val=""/>
      <w:lvlJc w:val="left"/>
    </w:lvl>
    <w:lvl w:ilvl="3" w:tplc="777C4A02">
      <w:numFmt w:val="decimal"/>
      <w:lvlText w:val=""/>
      <w:lvlJc w:val="left"/>
    </w:lvl>
    <w:lvl w:ilvl="4" w:tplc="854C1B96">
      <w:numFmt w:val="decimal"/>
      <w:lvlText w:val=""/>
      <w:lvlJc w:val="left"/>
    </w:lvl>
    <w:lvl w:ilvl="5" w:tplc="B198A368">
      <w:numFmt w:val="decimal"/>
      <w:lvlText w:val=""/>
      <w:lvlJc w:val="left"/>
    </w:lvl>
    <w:lvl w:ilvl="6" w:tplc="6B808F26">
      <w:numFmt w:val="decimal"/>
      <w:lvlText w:val=""/>
      <w:lvlJc w:val="left"/>
    </w:lvl>
    <w:lvl w:ilvl="7" w:tplc="267A75B4">
      <w:numFmt w:val="decimal"/>
      <w:lvlText w:val=""/>
      <w:lvlJc w:val="left"/>
    </w:lvl>
    <w:lvl w:ilvl="8" w:tplc="EA8491AE">
      <w:numFmt w:val="decimal"/>
      <w:lvlText w:val=""/>
      <w:lvlJc w:val="left"/>
    </w:lvl>
  </w:abstractNum>
  <w:abstractNum w:abstractNumId="11" w15:restartNumberingAfterBreak="0">
    <w:nsid w:val="47E31DCA"/>
    <w:multiLevelType w:val="hybridMultilevel"/>
    <w:tmpl w:val="1E82D09C"/>
    <w:lvl w:ilvl="0" w:tplc="7C20430E">
      <w:start w:val="1"/>
      <w:numFmt w:val="decimal"/>
      <w:lvlText w:val="%1."/>
      <w:lvlJc w:val="left"/>
      <w:pPr>
        <w:ind w:left="720" w:hanging="360"/>
      </w:pPr>
    </w:lvl>
    <w:lvl w:ilvl="1" w:tplc="CF8E39DE">
      <w:numFmt w:val="decimal"/>
      <w:lvlText w:val=""/>
      <w:lvlJc w:val="left"/>
    </w:lvl>
    <w:lvl w:ilvl="2" w:tplc="69CC3E2A">
      <w:numFmt w:val="decimal"/>
      <w:lvlText w:val=""/>
      <w:lvlJc w:val="left"/>
    </w:lvl>
    <w:lvl w:ilvl="3" w:tplc="428C65DE">
      <w:numFmt w:val="decimal"/>
      <w:lvlText w:val=""/>
      <w:lvlJc w:val="left"/>
    </w:lvl>
    <w:lvl w:ilvl="4" w:tplc="7A2A141E">
      <w:numFmt w:val="decimal"/>
      <w:lvlText w:val=""/>
      <w:lvlJc w:val="left"/>
    </w:lvl>
    <w:lvl w:ilvl="5" w:tplc="431C05E4">
      <w:numFmt w:val="decimal"/>
      <w:lvlText w:val=""/>
      <w:lvlJc w:val="left"/>
    </w:lvl>
    <w:lvl w:ilvl="6" w:tplc="608C4DC2">
      <w:numFmt w:val="decimal"/>
      <w:lvlText w:val=""/>
      <w:lvlJc w:val="left"/>
    </w:lvl>
    <w:lvl w:ilvl="7" w:tplc="5CE64AF2">
      <w:numFmt w:val="decimal"/>
      <w:lvlText w:val=""/>
      <w:lvlJc w:val="left"/>
    </w:lvl>
    <w:lvl w:ilvl="8" w:tplc="B7F25DC2">
      <w:numFmt w:val="decimal"/>
      <w:lvlText w:val=""/>
      <w:lvlJc w:val="left"/>
    </w:lvl>
  </w:abstractNum>
  <w:abstractNum w:abstractNumId="12" w15:restartNumberingAfterBreak="0">
    <w:nsid w:val="4F2742B3"/>
    <w:multiLevelType w:val="hybridMultilevel"/>
    <w:tmpl w:val="1B82A1C4"/>
    <w:lvl w:ilvl="0" w:tplc="5FD86C9C">
      <w:start w:val="1"/>
      <w:numFmt w:val="decimal"/>
      <w:lvlText w:val="%1."/>
      <w:lvlJc w:val="left"/>
      <w:pPr>
        <w:ind w:left="720" w:hanging="360"/>
      </w:pPr>
    </w:lvl>
    <w:lvl w:ilvl="1" w:tplc="3822FCA6">
      <w:numFmt w:val="decimal"/>
      <w:lvlText w:val=""/>
      <w:lvlJc w:val="left"/>
    </w:lvl>
    <w:lvl w:ilvl="2" w:tplc="1460E7EC">
      <w:numFmt w:val="decimal"/>
      <w:lvlText w:val=""/>
      <w:lvlJc w:val="left"/>
    </w:lvl>
    <w:lvl w:ilvl="3" w:tplc="D8C8F12A">
      <w:numFmt w:val="decimal"/>
      <w:lvlText w:val=""/>
      <w:lvlJc w:val="left"/>
    </w:lvl>
    <w:lvl w:ilvl="4" w:tplc="8F460CDA">
      <w:numFmt w:val="decimal"/>
      <w:lvlText w:val=""/>
      <w:lvlJc w:val="left"/>
    </w:lvl>
    <w:lvl w:ilvl="5" w:tplc="49C6B18E">
      <w:numFmt w:val="decimal"/>
      <w:lvlText w:val=""/>
      <w:lvlJc w:val="left"/>
    </w:lvl>
    <w:lvl w:ilvl="6" w:tplc="22AA5F5A">
      <w:numFmt w:val="decimal"/>
      <w:lvlText w:val=""/>
      <w:lvlJc w:val="left"/>
    </w:lvl>
    <w:lvl w:ilvl="7" w:tplc="663C64EA">
      <w:numFmt w:val="decimal"/>
      <w:lvlText w:val=""/>
      <w:lvlJc w:val="left"/>
    </w:lvl>
    <w:lvl w:ilvl="8" w:tplc="D6E000C8">
      <w:numFmt w:val="decimal"/>
      <w:lvlText w:val=""/>
      <w:lvlJc w:val="left"/>
    </w:lvl>
  </w:abstractNum>
  <w:abstractNum w:abstractNumId="13" w15:restartNumberingAfterBreak="0">
    <w:nsid w:val="63D53A70"/>
    <w:multiLevelType w:val="hybridMultilevel"/>
    <w:tmpl w:val="1876E08C"/>
    <w:lvl w:ilvl="0" w:tplc="1BF00FA0">
      <w:start w:val="1"/>
      <w:numFmt w:val="decimal"/>
      <w:lvlText w:val="%1."/>
      <w:lvlJc w:val="left"/>
      <w:pPr>
        <w:ind w:left="720" w:hanging="360"/>
      </w:pPr>
    </w:lvl>
    <w:lvl w:ilvl="1" w:tplc="B25E776C">
      <w:numFmt w:val="decimal"/>
      <w:lvlText w:val=""/>
      <w:lvlJc w:val="left"/>
    </w:lvl>
    <w:lvl w:ilvl="2" w:tplc="CE9A6A1C">
      <w:numFmt w:val="decimal"/>
      <w:lvlText w:val=""/>
      <w:lvlJc w:val="left"/>
    </w:lvl>
    <w:lvl w:ilvl="3" w:tplc="487064D8">
      <w:numFmt w:val="decimal"/>
      <w:lvlText w:val=""/>
      <w:lvlJc w:val="left"/>
    </w:lvl>
    <w:lvl w:ilvl="4" w:tplc="425AD418">
      <w:numFmt w:val="decimal"/>
      <w:lvlText w:val=""/>
      <w:lvlJc w:val="left"/>
    </w:lvl>
    <w:lvl w:ilvl="5" w:tplc="566E47F6">
      <w:numFmt w:val="decimal"/>
      <w:lvlText w:val=""/>
      <w:lvlJc w:val="left"/>
    </w:lvl>
    <w:lvl w:ilvl="6" w:tplc="FCA4DCC0">
      <w:numFmt w:val="decimal"/>
      <w:lvlText w:val=""/>
      <w:lvlJc w:val="left"/>
    </w:lvl>
    <w:lvl w:ilvl="7" w:tplc="53AA3348">
      <w:numFmt w:val="decimal"/>
      <w:lvlText w:val=""/>
      <w:lvlJc w:val="left"/>
    </w:lvl>
    <w:lvl w:ilvl="8" w:tplc="D7B49966">
      <w:numFmt w:val="decimal"/>
      <w:lvlText w:val=""/>
      <w:lvlJc w:val="left"/>
    </w:lvl>
  </w:abstractNum>
  <w:abstractNum w:abstractNumId="14" w15:restartNumberingAfterBreak="0">
    <w:nsid w:val="69FD68B0"/>
    <w:multiLevelType w:val="hybridMultilevel"/>
    <w:tmpl w:val="111A6182"/>
    <w:lvl w:ilvl="0" w:tplc="16BC9BC2">
      <w:start w:val="1"/>
      <w:numFmt w:val="decimal"/>
      <w:lvlText w:val="%1."/>
      <w:lvlJc w:val="left"/>
      <w:pPr>
        <w:ind w:left="720" w:hanging="360"/>
      </w:pPr>
    </w:lvl>
    <w:lvl w:ilvl="1" w:tplc="F2125FC6">
      <w:numFmt w:val="decimal"/>
      <w:lvlText w:val=""/>
      <w:lvlJc w:val="left"/>
    </w:lvl>
    <w:lvl w:ilvl="2" w:tplc="9D5A2498">
      <w:numFmt w:val="decimal"/>
      <w:lvlText w:val=""/>
      <w:lvlJc w:val="left"/>
    </w:lvl>
    <w:lvl w:ilvl="3" w:tplc="3BE8A51C">
      <w:numFmt w:val="decimal"/>
      <w:lvlText w:val=""/>
      <w:lvlJc w:val="left"/>
    </w:lvl>
    <w:lvl w:ilvl="4" w:tplc="D57442E6">
      <w:numFmt w:val="decimal"/>
      <w:lvlText w:val=""/>
      <w:lvlJc w:val="left"/>
    </w:lvl>
    <w:lvl w:ilvl="5" w:tplc="E1FAEF8E">
      <w:numFmt w:val="decimal"/>
      <w:lvlText w:val=""/>
      <w:lvlJc w:val="left"/>
    </w:lvl>
    <w:lvl w:ilvl="6" w:tplc="B48A9BFC">
      <w:numFmt w:val="decimal"/>
      <w:lvlText w:val=""/>
      <w:lvlJc w:val="left"/>
    </w:lvl>
    <w:lvl w:ilvl="7" w:tplc="84B6C3FA">
      <w:numFmt w:val="decimal"/>
      <w:lvlText w:val=""/>
      <w:lvlJc w:val="left"/>
    </w:lvl>
    <w:lvl w:ilvl="8" w:tplc="EF726EEE">
      <w:numFmt w:val="decimal"/>
      <w:lvlText w:val=""/>
      <w:lvlJc w:val="left"/>
    </w:lvl>
  </w:abstractNum>
  <w:abstractNum w:abstractNumId="15" w15:restartNumberingAfterBreak="0">
    <w:nsid w:val="6AC01F3D"/>
    <w:multiLevelType w:val="hybridMultilevel"/>
    <w:tmpl w:val="FDAC71CE"/>
    <w:lvl w:ilvl="0" w:tplc="6CCC2BBC">
      <w:start w:val="1"/>
      <w:numFmt w:val="bullet"/>
      <w:lvlText w:val="●"/>
      <w:lvlJc w:val="left"/>
      <w:pPr>
        <w:ind w:left="720" w:hanging="360"/>
      </w:pPr>
    </w:lvl>
    <w:lvl w:ilvl="1" w:tplc="26BA23F2">
      <w:start w:val="1"/>
      <w:numFmt w:val="bullet"/>
      <w:lvlText w:val="○"/>
      <w:lvlJc w:val="left"/>
      <w:pPr>
        <w:ind w:left="1440" w:hanging="360"/>
      </w:pPr>
    </w:lvl>
    <w:lvl w:ilvl="2" w:tplc="4CBC3FAA">
      <w:start w:val="1"/>
      <w:numFmt w:val="bullet"/>
      <w:lvlText w:val="■"/>
      <w:lvlJc w:val="left"/>
      <w:pPr>
        <w:ind w:left="2160" w:hanging="360"/>
      </w:pPr>
    </w:lvl>
    <w:lvl w:ilvl="3" w:tplc="E46C947C">
      <w:start w:val="1"/>
      <w:numFmt w:val="bullet"/>
      <w:lvlText w:val="●"/>
      <w:lvlJc w:val="left"/>
      <w:pPr>
        <w:ind w:left="2880" w:hanging="360"/>
      </w:pPr>
    </w:lvl>
    <w:lvl w:ilvl="4" w:tplc="C2A4AE84">
      <w:start w:val="1"/>
      <w:numFmt w:val="bullet"/>
      <w:lvlText w:val="○"/>
      <w:lvlJc w:val="left"/>
      <w:pPr>
        <w:ind w:left="3600" w:hanging="360"/>
      </w:pPr>
    </w:lvl>
    <w:lvl w:ilvl="5" w:tplc="8E248F2E">
      <w:start w:val="1"/>
      <w:numFmt w:val="bullet"/>
      <w:lvlText w:val="■"/>
      <w:lvlJc w:val="left"/>
      <w:pPr>
        <w:ind w:left="4320" w:hanging="360"/>
      </w:pPr>
    </w:lvl>
    <w:lvl w:ilvl="6" w:tplc="4AE6B142">
      <w:start w:val="1"/>
      <w:numFmt w:val="bullet"/>
      <w:lvlText w:val="●"/>
      <w:lvlJc w:val="left"/>
      <w:pPr>
        <w:ind w:left="5040" w:hanging="360"/>
      </w:pPr>
    </w:lvl>
    <w:lvl w:ilvl="7" w:tplc="A46AEDFA">
      <w:start w:val="1"/>
      <w:numFmt w:val="bullet"/>
      <w:lvlText w:val="●"/>
      <w:lvlJc w:val="left"/>
      <w:pPr>
        <w:ind w:left="5760" w:hanging="360"/>
      </w:pPr>
    </w:lvl>
    <w:lvl w:ilvl="8" w:tplc="40E852D0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16A43A0"/>
    <w:multiLevelType w:val="hybridMultilevel"/>
    <w:tmpl w:val="404876B2"/>
    <w:lvl w:ilvl="0" w:tplc="E5023542">
      <w:start w:val="1"/>
      <w:numFmt w:val="decimal"/>
      <w:lvlText w:val="%1."/>
      <w:lvlJc w:val="left"/>
      <w:pPr>
        <w:ind w:left="720" w:hanging="360"/>
      </w:pPr>
    </w:lvl>
    <w:lvl w:ilvl="1" w:tplc="85F487A8">
      <w:numFmt w:val="decimal"/>
      <w:lvlText w:val=""/>
      <w:lvlJc w:val="left"/>
    </w:lvl>
    <w:lvl w:ilvl="2" w:tplc="D46260F8">
      <w:numFmt w:val="decimal"/>
      <w:lvlText w:val=""/>
      <w:lvlJc w:val="left"/>
    </w:lvl>
    <w:lvl w:ilvl="3" w:tplc="A800931C">
      <w:numFmt w:val="decimal"/>
      <w:lvlText w:val=""/>
      <w:lvlJc w:val="left"/>
    </w:lvl>
    <w:lvl w:ilvl="4" w:tplc="3ABC88C2">
      <w:numFmt w:val="decimal"/>
      <w:lvlText w:val=""/>
      <w:lvlJc w:val="left"/>
    </w:lvl>
    <w:lvl w:ilvl="5" w:tplc="F0F4712A">
      <w:numFmt w:val="decimal"/>
      <w:lvlText w:val=""/>
      <w:lvlJc w:val="left"/>
    </w:lvl>
    <w:lvl w:ilvl="6" w:tplc="E7263DE2">
      <w:numFmt w:val="decimal"/>
      <w:lvlText w:val=""/>
      <w:lvlJc w:val="left"/>
    </w:lvl>
    <w:lvl w:ilvl="7" w:tplc="51E2B862">
      <w:numFmt w:val="decimal"/>
      <w:lvlText w:val=""/>
      <w:lvlJc w:val="left"/>
    </w:lvl>
    <w:lvl w:ilvl="8" w:tplc="16D694B0">
      <w:numFmt w:val="decimal"/>
      <w:lvlText w:val=""/>
      <w:lvlJc w:val="left"/>
    </w:lvl>
  </w:abstractNum>
  <w:abstractNum w:abstractNumId="17" w15:restartNumberingAfterBreak="0">
    <w:nsid w:val="737354FC"/>
    <w:multiLevelType w:val="hybridMultilevel"/>
    <w:tmpl w:val="1F0EE1CC"/>
    <w:lvl w:ilvl="0" w:tplc="F26E2CF2">
      <w:start w:val="1"/>
      <w:numFmt w:val="decimal"/>
      <w:lvlText w:val="%1."/>
      <w:lvlJc w:val="left"/>
      <w:pPr>
        <w:ind w:left="720" w:hanging="360"/>
      </w:pPr>
    </w:lvl>
    <w:lvl w:ilvl="1" w:tplc="AAE6C34C">
      <w:numFmt w:val="decimal"/>
      <w:lvlText w:val=""/>
      <w:lvlJc w:val="left"/>
    </w:lvl>
    <w:lvl w:ilvl="2" w:tplc="CE38DA30">
      <w:numFmt w:val="decimal"/>
      <w:lvlText w:val=""/>
      <w:lvlJc w:val="left"/>
    </w:lvl>
    <w:lvl w:ilvl="3" w:tplc="FCF844C2">
      <w:numFmt w:val="decimal"/>
      <w:lvlText w:val=""/>
      <w:lvlJc w:val="left"/>
    </w:lvl>
    <w:lvl w:ilvl="4" w:tplc="532637C6">
      <w:numFmt w:val="decimal"/>
      <w:lvlText w:val=""/>
      <w:lvlJc w:val="left"/>
    </w:lvl>
    <w:lvl w:ilvl="5" w:tplc="3846455C">
      <w:numFmt w:val="decimal"/>
      <w:lvlText w:val=""/>
      <w:lvlJc w:val="left"/>
    </w:lvl>
    <w:lvl w:ilvl="6" w:tplc="302EC126">
      <w:numFmt w:val="decimal"/>
      <w:lvlText w:val=""/>
      <w:lvlJc w:val="left"/>
    </w:lvl>
    <w:lvl w:ilvl="7" w:tplc="70E0D840">
      <w:numFmt w:val="decimal"/>
      <w:lvlText w:val=""/>
      <w:lvlJc w:val="left"/>
    </w:lvl>
    <w:lvl w:ilvl="8" w:tplc="C646E926">
      <w:numFmt w:val="decimal"/>
      <w:lvlText w:val=""/>
      <w:lvlJc w:val="left"/>
    </w:lvl>
  </w:abstractNum>
  <w:abstractNum w:abstractNumId="18" w15:restartNumberingAfterBreak="0">
    <w:nsid w:val="73997F9A"/>
    <w:multiLevelType w:val="hybridMultilevel"/>
    <w:tmpl w:val="04D0DC5C"/>
    <w:lvl w:ilvl="0" w:tplc="47C6EEF8">
      <w:start w:val="1"/>
      <w:numFmt w:val="decimal"/>
      <w:lvlText w:val="%1."/>
      <w:lvlJc w:val="left"/>
      <w:pPr>
        <w:ind w:left="720" w:hanging="360"/>
      </w:pPr>
    </w:lvl>
    <w:lvl w:ilvl="1" w:tplc="5FAA7598">
      <w:numFmt w:val="decimal"/>
      <w:lvlText w:val=""/>
      <w:lvlJc w:val="left"/>
    </w:lvl>
    <w:lvl w:ilvl="2" w:tplc="C14AC288">
      <w:numFmt w:val="decimal"/>
      <w:lvlText w:val=""/>
      <w:lvlJc w:val="left"/>
    </w:lvl>
    <w:lvl w:ilvl="3" w:tplc="85A8F2F6">
      <w:numFmt w:val="decimal"/>
      <w:lvlText w:val=""/>
      <w:lvlJc w:val="left"/>
    </w:lvl>
    <w:lvl w:ilvl="4" w:tplc="800A936A">
      <w:numFmt w:val="decimal"/>
      <w:lvlText w:val=""/>
      <w:lvlJc w:val="left"/>
    </w:lvl>
    <w:lvl w:ilvl="5" w:tplc="F8264BF6">
      <w:numFmt w:val="decimal"/>
      <w:lvlText w:val=""/>
      <w:lvlJc w:val="left"/>
    </w:lvl>
    <w:lvl w:ilvl="6" w:tplc="83F60568">
      <w:numFmt w:val="decimal"/>
      <w:lvlText w:val=""/>
      <w:lvlJc w:val="left"/>
    </w:lvl>
    <w:lvl w:ilvl="7" w:tplc="A7609D72">
      <w:numFmt w:val="decimal"/>
      <w:lvlText w:val=""/>
      <w:lvlJc w:val="left"/>
    </w:lvl>
    <w:lvl w:ilvl="8" w:tplc="A80418D6">
      <w:numFmt w:val="decimal"/>
      <w:lvlText w:val=""/>
      <w:lvlJc w:val="left"/>
    </w:lvl>
  </w:abstractNum>
  <w:abstractNum w:abstractNumId="19" w15:restartNumberingAfterBreak="0">
    <w:nsid w:val="79F913D0"/>
    <w:multiLevelType w:val="hybridMultilevel"/>
    <w:tmpl w:val="78F25C96"/>
    <w:lvl w:ilvl="0" w:tplc="693ED696">
      <w:start w:val="1"/>
      <w:numFmt w:val="decimal"/>
      <w:lvlText w:val="%1."/>
      <w:lvlJc w:val="left"/>
      <w:pPr>
        <w:ind w:left="720" w:hanging="360"/>
      </w:pPr>
    </w:lvl>
    <w:lvl w:ilvl="1" w:tplc="D01EC9D0">
      <w:numFmt w:val="decimal"/>
      <w:lvlText w:val=""/>
      <w:lvlJc w:val="left"/>
    </w:lvl>
    <w:lvl w:ilvl="2" w:tplc="C88AEB68">
      <w:numFmt w:val="decimal"/>
      <w:lvlText w:val=""/>
      <w:lvlJc w:val="left"/>
    </w:lvl>
    <w:lvl w:ilvl="3" w:tplc="A3E64994">
      <w:numFmt w:val="decimal"/>
      <w:lvlText w:val=""/>
      <w:lvlJc w:val="left"/>
    </w:lvl>
    <w:lvl w:ilvl="4" w:tplc="264A5A2A">
      <w:numFmt w:val="decimal"/>
      <w:lvlText w:val=""/>
      <w:lvlJc w:val="left"/>
    </w:lvl>
    <w:lvl w:ilvl="5" w:tplc="833E8638">
      <w:numFmt w:val="decimal"/>
      <w:lvlText w:val=""/>
      <w:lvlJc w:val="left"/>
    </w:lvl>
    <w:lvl w:ilvl="6" w:tplc="A456EF02">
      <w:numFmt w:val="decimal"/>
      <w:lvlText w:val=""/>
      <w:lvlJc w:val="left"/>
    </w:lvl>
    <w:lvl w:ilvl="7" w:tplc="AA8070D2">
      <w:numFmt w:val="decimal"/>
      <w:lvlText w:val=""/>
      <w:lvlJc w:val="left"/>
    </w:lvl>
    <w:lvl w:ilvl="8" w:tplc="834A2372">
      <w:numFmt w:val="decimal"/>
      <w:lvlText w:val=""/>
      <w:lvlJc w:val="left"/>
    </w:lvl>
  </w:abstractNum>
  <w:abstractNum w:abstractNumId="20" w15:restartNumberingAfterBreak="0">
    <w:nsid w:val="7CAE6ACE"/>
    <w:multiLevelType w:val="hybridMultilevel"/>
    <w:tmpl w:val="74848104"/>
    <w:lvl w:ilvl="0" w:tplc="FA02C006">
      <w:start w:val="1"/>
      <w:numFmt w:val="decimal"/>
      <w:lvlText w:val="%1."/>
      <w:lvlJc w:val="left"/>
      <w:pPr>
        <w:ind w:left="720" w:hanging="360"/>
      </w:pPr>
    </w:lvl>
    <w:lvl w:ilvl="1" w:tplc="40B00D7C">
      <w:numFmt w:val="decimal"/>
      <w:lvlText w:val=""/>
      <w:lvlJc w:val="left"/>
    </w:lvl>
    <w:lvl w:ilvl="2" w:tplc="8DA4469C">
      <w:numFmt w:val="decimal"/>
      <w:lvlText w:val=""/>
      <w:lvlJc w:val="left"/>
    </w:lvl>
    <w:lvl w:ilvl="3" w:tplc="5184B666">
      <w:numFmt w:val="decimal"/>
      <w:lvlText w:val=""/>
      <w:lvlJc w:val="left"/>
    </w:lvl>
    <w:lvl w:ilvl="4" w:tplc="FA6EEEC0">
      <w:numFmt w:val="decimal"/>
      <w:lvlText w:val=""/>
      <w:lvlJc w:val="left"/>
    </w:lvl>
    <w:lvl w:ilvl="5" w:tplc="C2C24702">
      <w:numFmt w:val="decimal"/>
      <w:lvlText w:val=""/>
      <w:lvlJc w:val="left"/>
    </w:lvl>
    <w:lvl w:ilvl="6" w:tplc="ABEAE4A8">
      <w:numFmt w:val="decimal"/>
      <w:lvlText w:val=""/>
      <w:lvlJc w:val="left"/>
    </w:lvl>
    <w:lvl w:ilvl="7" w:tplc="BBCE6078">
      <w:numFmt w:val="decimal"/>
      <w:lvlText w:val=""/>
      <w:lvlJc w:val="left"/>
    </w:lvl>
    <w:lvl w:ilvl="8" w:tplc="3C2E311E">
      <w:numFmt w:val="decimal"/>
      <w:lvlText w:val=""/>
      <w:lvlJc w:val="left"/>
    </w:lvl>
  </w:abstractNum>
  <w:abstractNum w:abstractNumId="21" w15:restartNumberingAfterBreak="0">
    <w:nsid w:val="7FED6EC0"/>
    <w:multiLevelType w:val="hybridMultilevel"/>
    <w:tmpl w:val="1F3A5B76"/>
    <w:lvl w:ilvl="0" w:tplc="4A8AE1EA">
      <w:start w:val="1"/>
      <w:numFmt w:val="decimal"/>
      <w:lvlText w:val="%1."/>
      <w:lvlJc w:val="left"/>
      <w:pPr>
        <w:ind w:left="720" w:hanging="360"/>
      </w:pPr>
    </w:lvl>
    <w:lvl w:ilvl="1" w:tplc="92E01A58">
      <w:numFmt w:val="decimal"/>
      <w:lvlText w:val=""/>
      <w:lvlJc w:val="left"/>
    </w:lvl>
    <w:lvl w:ilvl="2" w:tplc="FF3433C4">
      <w:numFmt w:val="decimal"/>
      <w:lvlText w:val=""/>
      <w:lvlJc w:val="left"/>
    </w:lvl>
    <w:lvl w:ilvl="3" w:tplc="687CC598">
      <w:numFmt w:val="decimal"/>
      <w:lvlText w:val=""/>
      <w:lvlJc w:val="left"/>
    </w:lvl>
    <w:lvl w:ilvl="4" w:tplc="DEB0A998">
      <w:numFmt w:val="decimal"/>
      <w:lvlText w:val=""/>
      <w:lvlJc w:val="left"/>
    </w:lvl>
    <w:lvl w:ilvl="5" w:tplc="C8B2C860">
      <w:numFmt w:val="decimal"/>
      <w:lvlText w:val=""/>
      <w:lvlJc w:val="left"/>
    </w:lvl>
    <w:lvl w:ilvl="6" w:tplc="7D2438C2">
      <w:numFmt w:val="decimal"/>
      <w:lvlText w:val=""/>
      <w:lvlJc w:val="left"/>
    </w:lvl>
    <w:lvl w:ilvl="7" w:tplc="B6D48F2A">
      <w:numFmt w:val="decimal"/>
      <w:lvlText w:val=""/>
      <w:lvlJc w:val="left"/>
    </w:lvl>
    <w:lvl w:ilvl="8" w:tplc="B3766144">
      <w:numFmt w:val="decimal"/>
      <w:lvlText w:val=""/>
      <w:lvlJc w:val="left"/>
    </w:lvl>
  </w:abstractNum>
  <w:num w:numId="1" w16cid:durableId="235823026">
    <w:abstractNumId w:val="15"/>
    <w:lvlOverride w:ilvl="0">
      <w:startOverride w:val="1"/>
    </w:lvlOverride>
  </w:num>
  <w:num w:numId="2" w16cid:durableId="269746631">
    <w:abstractNumId w:val="9"/>
    <w:lvlOverride w:ilvl="0">
      <w:startOverride w:val="1"/>
    </w:lvlOverride>
  </w:num>
  <w:num w:numId="3" w16cid:durableId="926109592">
    <w:abstractNumId w:val="16"/>
    <w:lvlOverride w:ilvl="0">
      <w:startOverride w:val="1"/>
    </w:lvlOverride>
  </w:num>
  <w:num w:numId="4" w16cid:durableId="5555812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C79"/>
    <w:rsid w:val="0033123A"/>
    <w:rsid w:val="00CE3742"/>
    <w:rsid w:val="00D4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DAA4"/>
  <w15:docId w15:val="{4BCBA6BF-AC0D-4C8D-BC64-2FB7E110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312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123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1724</Words>
  <Characters>9486</Characters>
  <Application>Microsoft Office Word</Application>
  <DocSecurity>0</DocSecurity>
  <Lines>79</Lines>
  <Paragraphs>22</Paragraphs>
  <ScaleCrop>false</ScaleCrop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Martinez</cp:lastModifiedBy>
  <cp:revision>2</cp:revision>
  <dcterms:created xsi:type="dcterms:W3CDTF">2026-07-02T17:03:00Z</dcterms:created>
  <dcterms:modified xsi:type="dcterms:W3CDTF">2026-07-02T17:03:00Z</dcterms:modified>
</cp:coreProperties>
</file>