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37" w:rsidRDefault="00210230">
      <w:r w:rsidRPr="00210230">
        <w:rPr>
          <w:b/>
        </w:rPr>
        <w:t xml:space="preserve">Data </w:t>
      </w:r>
      <w:r w:rsidR="00827C0E" w:rsidRPr="00210230">
        <w:rPr>
          <w:b/>
        </w:rPr>
        <w:t xml:space="preserve">Codebook for </w:t>
      </w:r>
      <w:r w:rsidR="00BA1740">
        <w:rPr>
          <w:b/>
        </w:rPr>
        <w:t>Experiment 1</w:t>
      </w:r>
      <w:r>
        <w:rPr>
          <w:b/>
        </w:rPr>
        <w:t>,</w:t>
      </w:r>
      <w:r w:rsidR="006960B2">
        <w:t xml:space="preserve"> </w:t>
      </w:r>
      <w:r w:rsidR="00BA1740">
        <w:rPr>
          <w:b/>
        </w:rPr>
        <w:t>Stroop</w:t>
      </w:r>
    </w:p>
    <w:p w:rsidR="00827C0E" w:rsidRDefault="00827C0E">
      <w:r>
        <w:t xml:space="preserve">File: </w:t>
      </w:r>
      <w:r w:rsidR="00BA1740" w:rsidRPr="001462A6">
        <w:rPr>
          <w:i/>
          <w:highlight w:val="yellow"/>
        </w:rPr>
        <w:t>davoliRepTrimmedData</w:t>
      </w:r>
      <w:r w:rsidR="007A5470" w:rsidRPr="001462A6">
        <w:rPr>
          <w:i/>
          <w:highlight w:val="yellow"/>
        </w:rPr>
        <w:t>.</w:t>
      </w:r>
      <w:r w:rsidR="00BA1740" w:rsidRPr="001462A6">
        <w:rPr>
          <w:i/>
          <w:highlight w:val="yellow"/>
        </w:rPr>
        <w:t>txt</w:t>
      </w:r>
    </w:p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3183"/>
        <w:gridCol w:w="9972"/>
      </w:tblGrid>
      <w:tr w:rsidR="00210230" w:rsidTr="0086394E">
        <w:trPr>
          <w:trHeight w:val="409"/>
        </w:trPr>
        <w:tc>
          <w:tcPr>
            <w:tcW w:w="3183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>Variable Name</w:t>
            </w:r>
          </w:p>
        </w:tc>
        <w:tc>
          <w:tcPr>
            <w:tcW w:w="9972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 xml:space="preserve">Description </w:t>
            </w:r>
          </w:p>
        </w:tc>
      </w:tr>
      <w:tr w:rsidR="00BA1740" w:rsidTr="0086394E">
        <w:trPr>
          <w:trHeight w:val="386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sj</w:t>
            </w:r>
            <w:proofErr w:type="spellEnd"/>
          </w:p>
        </w:tc>
        <w:tc>
          <w:tcPr>
            <w:tcW w:w="9972" w:type="dxa"/>
          </w:tcPr>
          <w:p w:rsidR="00BA1740" w:rsidRDefault="00BA1740" w:rsidP="00BA1740">
            <w:r>
              <w:t xml:space="preserve">Unique </w:t>
            </w:r>
            <w:r w:rsidR="001F0DAE">
              <w:t>identifier for each participant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cb</w:t>
            </w:r>
            <w:proofErr w:type="spellEnd"/>
          </w:p>
        </w:tc>
        <w:tc>
          <w:tcPr>
            <w:tcW w:w="9972" w:type="dxa"/>
          </w:tcPr>
          <w:p w:rsidR="00BA1740" w:rsidRDefault="003238D8" w:rsidP="00BA1740">
            <w:r>
              <w:rPr>
                <w:highlight w:val="yellow"/>
              </w:rPr>
              <w:t>Counterbalancing</w:t>
            </w:r>
            <w:r w:rsidR="00883143">
              <w:t>?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</w:t>
            </w:r>
          </w:p>
        </w:tc>
        <w:tc>
          <w:tcPr>
            <w:tcW w:w="9972" w:type="dxa"/>
          </w:tcPr>
          <w:p w:rsidR="00BA1740" w:rsidRDefault="00D622A1" w:rsidP="00BA1740">
            <w:r w:rsidRPr="003238D8">
              <w:rPr>
                <w:highlight w:val="yellow"/>
              </w:rPr>
              <w:t>?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blockNumber</w:t>
            </w:r>
            <w:proofErr w:type="spellEnd"/>
          </w:p>
        </w:tc>
        <w:tc>
          <w:tcPr>
            <w:tcW w:w="9972" w:type="dxa"/>
          </w:tcPr>
          <w:p w:rsidR="00BA1740" w:rsidRDefault="00D622A1" w:rsidP="00BA1740">
            <w:r>
              <w:rPr>
                <w:highlight w:val="yellow"/>
              </w:rPr>
              <w:t>?</w:t>
            </w:r>
          </w:p>
          <w:p w:rsidR="001462A6" w:rsidRDefault="001462A6" w:rsidP="00BA1740"/>
          <w:p w:rsidR="001462A6" w:rsidRDefault="001462A6" w:rsidP="00BA1740"/>
        </w:tc>
      </w:tr>
      <w:tr w:rsidR="00BA1740" w:rsidTr="0086394E">
        <w:trPr>
          <w:trHeight w:val="386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blockType</w:t>
            </w:r>
            <w:proofErr w:type="spellEnd"/>
          </w:p>
        </w:tc>
        <w:tc>
          <w:tcPr>
            <w:tcW w:w="9972" w:type="dxa"/>
          </w:tcPr>
          <w:p w:rsidR="00BA1740" w:rsidRDefault="00D622A1" w:rsidP="00BA1740">
            <w:r>
              <w:t xml:space="preserve">Always </w:t>
            </w:r>
            <w:r w:rsidRPr="005239AB">
              <w:rPr>
                <w:i/>
              </w:rPr>
              <w:t>experimental</w:t>
            </w:r>
            <w:r>
              <w:t xml:space="preserve"> in cleaned data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trialNum</w:t>
            </w:r>
            <w:proofErr w:type="spellEnd"/>
          </w:p>
        </w:tc>
        <w:tc>
          <w:tcPr>
            <w:tcW w:w="9972" w:type="dxa"/>
          </w:tcPr>
          <w:p w:rsidR="00BA1740" w:rsidRDefault="00D622A1" w:rsidP="00BA1740">
            <w:r w:rsidRPr="003238D8">
              <w:rPr>
                <w:highlight w:val="yellow"/>
              </w:rPr>
              <w:t>?</w:t>
            </w:r>
          </w:p>
        </w:tc>
      </w:tr>
      <w:tr w:rsidR="00BA1740" w:rsidTr="0086394E">
        <w:trPr>
          <w:trHeight w:val="386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congruency</w:t>
            </w:r>
          </w:p>
        </w:tc>
        <w:tc>
          <w:tcPr>
            <w:tcW w:w="9972" w:type="dxa"/>
          </w:tcPr>
          <w:p w:rsidR="00216D3F" w:rsidRDefault="00D622A1" w:rsidP="003238D8">
            <w:proofErr w:type="gramStart"/>
            <w:r>
              <w:t>congruent</w:t>
            </w:r>
            <w:proofErr w:type="gramEnd"/>
            <w:r>
              <w:t xml:space="preserve"> (e.g., </w:t>
            </w:r>
            <w:r w:rsidRPr="00D622A1">
              <w:rPr>
                <w:b/>
                <w:color w:val="FF0000"/>
              </w:rPr>
              <w:t>RED</w:t>
            </w:r>
            <w:r>
              <w:t xml:space="preserve">), incongruent (e.g., </w:t>
            </w:r>
            <w:r w:rsidRPr="00D622A1">
              <w:rPr>
                <w:b/>
                <w:color w:val="00B050"/>
              </w:rPr>
              <w:t>RED</w:t>
            </w:r>
            <w:r>
              <w:t>), or neutral (</w:t>
            </w:r>
            <w:proofErr w:type="spellStart"/>
            <w:r>
              <w:t>e.g</w:t>
            </w:r>
            <w:proofErr w:type="spellEnd"/>
            <w:r>
              <w:t xml:space="preserve">, </w:t>
            </w:r>
            <w:r w:rsidR="003238D8" w:rsidRPr="003238D8">
              <w:rPr>
                <w:b/>
                <w:color w:val="00B050"/>
              </w:rPr>
              <w:t>XXXXX</w:t>
            </w:r>
            <w:r>
              <w:t>)</w:t>
            </w:r>
            <w:r w:rsidR="00216D3F">
              <w:t xml:space="preserve">. </w:t>
            </w:r>
          </w:p>
          <w:p w:rsidR="00BA1740" w:rsidRDefault="00216D3F" w:rsidP="003238D8">
            <w:r>
              <w:t xml:space="preserve">The value of this variable can also be determined from the values of wordStim and inkColor. 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posture</w:t>
            </w:r>
          </w:p>
        </w:tc>
        <w:tc>
          <w:tcPr>
            <w:tcW w:w="9972" w:type="dxa"/>
          </w:tcPr>
          <w:p w:rsidR="00BA1740" w:rsidRDefault="00D622A1" w:rsidP="00BA1740">
            <w:r>
              <w:t>STANDING or SITTING</w:t>
            </w:r>
            <w:bookmarkStart w:id="0" w:name="_GoBack"/>
            <w:bookmarkEnd w:id="0"/>
          </w:p>
        </w:tc>
      </w:tr>
      <w:tr w:rsidR="00BA1740" w:rsidTr="0086394E">
        <w:trPr>
          <w:trHeight w:val="386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wordStim</w:t>
            </w:r>
          </w:p>
        </w:tc>
        <w:tc>
          <w:tcPr>
            <w:tcW w:w="9972" w:type="dxa"/>
          </w:tcPr>
          <w:p w:rsidR="00BA1740" w:rsidRDefault="001F0DAE" w:rsidP="00BA1740">
            <w:r>
              <w:t>Text for w</w:t>
            </w:r>
            <w:r w:rsidR="00D622A1">
              <w:t xml:space="preserve">ord stimulus: RED or GREEN 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inkColour</w:t>
            </w:r>
            <w:proofErr w:type="spellEnd"/>
          </w:p>
        </w:tc>
        <w:tc>
          <w:tcPr>
            <w:tcW w:w="9972" w:type="dxa"/>
          </w:tcPr>
          <w:p w:rsidR="00BA1740" w:rsidRDefault="00D622A1" w:rsidP="00BA1740">
            <w:r>
              <w:t>“Ink”</w:t>
            </w:r>
            <w:r w:rsidR="003238D8">
              <w:t xml:space="preserve"> or font </w:t>
            </w:r>
            <w:r>
              <w:t>color of the word stimulus: red or green</w:t>
            </w:r>
          </w:p>
        </w:tc>
      </w:tr>
      <w:tr w:rsidR="00BA1740" w:rsidTr="0086394E">
        <w:trPr>
          <w:trHeight w:val="409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rt</w:t>
            </w:r>
            <w:proofErr w:type="spellEnd"/>
          </w:p>
        </w:tc>
        <w:tc>
          <w:tcPr>
            <w:tcW w:w="9972" w:type="dxa"/>
          </w:tcPr>
          <w:p w:rsidR="00BA1740" w:rsidRDefault="001462A6" w:rsidP="001F0DAE">
            <w:r w:rsidRPr="00ED608B">
              <w:t>Res</w:t>
            </w:r>
            <w:r w:rsidR="00D622A1">
              <w:t>ponse time in milliseconds (</w:t>
            </w:r>
            <w:proofErr w:type="spellStart"/>
            <w:r w:rsidR="00D622A1">
              <w:t>ms</w:t>
            </w:r>
            <w:proofErr w:type="spellEnd"/>
            <w:r w:rsidR="00D622A1">
              <w:t>)</w:t>
            </w:r>
            <w:r w:rsidR="00883143">
              <w:t xml:space="preserve">. If </w:t>
            </w:r>
            <w:proofErr w:type="spellStart"/>
            <w:r w:rsidR="00883143">
              <w:t>rt</w:t>
            </w:r>
            <w:proofErr w:type="spellEnd"/>
            <w:r w:rsidR="00883143">
              <w:t xml:space="preserve"> = 0, </w:t>
            </w:r>
            <w:r w:rsidR="000F2C0E">
              <w:t>the trial timed-out:</w:t>
            </w:r>
            <w:r w:rsidR="00883143">
              <w:t xml:space="preserve"> </w:t>
            </w:r>
            <w:r w:rsidR="000F2C0E">
              <w:t>n</w:t>
            </w:r>
            <w:r w:rsidR="00883143">
              <w:t xml:space="preserve">o response in  &lt; </w:t>
            </w:r>
            <w:r w:rsidR="001F0DAE">
              <w:t xml:space="preserve">1,500 </w:t>
            </w:r>
            <w:proofErr w:type="spellStart"/>
            <w:r w:rsidR="001F0DAE">
              <w:t>ms</w:t>
            </w:r>
            <w:proofErr w:type="spellEnd"/>
          </w:p>
        </w:tc>
      </w:tr>
      <w:tr w:rsidR="001462A6" w:rsidTr="0086394E">
        <w:trPr>
          <w:trHeight w:val="386"/>
        </w:trPr>
        <w:tc>
          <w:tcPr>
            <w:tcW w:w="3183" w:type="dxa"/>
            <w:vAlign w:val="bottom"/>
          </w:tcPr>
          <w:p w:rsidR="001462A6" w:rsidRDefault="001462A6" w:rsidP="001462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cResp</w:t>
            </w:r>
            <w:proofErr w:type="spellEnd"/>
          </w:p>
        </w:tc>
        <w:tc>
          <w:tcPr>
            <w:tcW w:w="9972" w:type="dxa"/>
          </w:tcPr>
          <w:p w:rsidR="001462A6" w:rsidRPr="00ED608B" w:rsidRDefault="001F0DAE" w:rsidP="003238D8">
            <w:r w:rsidRPr="00ED608B">
              <w:t>Correct response (</w:t>
            </w:r>
            <w:r>
              <w:t xml:space="preserve">1 </w:t>
            </w:r>
            <w:r w:rsidR="00212FA2">
              <w:t xml:space="preserve">= red </w:t>
            </w:r>
            <w:r>
              <w:t>or 2</w:t>
            </w:r>
            <w:r w:rsidR="00212FA2">
              <w:t xml:space="preserve"> = green) for </w:t>
            </w:r>
            <w:proofErr w:type="spellStart"/>
            <w:r w:rsidR="00212FA2">
              <w:t>inkColour</w:t>
            </w:r>
            <w:proofErr w:type="spellEnd"/>
            <w:r w:rsidR="00212FA2">
              <w:t xml:space="preserve"> of the wordStim </w:t>
            </w:r>
          </w:p>
        </w:tc>
      </w:tr>
      <w:tr w:rsidR="001462A6" w:rsidTr="0086394E">
        <w:trPr>
          <w:trHeight w:val="409"/>
        </w:trPr>
        <w:tc>
          <w:tcPr>
            <w:tcW w:w="3183" w:type="dxa"/>
            <w:vAlign w:val="bottom"/>
          </w:tcPr>
          <w:p w:rsidR="001462A6" w:rsidRDefault="001462A6" w:rsidP="001462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resp</w:t>
            </w:r>
            <w:proofErr w:type="spellEnd"/>
          </w:p>
        </w:tc>
        <w:tc>
          <w:tcPr>
            <w:tcW w:w="9972" w:type="dxa"/>
          </w:tcPr>
          <w:p w:rsidR="001462A6" w:rsidRPr="00ED608B" w:rsidRDefault="001F0DAE" w:rsidP="00D622A1">
            <w:r w:rsidRPr="00ED608B">
              <w:t>Participant response (</w:t>
            </w:r>
            <w:r>
              <w:t xml:space="preserve">1 </w:t>
            </w:r>
            <w:r w:rsidR="00212FA2">
              <w:t xml:space="preserve">= red </w:t>
            </w:r>
            <w:r>
              <w:t>or 2</w:t>
            </w:r>
            <w:r w:rsidR="00212FA2">
              <w:t xml:space="preserve"> = green</w:t>
            </w:r>
            <w:r>
              <w:t>)</w:t>
            </w:r>
          </w:p>
        </w:tc>
      </w:tr>
      <w:tr w:rsidR="00BA1740" w:rsidTr="0086394E">
        <w:trPr>
          <w:trHeight w:val="386"/>
        </w:trPr>
        <w:tc>
          <w:tcPr>
            <w:tcW w:w="3183" w:type="dxa"/>
            <w:vAlign w:val="bottom"/>
          </w:tcPr>
          <w:p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9972" w:type="dxa"/>
          </w:tcPr>
          <w:p w:rsidR="00D622A1" w:rsidRDefault="001462A6" w:rsidP="00BA1740">
            <w:r w:rsidRPr="00ED608B">
              <w:t xml:space="preserve">1 is an </w:t>
            </w:r>
            <w:r w:rsidR="001F0DAE">
              <w:t xml:space="preserve">correct </w:t>
            </w:r>
            <w:r w:rsidRPr="00ED608B">
              <w:t>resp</w:t>
            </w:r>
            <w:r w:rsidR="00D622A1">
              <w:t>onse (</w:t>
            </w:r>
            <w:proofErr w:type="spellStart"/>
            <w:r w:rsidR="001F0DAE">
              <w:t>c</w:t>
            </w:r>
            <w:r w:rsidR="00D622A1">
              <w:t>resp</w:t>
            </w:r>
            <w:proofErr w:type="spellEnd"/>
            <w:r w:rsidR="00D622A1">
              <w:t xml:space="preserve"> </w:t>
            </w:r>
            <w:r w:rsidR="003238D8">
              <w:t>equals</w:t>
            </w:r>
            <w:r w:rsidR="001F0DAE">
              <w:t xml:space="preserve"> </w:t>
            </w:r>
            <w:proofErr w:type="spellStart"/>
            <w:r w:rsidR="00D622A1">
              <w:t>resp</w:t>
            </w:r>
            <w:proofErr w:type="spellEnd"/>
            <w:r w:rsidR="00D622A1">
              <w:t>) [</w:t>
            </w:r>
            <w:r w:rsidR="00D622A1" w:rsidRPr="003238D8">
              <w:rPr>
                <w:i/>
              </w:rPr>
              <w:t>match</w:t>
            </w:r>
            <w:r w:rsidR="00D622A1">
              <w:t xml:space="preserve">] </w:t>
            </w:r>
          </w:p>
          <w:p w:rsidR="00BA1740" w:rsidRDefault="001462A6" w:rsidP="001F0DAE">
            <w:r w:rsidRPr="00ED608B">
              <w:t xml:space="preserve">0 is an </w:t>
            </w:r>
            <w:r w:rsidR="001F0DAE">
              <w:t>incorrect</w:t>
            </w:r>
            <w:r w:rsidRPr="00ED608B">
              <w:t xml:space="preserve"> respons</w:t>
            </w:r>
            <w:r w:rsidR="00D622A1">
              <w:t>e(</w:t>
            </w:r>
            <w:proofErr w:type="spellStart"/>
            <w:r w:rsidR="001F0DAE">
              <w:t>c</w:t>
            </w:r>
            <w:r w:rsidR="00D622A1">
              <w:t>resp</w:t>
            </w:r>
            <w:proofErr w:type="spellEnd"/>
            <w:r w:rsidR="00D622A1">
              <w:t xml:space="preserve"> </w:t>
            </w:r>
            <w:r w:rsidR="003238D8" w:rsidRPr="001F0DAE">
              <w:rPr>
                <w:i/>
              </w:rPr>
              <w:t>not</w:t>
            </w:r>
            <w:r w:rsidR="003238D8">
              <w:t xml:space="preserve"> equals </w:t>
            </w:r>
            <w:proofErr w:type="spellStart"/>
            <w:r w:rsidR="00D622A1">
              <w:t>resp</w:t>
            </w:r>
            <w:proofErr w:type="spellEnd"/>
            <w:r w:rsidR="00D622A1">
              <w:t>) [</w:t>
            </w:r>
            <w:r w:rsidR="00D622A1" w:rsidRPr="003238D8">
              <w:rPr>
                <w:i/>
              </w:rPr>
              <w:t>do not match</w:t>
            </w:r>
            <w:r w:rsidR="00D622A1">
              <w:t>]</w:t>
            </w:r>
          </w:p>
        </w:tc>
      </w:tr>
    </w:tbl>
    <w:p w:rsidR="00210230" w:rsidRDefault="00210230"/>
    <w:sectPr w:rsidR="00210230" w:rsidSect="00210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2"/>
    <w:rsid w:val="000F2C0E"/>
    <w:rsid w:val="001462A6"/>
    <w:rsid w:val="001F0DAE"/>
    <w:rsid w:val="00210230"/>
    <w:rsid w:val="00212FA2"/>
    <w:rsid w:val="00216D3F"/>
    <w:rsid w:val="00227C79"/>
    <w:rsid w:val="00267837"/>
    <w:rsid w:val="003238D8"/>
    <w:rsid w:val="005239AB"/>
    <w:rsid w:val="006960B2"/>
    <w:rsid w:val="007A5470"/>
    <w:rsid w:val="00827C0E"/>
    <w:rsid w:val="0086394E"/>
    <w:rsid w:val="008816B6"/>
    <w:rsid w:val="00883143"/>
    <w:rsid w:val="008E5B1D"/>
    <w:rsid w:val="00BA1740"/>
    <w:rsid w:val="00D622A1"/>
    <w:rsid w:val="00E7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CC99B-CD60-4BEB-994C-D212567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18</cp:revision>
  <dcterms:created xsi:type="dcterms:W3CDTF">2022-05-02T17:42:00Z</dcterms:created>
  <dcterms:modified xsi:type="dcterms:W3CDTF">2022-05-04T12:22:00Z</dcterms:modified>
</cp:coreProperties>
</file>