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E944" w14:textId="6F3A562E" w:rsidR="00AE21E7" w:rsidRPr="003B29E7" w:rsidRDefault="00AE21E7" w:rsidP="00AE21E7">
      <w:pPr>
        <w:jc w:val="center"/>
        <w:rPr>
          <w:rFonts w:eastAsia="Times New Roman"/>
          <w:b/>
          <w:bCs/>
        </w:rPr>
      </w:pPr>
      <w:r w:rsidRPr="003B29E7">
        <w:rPr>
          <w:rFonts w:eastAsia="Times New Roman"/>
          <w:b/>
          <w:bCs/>
        </w:rPr>
        <w:t xml:space="preserve">Reto </w:t>
      </w:r>
      <w:r>
        <w:rPr>
          <w:rFonts w:eastAsia="Times New Roman"/>
          <w:b/>
          <w:bCs/>
        </w:rPr>
        <w:t>2</w:t>
      </w:r>
      <w:r w:rsidRPr="003B29E7">
        <w:rPr>
          <w:rFonts w:eastAsia="Times New Roman"/>
          <w:b/>
          <w:bCs/>
        </w:rPr>
        <w:t>.6</w:t>
      </w:r>
      <w:r>
        <w:rPr>
          <w:rFonts w:eastAsia="Times New Roman"/>
          <w:b/>
          <w:bCs/>
        </w:rPr>
        <w:t>8</w:t>
      </w:r>
    </w:p>
    <w:tbl>
      <w:tblPr>
        <w:tblStyle w:val="Tablaconcuadrcula"/>
        <w:tblW w:w="0" w:type="auto"/>
        <w:tblLook w:val="04A0" w:firstRow="1" w:lastRow="0" w:firstColumn="1" w:lastColumn="0" w:noHBand="0" w:noVBand="1"/>
      </w:tblPr>
      <w:tblGrid>
        <w:gridCol w:w="2405"/>
        <w:gridCol w:w="6423"/>
      </w:tblGrid>
      <w:tr w:rsidR="00AE21E7" w:rsidRPr="000613B8" w14:paraId="00D90954" w14:textId="77777777" w:rsidTr="00757E36">
        <w:tc>
          <w:tcPr>
            <w:tcW w:w="2405" w:type="dxa"/>
          </w:tcPr>
          <w:p w14:paraId="4931AEA5" w14:textId="77777777" w:rsidR="00AE21E7" w:rsidRPr="000613B8" w:rsidRDefault="00AE21E7" w:rsidP="00757E36">
            <w:pPr>
              <w:rPr>
                <w:rFonts w:cstheme="minorHAnsi"/>
              </w:rPr>
            </w:pPr>
            <w:r w:rsidRPr="000613B8">
              <w:rPr>
                <w:rFonts w:cstheme="minorHAnsi"/>
              </w:rPr>
              <w:t>Nombre del reto:</w:t>
            </w:r>
          </w:p>
        </w:tc>
        <w:tc>
          <w:tcPr>
            <w:tcW w:w="6423" w:type="dxa"/>
          </w:tcPr>
          <w:p w14:paraId="1205BAB9" w14:textId="77777777" w:rsidR="00AE21E7" w:rsidRPr="000613B8" w:rsidRDefault="00AE21E7" w:rsidP="00757E36">
            <w:pPr>
              <w:rPr>
                <w:rFonts w:cstheme="minorHAnsi"/>
              </w:rPr>
            </w:pPr>
            <w:r w:rsidRPr="000613B8">
              <w:rPr>
                <w:rFonts w:cstheme="minorHAnsi"/>
              </w:rPr>
              <w:t>Estudio de condiciones para plantaciones de cacao</w:t>
            </w:r>
          </w:p>
        </w:tc>
      </w:tr>
      <w:tr w:rsidR="00AE21E7" w:rsidRPr="000613B8" w14:paraId="53F47550" w14:textId="77777777" w:rsidTr="00757E36">
        <w:tc>
          <w:tcPr>
            <w:tcW w:w="2405" w:type="dxa"/>
          </w:tcPr>
          <w:p w14:paraId="21477EE2" w14:textId="77777777" w:rsidR="00AE21E7" w:rsidRPr="000613B8" w:rsidRDefault="00AE21E7" w:rsidP="00757E36">
            <w:pPr>
              <w:rPr>
                <w:rFonts w:cstheme="minorHAnsi"/>
              </w:rPr>
            </w:pPr>
            <w:r w:rsidRPr="000613B8">
              <w:rPr>
                <w:rFonts w:cstheme="minorHAnsi"/>
              </w:rPr>
              <w:t>Autor reto:</w:t>
            </w:r>
          </w:p>
        </w:tc>
        <w:tc>
          <w:tcPr>
            <w:tcW w:w="6423" w:type="dxa"/>
          </w:tcPr>
          <w:p w14:paraId="4EDB73C0" w14:textId="77777777" w:rsidR="00AE21E7" w:rsidRPr="000613B8" w:rsidRDefault="00AE21E7" w:rsidP="00757E36">
            <w:pPr>
              <w:rPr>
                <w:rFonts w:cstheme="minorHAnsi"/>
              </w:rPr>
            </w:pPr>
            <w:r w:rsidRPr="000613B8">
              <w:rPr>
                <w:rFonts w:cstheme="minorHAnsi"/>
              </w:rPr>
              <w:t>Jhon Jaime de Jesús Corro Pareja</w:t>
            </w:r>
          </w:p>
        </w:tc>
      </w:tr>
      <w:tr w:rsidR="00AE21E7" w:rsidRPr="000613B8" w14:paraId="532A6C03" w14:textId="77777777" w:rsidTr="00757E36">
        <w:tc>
          <w:tcPr>
            <w:tcW w:w="8828" w:type="dxa"/>
            <w:gridSpan w:val="2"/>
          </w:tcPr>
          <w:p w14:paraId="64455713" w14:textId="77777777" w:rsidR="00AE21E7" w:rsidRPr="000613B8" w:rsidRDefault="00AE21E7" w:rsidP="00757E36">
            <w:pPr>
              <w:jc w:val="center"/>
              <w:rPr>
                <w:rFonts w:cstheme="minorHAnsi"/>
              </w:rPr>
            </w:pPr>
            <w:r w:rsidRPr="000613B8">
              <w:rPr>
                <w:rFonts w:cstheme="minorHAnsi"/>
              </w:rPr>
              <w:t>Descripción del reto con su respectiva solución:</w:t>
            </w:r>
          </w:p>
        </w:tc>
      </w:tr>
      <w:tr w:rsidR="00AE21E7" w:rsidRPr="000613B8" w14:paraId="15DE9604" w14:textId="77777777" w:rsidTr="00757E36">
        <w:tc>
          <w:tcPr>
            <w:tcW w:w="8828" w:type="dxa"/>
            <w:gridSpan w:val="2"/>
          </w:tcPr>
          <w:p w14:paraId="1D7E8F73" w14:textId="77777777" w:rsidR="00AE21E7" w:rsidRPr="000613B8" w:rsidRDefault="00AE21E7"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1B51F8E2" w14:textId="77777777" w:rsidR="00AE21E7" w:rsidRPr="000613B8" w:rsidRDefault="00AE21E7"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1479"/>
              <w:gridCol w:w="2022"/>
              <w:gridCol w:w="1955"/>
              <w:gridCol w:w="876"/>
            </w:tblGrid>
            <w:tr w:rsidR="00AE21E7" w:rsidRPr="000613B8" w14:paraId="68E69F3D" w14:textId="77777777" w:rsidTr="00757E36">
              <w:trPr>
                <w:tblHeader/>
                <w:tblCellSpacing w:w="15" w:type="dxa"/>
                <w:jc w:val="center"/>
              </w:trPr>
              <w:tc>
                <w:tcPr>
                  <w:tcW w:w="0" w:type="auto"/>
                  <w:vAlign w:val="center"/>
                  <w:hideMark/>
                </w:tcPr>
                <w:p w14:paraId="32C5C23B" w14:textId="77777777" w:rsidR="00AE21E7" w:rsidRPr="000613B8" w:rsidRDefault="00AE21E7"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67B919E3" w14:textId="77777777" w:rsidR="00AE21E7" w:rsidRPr="000613B8" w:rsidRDefault="00AE21E7"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43230C1B" w14:textId="77777777" w:rsidR="00AE21E7" w:rsidRPr="000613B8" w:rsidRDefault="00AE21E7" w:rsidP="00757E36">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32943E34" w14:textId="77777777" w:rsidR="00AE21E7" w:rsidRPr="000613B8" w:rsidRDefault="00AE21E7" w:rsidP="00757E36">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7C2314EC" w14:textId="77777777" w:rsidR="00AE21E7" w:rsidRPr="000613B8" w:rsidRDefault="00AE21E7" w:rsidP="00757E36">
                  <w:pPr>
                    <w:jc w:val="center"/>
                    <w:rPr>
                      <w:rFonts w:eastAsia="Times New Roman" w:cstheme="minorHAnsi"/>
                      <w:b/>
                      <w:bCs/>
                    </w:rPr>
                  </w:pPr>
                  <w:r w:rsidRPr="000613B8">
                    <w:rPr>
                      <w:rFonts w:eastAsia="Times New Roman" w:cstheme="minorHAnsi"/>
                      <w:b/>
                      <w:bCs/>
                    </w:rPr>
                    <w:t>NO APTO</w:t>
                  </w:r>
                </w:p>
              </w:tc>
            </w:tr>
            <w:tr w:rsidR="00AE21E7" w:rsidRPr="000613B8" w14:paraId="1DF62054" w14:textId="77777777" w:rsidTr="00757E36">
              <w:trPr>
                <w:tblCellSpacing w:w="15" w:type="dxa"/>
                <w:jc w:val="center"/>
              </w:trPr>
              <w:tc>
                <w:tcPr>
                  <w:tcW w:w="0" w:type="auto"/>
                  <w:vAlign w:val="center"/>
                  <w:hideMark/>
                </w:tcPr>
                <w:p w14:paraId="7277CA96" w14:textId="77777777" w:rsidR="00AE21E7" w:rsidRPr="000613B8" w:rsidRDefault="00AE21E7" w:rsidP="00757E36">
                  <w:pPr>
                    <w:rPr>
                      <w:rFonts w:eastAsia="Times New Roman" w:cstheme="minorHAnsi"/>
                    </w:rPr>
                  </w:pPr>
                  <w:r w:rsidRPr="000613B8">
                    <w:rPr>
                      <w:rFonts w:eastAsia="Times New Roman" w:cstheme="minorHAnsi"/>
                    </w:rPr>
                    <w:t>Altura sobre el nivel del mar (</w:t>
                  </w:r>
                  <w:proofErr w:type="spellStart"/>
                  <w:r w:rsidRPr="000613B8">
                    <w:rPr>
                      <w:rFonts w:eastAsia="Times New Roman" w:cstheme="minorHAnsi"/>
                    </w:rPr>
                    <w:t>m.s.n.m</w:t>
                  </w:r>
                  <w:proofErr w:type="spellEnd"/>
                  <w:r w:rsidRPr="000613B8">
                    <w:rPr>
                      <w:rFonts w:eastAsia="Times New Roman" w:cstheme="minorHAnsi"/>
                    </w:rPr>
                    <w:t>)</w:t>
                  </w:r>
                </w:p>
              </w:tc>
              <w:tc>
                <w:tcPr>
                  <w:tcW w:w="0" w:type="auto"/>
                  <w:vAlign w:val="center"/>
                  <w:hideMark/>
                </w:tcPr>
                <w:p w14:paraId="78A3DE1D" w14:textId="77777777" w:rsidR="00AE21E7" w:rsidRPr="000613B8" w:rsidRDefault="00AE21E7" w:rsidP="00757E36">
                  <w:pPr>
                    <w:jc w:val="center"/>
                    <w:rPr>
                      <w:rFonts w:eastAsia="Times New Roman" w:cstheme="minorHAnsi"/>
                    </w:rPr>
                  </w:pPr>
                  <w:r w:rsidRPr="000613B8">
                    <w:rPr>
                      <w:rFonts w:eastAsia="Times New Roman" w:cstheme="minorHAnsi"/>
                    </w:rPr>
                    <w:t>400 - 800</w:t>
                  </w:r>
                </w:p>
              </w:tc>
              <w:tc>
                <w:tcPr>
                  <w:tcW w:w="0" w:type="auto"/>
                  <w:vAlign w:val="center"/>
                  <w:hideMark/>
                </w:tcPr>
                <w:p w14:paraId="418D0807" w14:textId="77777777" w:rsidR="00AE21E7" w:rsidRPr="000613B8" w:rsidRDefault="00AE21E7" w:rsidP="00757E36">
                  <w:pPr>
                    <w:jc w:val="center"/>
                    <w:rPr>
                      <w:rFonts w:eastAsia="Times New Roman" w:cstheme="minorHAnsi"/>
                    </w:rPr>
                  </w:pPr>
                  <w:r w:rsidRPr="000613B8">
                    <w:rPr>
                      <w:rFonts w:eastAsia="Times New Roman" w:cstheme="minorHAnsi"/>
                    </w:rPr>
                    <w:t>&lt; 400 o 801 - 999</w:t>
                  </w:r>
                </w:p>
              </w:tc>
              <w:tc>
                <w:tcPr>
                  <w:tcW w:w="0" w:type="auto"/>
                  <w:vAlign w:val="center"/>
                  <w:hideMark/>
                </w:tcPr>
                <w:p w14:paraId="5A79DA5F" w14:textId="77777777" w:rsidR="00AE21E7" w:rsidRPr="000613B8" w:rsidRDefault="00AE21E7" w:rsidP="00757E36">
                  <w:pPr>
                    <w:jc w:val="center"/>
                    <w:rPr>
                      <w:rFonts w:eastAsia="Times New Roman" w:cstheme="minorHAnsi"/>
                    </w:rPr>
                  </w:pPr>
                  <w:r w:rsidRPr="000613B8">
                    <w:rPr>
                      <w:rFonts w:eastAsia="Times New Roman" w:cstheme="minorHAnsi"/>
                    </w:rPr>
                    <w:t>1000 - 1200</w:t>
                  </w:r>
                </w:p>
              </w:tc>
              <w:tc>
                <w:tcPr>
                  <w:tcW w:w="0" w:type="auto"/>
                  <w:vAlign w:val="center"/>
                  <w:hideMark/>
                </w:tcPr>
                <w:p w14:paraId="0FBB4296" w14:textId="77777777" w:rsidR="00AE21E7" w:rsidRPr="000613B8" w:rsidRDefault="00AE21E7" w:rsidP="00757E36">
                  <w:pPr>
                    <w:jc w:val="center"/>
                    <w:rPr>
                      <w:rFonts w:eastAsia="Times New Roman" w:cstheme="minorHAnsi"/>
                    </w:rPr>
                  </w:pPr>
                  <w:r w:rsidRPr="000613B8">
                    <w:rPr>
                      <w:rFonts w:eastAsia="Times New Roman" w:cstheme="minorHAnsi"/>
                    </w:rPr>
                    <w:t>&gt; 1200</w:t>
                  </w:r>
                </w:p>
              </w:tc>
            </w:tr>
            <w:tr w:rsidR="00AE21E7" w:rsidRPr="000613B8" w14:paraId="72ECBF94" w14:textId="77777777" w:rsidTr="00757E36">
              <w:trPr>
                <w:tblCellSpacing w:w="15" w:type="dxa"/>
                <w:jc w:val="center"/>
              </w:trPr>
              <w:tc>
                <w:tcPr>
                  <w:tcW w:w="0" w:type="auto"/>
                  <w:vAlign w:val="center"/>
                  <w:hideMark/>
                </w:tcPr>
                <w:p w14:paraId="0642F3F6" w14:textId="77777777" w:rsidR="00AE21E7" w:rsidRPr="000613B8" w:rsidRDefault="00AE21E7"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5195D5BF" w14:textId="77777777" w:rsidR="00AE21E7" w:rsidRPr="000613B8" w:rsidRDefault="00AE21E7" w:rsidP="00757E36">
                  <w:pPr>
                    <w:jc w:val="center"/>
                    <w:rPr>
                      <w:rFonts w:eastAsia="Times New Roman" w:cstheme="minorHAnsi"/>
                    </w:rPr>
                  </w:pPr>
                  <w:r w:rsidRPr="000613B8">
                    <w:rPr>
                      <w:rFonts w:eastAsia="Times New Roman" w:cstheme="minorHAnsi"/>
                    </w:rPr>
                    <w:t>25 - 28</w:t>
                  </w:r>
                </w:p>
              </w:tc>
              <w:tc>
                <w:tcPr>
                  <w:tcW w:w="0" w:type="auto"/>
                  <w:vAlign w:val="center"/>
                  <w:hideMark/>
                </w:tcPr>
                <w:p w14:paraId="7C35CEC2" w14:textId="77777777" w:rsidR="00AE21E7" w:rsidRPr="000613B8" w:rsidRDefault="00AE21E7" w:rsidP="00757E36">
                  <w:pPr>
                    <w:jc w:val="center"/>
                    <w:rPr>
                      <w:rFonts w:eastAsia="Times New Roman" w:cstheme="minorHAnsi"/>
                    </w:rPr>
                  </w:pPr>
                  <w:r w:rsidRPr="000613B8">
                    <w:rPr>
                      <w:rFonts w:eastAsia="Times New Roman" w:cstheme="minorHAnsi"/>
                    </w:rPr>
                    <w:t>29 - 30 o 24 - 21</w:t>
                  </w:r>
                </w:p>
              </w:tc>
              <w:tc>
                <w:tcPr>
                  <w:tcW w:w="0" w:type="auto"/>
                  <w:vAlign w:val="center"/>
                  <w:hideMark/>
                </w:tcPr>
                <w:p w14:paraId="3749E888" w14:textId="77777777" w:rsidR="00AE21E7" w:rsidRPr="000613B8" w:rsidRDefault="00AE21E7" w:rsidP="00757E36">
                  <w:pPr>
                    <w:jc w:val="center"/>
                    <w:rPr>
                      <w:rFonts w:eastAsia="Times New Roman" w:cstheme="minorHAnsi"/>
                    </w:rPr>
                  </w:pPr>
                  <w:r w:rsidRPr="000613B8">
                    <w:rPr>
                      <w:rFonts w:eastAsia="Times New Roman" w:cstheme="minorHAnsi"/>
                    </w:rPr>
                    <w:t>31 - 32 o 20 - 18</w:t>
                  </w:r>
                </w:p>
              </w:tc>
              <w:tc>
                <w:tcPr>
                  <w:tcW w:w="0" w:type="auto"/>
                  <w:vAlign w:val="center"/>
                  <w:hideMark/>
                </w:tcPr>
                <w:p w14:paraId="296A6D38" w14:textId="77777777" w:rsidR="00AE21E7" w:rsidRPr="000613B8" w:rsidRDefault="00AE21E7" w:rsidP="00757E36">
                  <w:pPr>
                    <w:jc w:val="center"/>
                    <w:rPr>
                      <w:rFonts w:eastAsia="Times New Roman" w:cstheme="minorHAnsi"/>
                    </w:rPr>
                  </w:pPr>
                  <w:r w:rsidRPr="000613B8">
                    <w:rPr>
                      <w:rFonts w:eastAsia="Times New Roman" w:cstheme="minorHAnsi"/>
                    </w:rPr>
                    <w:t xml:space="preserve">&lt; 18 o &gt; 32 </w:t>
                  </w:r>
                </w:p>
              </w:tc>
            </w:tr>
            <w:tr w:rsidR="00AE21E7" w:rsidRPr="000613B8" w14:paraId="2A99F2C1" w14:textId="77777777" w:rsidTr="00757E36">
              <w:trPr>
                <w:tblCellSpacing w:w="15" w:type="dxa"/>
                <w:jc w:val="center"/>
              </w:trPr>
              <w:tc>
                <w:tcPr>
                  <w:tcW w:w="0" w:type="auto"/>
                  <w:vAlign w:val="center"/>
                  <w:hideMark/>
                </w:tcPr>
                <w:p w14:paraId="7F7E807B" w14:textId="77777777" w:rsidR="00AE21E7" w:rsidRPr="000613B8" w:rsidRDefault="00AE21E7"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3313E84B" w14:textId="77777777" w:rsidR="00AE21E7" w:rsidRPr="000613B8" w:rsidRDefault="00AE21E7" w:rsidP="00757E36">
                  <w:pPr>
                    <w:jc w:val="center"/>
                    <w:rPr>
                      <w:rFonts w:eastAsia="Times New Roman" w:cstheme="minorHAnsi"/>
                    </w:rPr>
                  </w:pPr>
                  <w:r w:rsidRPr="000613B8">
                    <w:rPr>
                      <w:rFonts w:eastAsia="Times New Roman" w:cstheme="minorHAnsi"/>
                    </w:rPr>
                    <w:t>1800 - 2599</w:t>
                  </w:r>
                </w:p>
              </w:tc>
              <w:tc>
                <w:tcPr>
                  <w:tcW w:w="0" w:type="auto"/>
                  <w:vAlign w:val="center"/>
                  <w:hideMark/>
                </w:tcPr>
                <w:p w14:paraId="1DC35798" w14:textId="77777777" w:rsidR="00AE21E7" w:rsidRPr="000613B8" w:rsidRDefault="00AE21E7" w:rsidP="00757E36">
                  <w:pPr>
                    <w:jc w:val="center"/>
                    <w:rPr>
                      <w:rFonts w:eastAsia="Times New Roman" w:cstheme="minorHAnsi"/>
                    </w:rPr>
                  </w:pPr>
                  <w:r w:rsidRPr="000613B8">
                    <w:rPr>
                      <w:rFonts w:eastAsia="Times New Roman" w:cstheme="minorHAnsi"/>
                    </w:rPr>
                    <w:t>2600 - 3199 o 1799 - 1500</w:t>
                  </w:r>
                </w:p>
              </w:tc>
              <w:tc>
                <w:tcPr>
                  <w:tcW w:w="0" w:type="auto"/>
                  <w:vAlign w:val="center"/>
                  <w:hideMark/>
                </w:tcPr>
                <w:p w14:paraId="6A042D98" w14:textId="77777777" w:rsidR="00AE21E7" w:rsidRPr="000613B8" w:rsidRDefault="00AE21E7" w:rsidP="00757E36">
                  <w:pPr>
                    <w:jc w:val="center"/>
                    <w:rPr>
                      <w:rFonts w:eastAsia="Times New Roman" w:cstheme="minorHAnsi"/>
                    </w:rPr>
                  </w:pPr>
                  <w:r w:rsidRPr="000613B8">
                    <w:rPr>
                      <w:rFonts w:eastAsia="Times New Roman" w:cstheme="minorHAnsi"/>
                    </w:rPr>
                    <w:t>3200 - 3800 o 1499 - 1200</w:t>
                  </w:r>
                </w:p>
              </w:tc>
              <w:tc>
                <w:tcPr>
                  <w:tcW w:w="0" w:type="auto"/>
                  <w:vAlign w:val="center"/>
                  <w:hideMark/>
                </w:tcPr>
                <w:p w14:paraId="3D561615" w14:textId="77777777" w:rsidR="00AE21E7" w:rsidRPr="000613B8" w:rsidRDefault="00AE21E7" w:rsidP="00757E36">
                  <w:pPr>
                    <w:jc w:val="center"/>
                    <w:rPr>
                      <w:rFonts w:eastAsia="Times New Roman" w:cstheme="minorHAnsi"/>
                    </w:rPr>
                  </w:pPr>
                  <w:r w:rsidRPr="000613B8">
                    <w:rPr>
                      <w:rFonts w:eastAsia="Times New Roman" w:cstheme="minorHAnsi"/>
                    </w:rPr>
                    <w:t xml:space="preserve">&lt; 1200 o &gt; 3800 </w:t>
                  </w:r>
                </w:p>
              </w:tc>
            </w:tr>
            <w:tr w:rsidR="00AE21E7" w:rsidRPr="000613B8" w14:paraId="08279349" w14:textId="77777777" w:rsidTr="00757E36">
              <w:trPr>
                <w:tblCellSpacing w:w="15" w:type="dxa"/>
                <w:jc w:val="center"/>
              </w:trPr>
              <w:tc>
                <w:tcPr>
                  <w:tcW w:w="0" w:type="auto"/>
                  <w:vAlign w:val="center"/>
                  <w:hideMark/>
                </w:tcPr>
                <w:p w14:paraId="6F02A8C2" w14:textId="77777777" w:rsidR="00AE21E7" w:rsidRPr="000613B8" w:rsidRDefault="00AE21E7"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541101BA" w14:textId="77777777" w:rsidR="00AE21E7" w:rsidRPr="000613B8" w:rsidRDefault="00AE21E7"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2B7C221A" w14:textId="77777777" w:rsidR="00AE21E7" w:rsidRPr="000613B8" w:rsidRDefault="00AE21E7" w:rsidP="00757E36">
                  <w:pPr>
                    <w:jc w:val="center"/>
                    <w:rPr>
                      <w:rFonts w:eastAsia="Times New Roman" w:cstheme="minorHAnsi"/>
                    </w:rPr>
                  </w:pPr>
                  <w:r w:rsidRPr="000613B8">
                    <w:rPr>
                      <w:rFonts w:eastAsia="Times New Roman" w:cstheme="minorHAnsi"/>
                    </w:rPr>
                    <w:t>50 - 100</w:t>
                  </w:r>
                </w:p>
              </w:tc>
              <w:tc>
                <w:tcPr>
                  <w:tcW w:w="0" w:type="auto"/>
                  <w:vAlign w:val="center"/>
                  <w:hideMark/>
                </w:tcPr>
                <w:p w14:paraId="5434F7A4" w14:textId="77777777" w:rsidR="00AE21E7" w:rsidRPr="000613B8" w:rsidRDefault="00AE21E7" w:rsidP="00757E36">
                  <w:pPr>
                    <w:jc w:val="center"/>
                    <w:rPr>
                      <w:rFonts w:eastAsia="Times New Roman" w:cstheme="minorHAnsi"/>
                    </w:rPr>
                  </w:pPr>
                  <w:r w:rsidRPr="000613B8">
                    <w:rPr>
                      <w:rFonts w:eastAsia="Times New Roman" w:cstheme="minorHAnsi"/>
                    </w:rPr>
                    <w:t>25 - 50</w:t>
                  </w:r>
                </w:p>
              </w:tc>
              <w:tc>
                <w:tcPr>
                  <w:tcW w:w="0" w:type="auto"/>
                  <w:vAlign w:val="center"/>
                  <w:hideMark/>
                </w:tcPr>
                <w:p w14:paraId="0F0D3143" w14:textId="77777777" w:rsidR="00AE21E7" w:rsidRPr="000613B8" w:rsidRDefault="00AE21E7" w:rsidP="00757E36">
                  <w:pPr>
                    <w:jc w:val="center"/>
                    <w:rPr>
                      <w:rFonts w:eastAsia="Times New Roman" w:cstheme="minorHAnsi"/>
                    </w:rPr>
                  </w:pPr>
                  <w:r w:rsidRPr="000613B8">
                    <w:rPr>
                      <w:rFonts w:eastAsia="Times New Roman" w:cstheme="minorHAnsi"/>
                    </w:rPr>
                    <w:t>&lt; 25</w:t>
                  </w:r>
                </w:p>
              </w:tc>
            </w:tr>
          </w:tbl>
          <w:p w14:paraId="714A16FB" w14:textId="77777777" w:rsidR="00AE21E7" w:rsidRPr="000613B8" w:rsidRDefault="00AE21E7" w:rsidP="00757E36">
            <w:pPr>
              <w:rPr>
                <w:rFonts w:cstheme="minorHAnsi"/>
              </w:rPr>
            </w:pPr>
          </w:p>
          <w:p w14:paraId="4A88FC5F" w14:textId="0E3A61D9" w:rsidR="009D4A3F" w:rsidRDefault="009D4A3F" w:rsidP="009D4A3F">
            <w:pPr>
              <w:spacing w:after="240"/>
              <w:jc w:val="both"/>
              <w:rPr>
                <w:rFonts w:eastAsia="Times New Roman" w:cstheme="minorHAnsi"/>
                <w:lang w:eastAsia="es-CO"/>
              </w:rPr>
            </w:pPr>
            <w:r>
              <w:rPr>
                <w:rFonts w:eastAsia="Times New Roman" w:cstheme="minorHAnsi"/>
                <w:lang w:eastAsia="es-CO"/>
              </w:rPr>
              <w:t>Para esta nueva fase se requiere un estudio más a fondo, por lo cual, el programa debe tener múltiples lecturas de la temperatura media anual y profundidad efectiva del suelo de las zonas que se están analizando y arroje los siguientes resultados:</w:t>
            </w:r>
          </w:p>
          <w:p w14:paraId="0446AC8C" w14:textId="5B5923CC" w:rsidR="009D4A3F" w:rsidRDefault="009D4A3F" w:rsidP="009D4A3F">
            <w:pPr>
              <w:pStyle w:val="Prrafodelista"/>
              <w:numPr>
                <w:ilvl w:val="0"/>
                <w:numId w:val="4"/>
              </w:numPr>
              <w:spacing w:after="240" w:line="259" w:lineRule="auto"/>
              <w:jc w:val="both"/>
              <w:rPr>
                <w:rFonts w:eastAsia="Times New Roman" w:cstheme="minorHAnsi"/>
                <w:lang w:eastAsia="es-CO"/>
              </w:rPr>
            </w:pPr>
            <w:r>
              <w:rPr>
                <w:rFonts w:eastAsia="Times New Roman" w:cstheme="minorHAnsi"/>
                <w:lang w:eastAsia="es-CO"/>
              </w:rPr>
              <w:t xml:space="preserve">Promedio de la temperatura media anual </w:t>
            </w:r>
            <w:r w:rsidRPr="00035F0A">
              <w:rPr>
                <w:rFonts w:cstheme="minorHAnsi"/>
              </w:rPr>
              <w:t>formateado a dos cifras decimales</w:t>
            </w:r>
          </w:p>
          <w:p w14:paraId="265616C8" w14:textId="160BCB42" w:rsidR="009D4A3F" w:rsidRDefault="009D4A3F" w:rsidP="009D4A3F">
            <w:pPr>
              <w:pStyle w:val="Prrafodelista"/>
              <w:numPr>
                <w:ilvl w:val="0"/>
                <w:numId w:val="4"/>
              </w:numPr>
              <w:spacing w:after="240" w:line="259" w:lineRule="auto"/>
              <w:jc w:val="both"/>
              <w:rPr>
                <w:rFonts w:eastAsia="Times New Roman" w:cstheme="minorHAnsi"/>
                <w:lang w:eastAsia="es-CO"/>
              </w:rPr>
            </w:pPr>
            <w:r>
              <w:rPr>
                <w:rFonts w:eastAsia="Times New Roman" w:cstheme="minorHAnsi"/>
                <w:lang w:eastAsia="es-CO"/>
              </w:rPr>
              <w:t xml:space="preserve">Promedio de la profundidad efectiva del suelo </w:t>
            </w:r>
            <w:r w:rsidRPr="00035F0A">
              <w:rPr>
                <w:rFonts w:cstheme="minorHAnsi"/>
              </w:rPr>
              <w:t>formateado a dos cifras decimales</w:t>
            </w:r>
          </w:p>
          <w:p w14:paraId="4FB4B8AB" w14:textId="77777777" w:rsidR="009D4A3F" w:rsidRDefault="009D4A3F" w:rsidP="009D4A3F">
            <w:pPr>
              <w:pStyle w:val="Prrafodelista"/>
              <w:numPr>
                <w:ilvl w:val="0"/>
                <w:numId w:val="4"/>
              </w:numPr>
              <w:spacing w:after="240" w:line="259" w:lineRule="auto"/>
              <w:jc w:val="both"/>
              <w:rPr>
                <w:rFonts w:eastAsia="Times New Roman" w:cstheme="minorHAnsi"/>
                <w:lang w:eastAsia="es-CO"/>
              </w:rPr>
            </w:pPr>
            <w:r>
              <w:rPr>
                <w:rFonts w:eastAsia="Times New Roman" w:cstheme="minorHAnsi"/>
                <w:lang w:eastAsia="es-CO"/>
              </w:rPr>
              <w:t>Conteo de las categorías resultantes</w:t>
            </w:r>
          </w:p>
          <w:p w14:paraId="631D52EF" w14:textId="77777777" w:rsidR="009D4A3F" w:rsidRPr="00284E08" w:rsidRDefault="009D4A3F" w:rsidP="009D4A3F">
            <w:pPr>
              <w:spacing w:after="240"/>
              <w:jc w:val="both"/>
              <w:rPr>
                <w:rFonts w:eastAsia="Times New Roman" w:cstheme="minorHAnsi"/>
                <w:lang w:eastAsia="es-CO"/>
              </w:rPr>
            </w:pPr>
            <w:r>
              <w:rPr>
                <w:rFonts w:eastAsia="Times New Roman" w:cstheme="minorHAnsi"/>
                <w:lang w:eastAsia="es-CO"/>
              </w:rPr>
              <w:t>El número de lecturas que el programa tendrá en cuenta debe ser una variable de entrada.</w:t>
            </w:r>
          </w:p>
          <w:p w14:paraId="791B8AC3" w14:textId="77777777" w:rsidR="00AE21E7" w:rsidRPr="000613B8" w:rsidRDefault="00AE21E7"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30A750B4" w14:textId="77777777" w:rsidR="00AE21E7" w:rsidRPr="000613B8" w:rsidRDefault="00AE21E7"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1DCFD898" w14:textId="77777777" w:rsidR="00AE21E7" w:rsidRPr="000613B8" w:rsidRDefault="00AE21E7"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49B4F278" w14:textId="77777777" w:rsidR="00AE21E7" w:rsidRPr="000613B8" w:rsidRDefault="00AE21E7" w:rsidP="00757E36">
            <w:pPr>
              <w:spacing w:after="240"/>
              <w:jc w:val="both"/>
              <w:rPr>
                <w:rFonts w:eastAsia="Times New Roman" w:cstheme="minorHAnsi"/>
                <w:lang w:eastAsia="es-CO"/>
              </w:rPr>
            </w:pPr>
            <w:r w:rsidRPr="000613B8">
              <w:rPr>
                <w:rFonts w:eastAsia="Times New Roman" w:cstheme="minorHAnsi"/>
                <w:b/>
                <w:bCs/>
                <w:color w:val="000000"/>
                <w:lang w:eastAsia="es-CO"/>
              </w:rPr>
              <w:lastRenderedPageBreak/>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221"/>
            </w:tblGrid>
            <w:tr w:rsidR="00AE21E7" w:rsidRPr="000613B8" w14:paraId="7B221877" w14:textId="77777777" w:rsidTr="00757E36">
              <w:trPr>
                <w:tblHeader/>
                <w:tblCellSpacing w:w="15" w:type="dxa"/>
                <w:jc w:val="center"/>
              </w:trPr>
              <w:tc>
                <w:tcPr>
                  <w:tcW w:w="0" w:type="auto"/>
                  <w:vAlign w:val="center"/>
                  <w:hideMark/>
                </w:tcPr>
                <w:p w14:paraId="3DC6C8B9" w14:textId="77777777" w:rsidR="00AE21E7" w:rsidRPr="000613B8" w:rsidRDefault="00AE21E7"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0E0F46F7" w14:textId="77777777" w:rsidR="00AE21E7" w:rsidRPr="000613B8" w:rsidRDefault="00AE21E7" w:rsidP="00757E36">
                  <w:pPr>
                    <w:jc w:val="center"/>
                    <w:rPr>
                      <w:rFonts w:eastAsia="Times New Roman" w:cstheme="minorHAnsi"/>
                      <w:b/>
                      <w:bCs/>
                    </w:rPr>
                  </w:pPr>
                  <w:r w:rsidRPr="000613B8">
                    <w:rPr>
                      <w:rFonts w:eastAsia="Times New Roman" w:cstheme="minorHAnsi"/>
                      <w:b/>
                      <w:bCs/>
                    </w:rPr>
                    <w:t>Salida esperada</w:t>
                  </w:r>
                </w:p>
              </w:tc>
            </w:tr>
            <w:tr w:rsidR="00AE21E7" w:rsidRPr="000613B8" w14:paraId="60EB1B2A" w14:textId="77777777" w:rsidTr="00757E36">
              <w:trPr>
                <w:tblCellSpacing w:w="15" w:type="dxa"/>
                <w:jc w:val="center"/>
              </w:trPr>
              <w:tc>
                <w:tcPr>
                  <w:tcW w:w="0" w:type="auto"/>
                  <w:vAlign w:val="center"/>
                  <w:hideMark/>
                </w:tcPr>
                <w:p w14:paraId="4B4ECFDB" w14:textId="2988EFA2" w:rsidR="009D4A3F" w:rsidRDefault="009D4A3F" w:rsidP="00757E36">
                  <w:pPr>
                    <w:jc w:val="center"/>
                    <w:rPr>
                      <w:rFonts w:eastAsia="Times New Roman" w:cstheme="minorHAnsi"/>
                    </w:rPr>
                  </w:pPr>
                  <w:r>
                    <w:rPr>
                      <w:rFonts w:eastAsia="Times New Roman" w:cstheme="minorHAnsi"/>
                    </w:rPr>
                    <w:t>3</w:t>
                  </w:r>
                </w:p>
                <w:p w14:paraId="7DD99BCF" w14:textId="77777777" w:rsidR="00AE21E7" w:rsidRDefault="00AE21E7" w:rsidP="00757E36">
                  <w:pPr>
                    <w:jc w:val="center"/>
                    <w:rPr>
                      <w:rFonts w:eastAsia="Times New Roman" w:cstheme="minorHAnsi"/>
                    </w:rPr>
                  </w:pPr>
                  <w:r>
                    <w:rPr>
                      <w:rFonts w:eastAsia="Times New Roman" w:cstheme="minorHAnsi"/>
                    </w:rPr>
                    <w:t>29 73</w:t>
                  </w:r>
                </w:p>
                <w:p w14:paraId="016E2188" w14:textId="77777777" w:rsidR="009D4A3F" w:rsidRDefault="009D4A3F" w:rsidP="00757E36">
                  <w:pPr>
                    <w:jc w:val="center"/>
                    <w:rPr>
                      <w:rFonts w:eastAsia="Times New Roman" w:cstheme="minorHAnsi"/>
                    </w:rPr>
                  </w:pPr>
                  <w:r>
                    <w:rPr>
                      <w:rFonts w:eastAsia="Times New Roman" w:cstheme="minorHAnsi"/>
                    </w:rPr>
                    <w:t>45 40</w:t>
                  </w:r>
                </w:p>
                <w:p w14:paraId="661189E9" w14:textId="7C1CB41D" w:rsidR="009D4A3F" w:rsidRPr="000613B8" w:rsidRDefault="009D4A3F" w:rsidP="00757E36">
                  <w:pPr>
                    <w:jc w:val="center"/>
                    <w:rPr>
                      <w:rFonts w:eastAsia="Times New Roman" w:cstheme="minorHAnsi"/>
                    </w:rPr>
                  </w:pPr>
                  <w:r>
                    <w:rPr>
                      <w:rFonts w:eastAsia="Times New Roman" w:cstheme="minorHAnsi"/>
                    </w:rPr>
                    <w:t>26 150</w:t>
                  </w:r>
                </w:p>
              </w:tc>
              <w:tc>
                <w:tcPr>
                  <w:tcW w:w="0" w:type="auto"/>
                  <w:vAlign w:val="center"/>
                  <w:hideMark/>
                </w:tcPr>
                <w:p w14:paraId="5597CEBC" w14:textId="5EADB4D9" w:rsidR="009D4A3F" w:rsidRDefault="008A476E" w:rsidP="009D4A3F">
                  <w:pPr>
                    <w:jc w:val="center"/>
                    <w:rPr>
                      <w:rFonts w:eastAsia="Times New Roman" w:cstheme="minorHAnsi"/>
                    </w:rPr>
                  </w:pPr>
                  <w:r>
                    <w:rPr>
                      <w:rFonts w:eastAsia="Times New Roman" w:cstheme="minorHAnsi"/>
                    </w:rPr>
                    <w:t>33.33</w:t>
                  </w:r>
                </w:p>
                <w:p w14:paraId="3BE2EDBF" w14:textId="3847038D" w:rsidR="009D4A3F" w:rsidRDefault="009D4A3F" w:rsidP="009D4A3F">
                  <w:pPr>
                    <w:jc w:val="center"/>
                    <w:rPr>
                      <w:rFonts w:eastAsia="Times New Roman" w:cstheme="minorHAnsi"/>
                    </w:rPr>
                  </w:pPr>
                  <w:r>
                    <w:rPr>
                      <w:rFonts w:eastAsia="Times New Roman" w:cstheme="minorHAnsi"/>
                    </w:rPr>
                    <w:t>87.67</w:t>
                  </w:r>
                </w:p>
                <w:p w14:paraId="0BC77E00" w14:textId="2A87884C" w:rsidR="009D4A3F" w:rsidRDefault="009D4A3F" w:rsidP="009D4A3F">
                  <w:pPr>
                    <w:jc w:val="center"/>
                    <w:rPr>
                      <w:rFonts w:eastAsia="Times New Roman" w:cstheme="minorHAnsi"/>
                    </w:rPr>
                  </w:pPr>
                  <w:r>
                    <w:rPr>
                      <w:rFonts w:eastAsia="Times New Roman" w:cstheme="minorHAnsi"/>
                    </w:rPr>
                    <w:t>sumamente apto 1</w:t>
                  </w:r>
                </w:p>
                <w:p w14:paraId="7F396FA8" w14:textId="0458C5DB" w:rsidR="009D4A3F" w:rsidRDefault="009D4A3F" w:rsidP="009D4A3F">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1  </w:t>
                  </w:r>
                </w:p>
                <w:p w14:paraId="597D7FEF" w14:textId="77777777" w:rsidR="009D4A3F" w:rsidRDefault="009D4A3F" w:rsidP="009D4A3F">
                  <w:pPr>
                    <w:jc w:val="center"/>
                    <w:rPr>
                      <w:rFonts w:eastAsia="Times New Roman" w:cstheme="minorHAnsi"/>
                    </w:rPr>
                  </w:pPr>
                  <w:r>
                    <w:rPr>
                      <w:rFonts w:eastAsia="Times New Roman" w:cstheme="minorHAnsi"/>
                    </w:rPr>
                    <w:t>marginalmente apto 0</w:t>
                  </w:r>
                </w:p>
                <w:p w14:paraId="49E49313" w14:textId="3EA1D010" w:rsidR="00AE21E7" w:rsidRPr="000613B8" w:rsidRDefault="009D4A3F" w:rsidP="009D4A3F">
                  <w:pPr>
                    <w:jc w:val="center"/>
                    <w:rPr>
                      <w:rFonts w:eastAsia="Times New Roman" w:cstheme="minorHAnsi"/>
                    </w:rPr>
                  </w:pPr>
                  <w:r>
                    <w:rPr>
                      <w:rFonts w:eastAsia="Times New Roman" w:cstheme="minorHAnsi"/>
                    </w:rPr>
                    <w:t>no apto 1</w:t>
                  </w:r>
                </w:p>
              </w:tc>
            </w:tr>
            <w:tr w:rsidR="00AE21E7" w:rsidRPr="000613B8" w14:paraId="4525202A" w14:textId="77777777" w:rsidTr="00757E36">
              <w:trPr>
                <w:tblCellSpacing w:w="15" w:type="dxa"/>
                <w:jc w:val="center"/>
              </w:trPr>
              <w:tc>
                <w:tcPr>
                  <w:tcW w:w="0" w:type="auto"/>
                  <w:vAlign w:val="center"/>
                  <w:hideMark/>
                </w:tcPr>
                <w:p w14:paraId="2D3DA1B3" w14:textId="77777777" w:rsidR="00AE21E7" w:rsidRDefault="009D4A3F" w:rsidP="00757E36">
                  <w:pPr>
                    <w:jc w:val="center"/>
                    <w:rPr>
                      <w:rFonts w:eastAsia="Times New Roman" w:cstheme="minorHAnsi"/>
                    </w:rPr>
                  </w:pPr>
                  <w:r>
                    <w:rPr>
                      <w:rFonts w:eastAsia="Times New Roman" w:cstheme="minorHAnsi"/>
                    </w:rPr>
                    <w:t>2</w:t>
                  </w:r>
                </w:p>
                <w:p w14:paraId="6F03E5C8" w14:textId="77777777" w:rsidR="009D4A3F" w:rsidRDefault="009D4A3F" w:rsidP="00757E36">
                  <w:pPr>
                    <w:jc w:val="center"/>
                    <w:rPr>
                      <w:rFonts w:eastAsia="Times New Roman" w:cstheme="minorHAnsi"/>
                    </w:rPr>
                  </w:pPr>
                  <w:r>
                    <w:rPr>
                      <w:rFonts w:eastAsia="Times New Roman" w:cstheme="minorHAnsi"/>
                    </w:rPr>
                    <w:t>22 67</w:t>
                  </w:r>
                </w:p>
                <w:p w14:paraId="367DFD3D" w14:textId="30D3FBC2" w:rsidR="009D4A3F" w:rsidRPr="000613B8" w:rsidRDefault="009D4A3F" w:rsidP="00757E36">
                  <w:pPr>
                    <w:jc w:val="center"/>
                    <w:rPr>
                      <w:rFonts w:eastAsia="Times New Roman" w:cstheme="minorHAnsi"/>
                    </w:rPr>
                  </w:pPr>
                  <w:r>
                    <w:rPr>
                      <w:rFonts w:eastAsia="Times New Roman" w:cstheme="minorHAnsi"/>
                    </w:rPr>
                    <w:t>9 20</w:t>
                  </w:r>
                </w:p>
              </w:tc>
              <w:tc>
                <w:tcPr>
                  <w:tcW w:w="0" w:type="auto"/>
                  <w:vAlign w:val="center"/>
                  <w:hideMark/>
                </w:tcPr>
                <w:p w14:paraId="40843FE6" w14:textId="4B94266E" w:rsidR="009D4A3F" w:rsidRDefault="009D4A3F" w:rsidP="009D4A3F">
                  <w:pPr>
                    <w:jc w:val="center"/>
                    <w:rPr>
                      <w:rFonts w:eastAsia="Times New Roman" w:cstheme="minorHAnsi"/>
                    </w:rPr>
                  </w:pPr>
                  <w:r>
                    <w:rPr>
                      <w:rFonts w:eastAsia="Times New Roman" w:cstheme="minorHAnsi"/>
                    </w:rPr>
                    <w:t>15.50</w:t>
                  </w:r>
                </w:p>
                <w:p w14:paraId="0D932168" w14:textId="526C48C8" w:rsidR="009D4A3F" w:rsidRDefault="009D4A3F" w:rsidP="009D4A3F">
                  <w:pPr>
                    <w:jc w:val="center"/>
                    <w:rPr>
                      <w:rFonts w:eastAsia="Times New Roman" w:cstheme="minorHAnsi"/>
                    </w:rPr>
                  </w:pPr>
                  <w:r>
                    <w:rPr>
                      <w:rFonts w:eastAsia="Times New Roman" w:cstheme="minorHAnsi"/>
                    </w:rPr>
                    <w:t>43.50</w:t>
                  </w:r>
                </w:p>
                <w:p w14:paraId="2C9423E9" w14:textId="02CF2318" w:rsidR="009D4A3F" w:rsidRDefault="009D4A3F" w:rsidP="009D4A3F">
                  <w:pPr>
                    <w:jc w:val="center"/>
                    <w:rPr>
                      <w:rFonts w:eastAsia="Times New Roman" w:cstheme="minorHAnsi"/>
                    </w:rPr>
                  </w:pPr>
                  <w:r>
                    <w:rPr>
                      <w:rFonts w:eastAsia="Times New Roman" w:cstheme="minorHAnsi"/>
                    </w:rPr>
                    <w:t>sumamente apto 0</w:t>
                  </w:r>
                </w:p>
                <w:p w14:paraId="4A3274D1" w14:textId="281BB3D5" w:rsidR="009D4A3F" w:rsidRDefault="009D4A3F" w:rsidP="009D4A3F">
                  <w:pPr>
                    <w:jc w:val="center"/>
                    <w:rPr>
                      <w:rFonts w:eastAsia="Times New Roman" w:cstheme="minorHAnsi"/>
                    </w:rPr>
                  </w:pPr>
                  <w:r>
                    <w:rPr>
                      <w:rFonts w:eastAsia="Times New Roman" w:cstheme="minorHAnsi"/>
                    </w:rPr>
                    <w:t>m</w:t>
                  </w:r>
                  <w:r w:rsidRPr="000613B8">
                    <w:rPr>
                      <w:rFonts w:eastAsia="Times New Roman" w:cstheme="minorHAnsi"/>
                    </w:rPr>
                    <w:t>oderadamente apto</w:t>
                  </w:r>
                  <w:r>
                    <w:rPr>
                      <w:rFonts w:eastAsia="Times New Roman" w:cstheme="minorHAnsi"/>
                    </w:rPr>
                    <w:t xml:space="preserve"> 1  </w:t>
                  </w:r>
                </w:p>
                <w:p w14:paraId="0CB8413B" w14:textId="77777777" w:rsidR="009D4A3F" w:rsidRDefault="009D4A3F" w:rsidP="009D4A3F">
                  <w:pPr>
                    <w:jc w:val="center"/>
                    <w:rPr>
                      <w:rFonts w:eastAsia="Times New Roman" w:cstheme="minorHAnsi"/>
                    </w:rPr>
                  </w:pPr>
                  <w:r>
                    <w:rPr>
                      <w:rFonts w:eastAsia="Times New Roman" w:cstheme="minorHAnsi"/>
                    </w:rPr>
                    <w:t>marginalmente apto 0</w:t>
                  </w:r>
                </w:p>
                <w:p w14:paraId="1A68E4FB" w14:textId="4BDEBDD5" w:rsidR="00AE21E7" w:rsidRPr="000613B8" w:rsidRDefault="009D4A3F" w:rsidP="009D4A3F">
                  <w:pPr>
                    <w:jc w:val="center"/>
                    <w:rPr>
                      <w:rFonts w:eastAsia="Times New Roman" w:cstheme="minorHAnsi"/>
                    </w:rPr>
                  </w:pPr>
                  <w:r>
                    <w:rPr>
                      <w:rFonts w:eastAsia="Times New Roman" w:cstheme="minorHAnsi"/>
                    </w:rPr>
                    <w:t>no apto 1</w:t>
                  </w:r>
                </w:p>
              </w:tc>
            </w:tr>
          </w:tbl>
          <w:p w14:paraId="3954C188" w14:textId="77777777" w:rsidR="00AE21E7" w:rsidRDefault="00AE21E7" w:rsidP="00757E36">
            <w:pPr>
              <w:jc w:val="both"/>
              <w:rPr>
                <w:rFonts w:eastAsia="Times New Roman" w:cstheme="minorHAnsi"/>
                <w:color w:val="000000"/>
                <w:lang w:eastAsia="es-CO"/>
              </w:rPr>
            </w:pPr>
            <w:r w:rsidRPr="000613B8">
              <w:rPr>
                <w:rFonts w:eastAsia="Times New Roman" w:cstheme="minorHAnsi"/>
                <w:b/>
                <w:bCs/>
                <w:color w:val="000000"/>
                <w:lang w:eastAsia="es-CO"/>
              </w:rPr>
              <w:t>Nota</w:t>
            </w:r>
            <w:r w:rsidRPr="000613B8">
              <w:rPr>
                <w:rFonts w:eastAsia="Times New Roman" w:cstheme="minorHAnsi"/>
                <w:color w:val="000000"/>
                <w:lang w:eastAsia="es-CO"/>
              </w:rPr>
              <w:t>: Ten en cuenta que cada variable debe ser manejada como una entrada diferente. A continuación, ejemplificamos cómo debes hacerlo y cómo no.</w:t>
            </w:r>
          </w:p>
          <w:p w14:paraId="03915314" w14:textId="77777777" w:rsidR="00AE21E7" w:rsidRPr="000613B8" w:rsidRDefault="00AE21E7" w:rsidP="00757E36">
            <w:pPr>
              <w:jc w:val="both"/>
              <w:rPr>
                <w:rFonts w:eastAsia="Times New Roman" w:cstheme="minorHAnsi"/>
                <w:lang w:eastAsia="es-CO"/>
              </w:rPr>
            </w:pPr>
          </w:p>
          <w:p w14:paraId="792CE37B" w14:textId="77777777" w:rsidR="00AE21E7" w:rsidRPr="000613B8" w:rsidRDefault="00AE21E7" w:rsidP="00757E36">
            <w:pPr>
              <w:numPr>
                <w:ilvl w:val="0"/>
                <w:numId w:val="2"/>
              </w:numPr>
              <w:jc w:val="both"/>
              <w:textAlignment w:val="baseline"/>
              <w:rPr>
                <w:rFonts w:eastAsia="Times New Roman" w:cstheme="minorHAnsi"/>
                <w:color w:val="000000"/>
                <w:lang w:eastAsia="es-CO"/>
              </w:rPr>
            </w:pPr>
            <w:r w:rsidRPr="000613B8">
              <w:rPr>
                <w:rFonts w:eastAsia="Times New Roman" w:cstheme="minorHAnsi"/>
                <w:color w:val="000000"/>
                <w:lang w:eastAsia="es-CO"/>
              </w:rPr>
              <w:t>No lo hagas así:</w:t>
            </w:r>
          </w:p>
          <w:p w14:paraId="4A1FCEE2" w14:textId="77777777" w:rsidR="00AE21E7" w:rsidRPr="000613B8" w:rsidRDefault="00AE21E7" w:rsidP="00757E36">
            <w:pPr>
              <w:ind w:left="720"/>
              <w:jc w:val="both"/>
              <w:rPr>
                <w:rFonts w:eastAsia="Times New Roman" w:cstheme="minorHAnsi"/>
                <w:lang w:eastAsia="es-CO"/>
              </w:rPr>
            </w:pPr>
            <w:r w:rsidRPr="000613B8">
              <w:rPr>
                <w:rFonts w:eastAsia="Times New Roman" w:cstheme="minorHAnsi"/>
                <w:color w:val="000000"/>
                <w:lang w:eastAsia="es-CO"/>
              </w:rPr>
              <w:t>var_1 = valor1 valor2 valor3</w:t>
            </w:r>
          </w:p>
          <w:p w14:paraId="41508ED7" w14:textId="77777777" w:rsidR="00AE21E7" w:rsidRPr="000613B8" w:rsidRDefault="00AE21E7" w:rsidP="00757E36">
            <w:pPr>
              <w:rPr>
                <w:rFonts w:eastAsia="Times New Roman" w:cstheme="minorHAnsi"/>
                <w:lang w:eastAsia="es-CO"/>
              </w:rPr>
            </w:pPr>
          </w:p>
          <w:p w14:paraId="4A84A6AC" w14:textId="77777777" w:rsidR="00AE21E7" w:rsidRPr="000613B8" w:rsidRDefault="00AE21E7" w:rsidP="00757E36">
            <w:pPr>
              <w:numPr>
                <w:ilvl w:val="0"/>
                <w:numId w:val="3"/>
              </w:numPr>
              <w:jc w:val="both"/>
              <w:textAlignment w:val="baseline"/>
              <w:rPr>
                <w:rFonts w:eastAsia="Times New Roman" w:cstheme="minorHAnsi"/>
                <w:color w:val="000000"/>
                <w:lang w:eastAsia="es-CO"/>
              </w:rPr>
            </w:pPr>
            <w:r w:rsidRPr="000613B8">
              <w:rPr>
                <w:rFonts w:eastAsia="Times New Roman" w:cstheme="minorHAnsi"/>
                <w:color w:val="000000"/>
                <w:lang w:eastAsia="es-CO"/>
              </w:rPr>
              <w:t>Hazlo así:</w:t>
            </w:r>
          </w:p>
          <w:p w14:paraId="5DFAE2C8" w14:textId="77777777" w:rsidR="00AE21E7" w:rsidRPr="000613B8" w:rsidRDefault="00AE21E7" w:rsidP="00757E36">
            <w:pPr>
              <w:ind w:left="720"/>
              <w:jc w:val="both"/>
              <w:rPr>
                <w:rFonts w:eastAsia="Times New Roman" w:cstheme="minorHAnsi"/>
                <w:lang w:eastAsia="es-CO"/>
              </w:rPr>
            </w:pPr>
            <w:r w:rsidRPr="000613B8">
              <w:rPr>
                <w:rFonts w:eastAsia="Times New Roman" w:cstheme="minorHAnsi"/>
                <w:color w:val="000000"/>
                <w:lang w:eastAsia="es-CO"/>
              </w:rPr>
              <w:t>var_1 = valor1</w:t>
            </w:r>
          </w:p>
          <w:p w14:paraId="7CDB0BBD" w14:textId="77777777" w:rsidR="00AE21E7" w:rsidRPr="000613B8" w:rsidRDefault="00AE21E7" w:rsidP="00757E36">
            <w:pPr>
              <w:ind w:left="720"/>
              <w:jc w:val="both"/>
              <w:rPr>
                <w:rFonts w:eastAsia="Times New Roman" w:cstheme="minorHAnsi"/>
                <w:lang w:eastAsia="es-CO"/>
              </w:rPr>
            </w:pPr>
            <w:r w:rsidRPr="000613B8">
              <w:rPr>
                <w:rFonts w:eastAsia="Times New Roman" w:cstheme="minorHAnsi"/>
                <w:color w:val="000000"/>
                <w:lang w:eastAsia="es-CO"/>
              </w:rPr>
              <w:t>var_2 = valor2</w:t>
            </w:r>
          </w:p>
          <w:p w14:paraId="7A5E3FE0" w14:textId="77777777" w:rsidR="00AE21E7" w:rsidRPr="000613B8" w:rsidRDefault="00AE21E7" w:rsidP="00757E36">
            <w:pPr>
              <w:ind w:left="720"/>
              <w:jc w:val="both"/>
              <w:rPr>
                <w:rFonts w:eastAsia="Times New Roman" w:cstheme="minorHAnsi"/>
                <w:lang w:eastAsia="es-CO"/>
              </w:rPr>
            </w:pPr>
            <w:r w:rsidRPr="000613B8">
              <w:rPr>
                <w:rFonts w:eastAsia="Times New Roman" w:cstheme="minorHAnsi"/>
                <w:color w:val="000000"/>
                <w:lang w:eastAsia="es-CO"/>
              </w:rPr>
              <w:t>var_3 = valor3</w:t>
            </w:r>
          </w:p>
          <w:p w14:paraId="0CC57C13" w14:textId="77777777" w:rsidR="00AE21E7" w:rsidRPr="000613B8" w:rsidRDefault="00AE21E7" w:rsidP="00757E36">
            <w:pPr>
              <w:rPr>
                <w:rFonts w:eastAsia="Times New Roman" w:cstheme="minorHAnsi"/>
                <w:lang w:eastAsia="es-CO"/>
              </w:rPr>
            </w:pPr>
          </w:p>
          <w:p w14:paraId="175D56EC" w14:textId="77777777" w:rsidR="009D4A3F" w:rsidRPr="0078013B" w:rsidRDefault="009D4A3F" w:rsidP="009D4A3F">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72DC684F" w14:textId="77777777" w:rsidR="009D4A3F" w:rsidRPr="0078013B" w:rsidRDefault="009D4A3F" w:rsidP="009D4A3F">
            <w:pPr>
              <w:jc w:val="both"/>
              <w:rPr>
                <w:rFonts w:eastAsia="Times New Roman" w:cstheme="minorHAnsi"/>
                <w:lang w:eastAsia="es-CO"/>
              </w:rPr>
            </w:pPr>
          </w:p>
          <w:p w14:paraId="0C9A90F8" w14:textId="77777777" w:rsidR="009D4A3F" w:rsidRPr="0078013B" w:rsidRDefault="009D4A3F" w:rsidP="009D4A3F">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20B82DB9" w14:textId="77777777" w:rsidR="009D4A3F" w:rsidRPr="0078013B" w:rsidRDefault="009D4A3F" w:rsidP="009D4A3F">
            <w:pPr>
              <w:jc w:val="both"/>
              <w:rPr>
                <w:rFonts w:eastAsia="Times New Roman" w:cstheme="minorHAnsi"/>
                <w:color w:val="000000"/>
                <w:lang w:eastAsia="es-CO"/>
              </w:rPr>
            </w:pPr>
          </w:p>
          <w:p w14:paraId="0F359695" w14:textId="54BECB74" w:rsidR="00AE21E7" w:rsidRPr="000613B8" w:rsidRDefault="009D4A3F" w:rsidP="009D4A3F">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reto2.py,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172DE0A9" w14:textId="77777777" w:rsidR="00AE21E7" w:rsidRDefault="00AE21E7" w:rsidP="00AE21E7"/>
    <w:p w14:paraId="561078A1" w14:textId="77777777" w:rsidR="00AE21E7" w:rsidRDefault="00AE21E7" w:rsidP="00AE21E7"/>
    <w:p w14:paraId="79F5804B" w14:textId="7F4570B8" w:rsidR="00AF6A13" w:rsidRDefault="00AE21E7">
      <w:r>
        <w:t xml:space="preserve"> </w:t>
      </w:r>
    </w:p>
    <w:sectPr w:rsidR="00AF6A13"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B60"/>
    <w:multiLevelType w:val="multilevel"/>
    <w:tmpl w:val="64F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10F03"/>
    <w:multiLevelType w:val="hybridMultilevel"/>
    <w:tmpl w:val="28FA7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7206C"/>
    <w:multiLevelType w:val="multilevel"/>
    <w:tmpl w:val="021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7B"/>
    <w:rsid w:val="0046097B"/>
    <w:rsid w:val="0070394D"/>
    <w:rsid w:val="008A476E"/>
    <w:rsid w:val="009D4A3F"/>
    <w:rsid w:val="00AE21E7"/>
    <w:rsid w:val="00AF6A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7B77"/>
  <w15:chartTrackingRefBased/>
  <w15:docId w15:val="{3811E18C-E6C6-4346-A22D-0A20E13F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1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1E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9D4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475</Words>
  <Characters>2617</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6</cp:revision>
  <dcterms:created xsi:type="dcterms:W3CDTF">2021-05-11T06:41:00Z</dcterms:created>
  <dcterms:modified xsi:type="dcterms:W3CDTF">2021-05-13T00:34:00Z</dcterms:modified>
</cp:coreProperties>
</file>