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5FC" w14:textId="47F59939" w:rsidR="004B2DBB" w:rsidRDefault="004B2DBB" w:rsidP="004B2DBB">
      <w:pPr>
        <w:jc w:val="center"/>
        <w:rPr>
          <w:rFonts w:eastAsia="Times New Roman"/>
          <w:b/>
          <w:bCs/>
        </w:rPr>
      </w:pPr>
      <w:r>
        <w:rPr>
          <w:rFonts w:eastAsia="Times New Roman"/>
          <w:b/>
          <w:bCs/>
        </w:rPr>
        <w:t>Reto 5.68</w:t>
      </w:r>
    </w:p>
    <w:tbl>
      <w:tblPr>
        <w:tblStyle w:val="Tablaconcuadrcula"/>
        <w:tblW w:w="0" w:type="auto"/>
        <w:tblInd w:w="0" w:type="dxa"/>
        <w:tblLook w:val="04A0" w:firstRow="1" w:lastRow="0" w:firstColumn="1" w:lastColumn="0" w:noHBand="0" w:noVBand="1"/>
      </w:tblPr>
      <w:tblGrid>
        <w:gridCol w:w="2405"/>
        <w:gridCol w:w="6423"/>
      </w:tblGrid>
      <w:tr w:rsidR="004B2DBB" w14:paraId="2C43046E" w14:textId="77777777" w:rsidTr="004B2DBB">
        <w:tc>
          <w:tcPr>
            <w:tcW w:w="2405" w:type="dxa"/>
            <w:tcBorders>
              <w:top w:val="single" w:sz="4" w:space="0" w:color="auto"/>
              <w:left w:val="single" w:sz="4" w:space="0" w:color="auto"/>
              <w:bottom w:val="single" w:sz="4" w:space="0" w:color="auto"/>
              <w:right w:val="single" w:sz="4" w:space="0" w:color="auto"/>
            </w:tcBorders>
            <w:hideMark/>
          </w:tcPr>
          <w:p w14:paraId="6291E88B" w14:textId="77777777" w:rsidR="004B2DBB" w:rsidRDefault="004B2DBB">
            <w:pPr>
              <w:spacing w:line="240" w:lineRule="auto"/>
              <w:rPr>
                <w:rFonts w:cstheme="minorHAnsi"/>
              </w:rPr>
            </w:pPr>
            <w:r>
              <w:rPr>
                <w:rFonts w:cstheme="minorHAnsi"/>
              </w:rPr>
              <w:t>Nombre del reto:</w:t>
            </w:r>
          </w:p>
        </w:tc>
        <w:tc>
          <w:tcPr>
            <w:tcW w:w="6423" w:type="dxa"/>
            <w:tcBorders>
              <w:top w:val="single" w:sz="4" w:space="0" w:color="auto"/>
              <w:left w:val="single" w:sz="4" w:space="0" w:color="auto"/>
              <w:bottom w:val="single" w:sz="4" w:space="0" w:color="auto"/>
              <w:right w:val="single" w:sz="4" w:space="0" w:color="auto"/>
            </w:tcBorders>
            <w:hideMark/>
          </w:tcPr>
          <w:p w14:paraId="1292FEBB" w14:textId="77777777" w:rsidR="004B2DBB" w:rsidRDefault="004B2DBB">
            <w:pPr>
              <w:spacing w:line="240" w:lineRule="auto"/>
              <w:rPr>
                <w:rFonts w:cstheme="minorHAnsi"/>
              </w:rPr>
            </w:pPr>
            <w:r>
              <w:rPr>
                <w:rFonts w:cstheme="minorHAnsi"/>
              </w:rPr>
              <w:t>Estudio de condiciones para plantaciones de cacao</w:t>
            </w:r>
          </w:p>
        </w:tc>
      </w:tr>
      <w:tr w:rsidR="004B2DBB" w14:paraId="578A3E3C" w14:textId="77777777" w:rsidTr="004B2DBB">
        <w:tc>
          <w:tcPr>
            <w:tcW w:w="2405" w:type="dxa"/>
            <w:tcBorders>
              <w:top w:val="single" w:sz="4" w:space="0" w:color="auto"/>
              <w:left w:val="single" w:sz="4" w:space="0" w:color="auto"/>
              <w:bottom w:val="single" w:sz="4" w:space="0" w:color="auto"/>
              <w:right w:val="single" w:sz="4" w:space="0" w:color="auto"/>
            </w:tcBorders>
            <w:hideMark/>
          </w:tcPr>
          <w:p w14:paraId="220DC827" w14:textId="77777777" w:rsidR="004B2DBB" w:rsidRDefault="004B2DBB">
            <w:pPr>
              <w:spacing w:line="240" w:lineRule="auto"/>
              <w:rPr>
                <w:rFonts w:cstheme="minorHAnsi"/>
              </w:rPr>
            </w:pPr>
            <w:r>
              <w:rPr>
                <w:rFonts w:cstheme="minorHAnsi"/>
              </w:rPr>
              <w:t>Autor reto:</w:t>
            </w:r>
          </w:p>
        </w:tc>
        <w:tc>
          <w:tcPr>
            <w:tcW w:w="6423" w:type="dxa"/>
            <w:tcBorders>
              <w:top w:val="single" w:sz="4" w:space="0" w:color="auto"/>
              <w:left w:val="single" w:sz="4" w:space="0" w:color="auto"/>
              <w:bottom w:val="single" w:sz="4" w:space="0" w:color="auto"/>
              <w:right w:val="single" w:sz="4" w:space="0" w:color="auto"/>
            </w:tcBorders>
            <w:hideMark/>
          </w:tcPr>
          <w:p w14:paraId="05C451FE" w14:textId="77777777" w:rsidR="004B2DBB" w:rsidRDefault="004B2DBB">
            <w:pPr>
              <w:spacing w:line="240" w:lineRule="auto"/>
              <w:rPr>
                <w:rFonts w:cstheme="minorHAnsi"/>
              </w:rPr>
            </w:pPr>
            <w:r>
              <w:rPr>
                <w:rFonts w:cstheme="minorHAnsi"/>
              </w:rPr>
              <w:t>Jhon Jaime de Jesús Corro Pareja</w:t>
            </w:r>
          </w:p>
        </w:tc>
      </w:tr>
      <w:tr w:rsidR="004B2DBB" w14:paraId="401507F2" w14:textId="77777777" w:rsidTr="004B2DBB">
        <w:tc>
          <w:tcPr>
            <w:tcW w:w="8828" w:type="dxa"/>
            <w:gridSpan w:val="2"/>
            <w:tcBorders>
              <w:top w:val="single" w:sz="4" w:space="0" w:color="auto"/>
              <w:left w:val="single" w:sz="4" w:space="0" w:color="auto"/>
              <w:bottom w:val="single" w:sz="4" w:space="0" w:color="auto"/>
              <w:right w:val="single" w:sz="4" w:space="0" w:color="auto"/>
            </w:tcBorders>
            <w:hideMark/>
          </w:tcPr>
          <w:p w14:paraId="6D827024" w14:textId="77777777" w:rsidR="004B2DBB" w:rsidRDefault="004B2DBB">
            <w:pPr>
              <w:spacing w:line="240" w:lineRule="auto"/>
              <w:jc w:val="center"/>
              <w:rPr>
                <w:rFonts w:cstheme="minorHAnsi"/>
              </w:rPr>
            </w:pPr>
            <w:r>
              <w:rPr>
                <w:rFonts w:cstheme="minorHAnsi"/>
              </w:rPr>
              <w:t>Descripción del reto con su respectiva solución:</w:t>
            </w:r>
          </w:p>
        </w:tc>
      </w:tr>
      <w:tr w:rsidR="004B2DBB" w14:paraId="66DCD76B" w14:textId="77777777" w:rsidTr="004B2DBB">
        <w:tc>
          <w:tcPr>
            <w:tcW w:w="8828" w:type="dxa"/>
            <w:gridSpan w:val="2"/>
            <w:tcBorders>
              <w:top w:val="single" w:sz="4" w:space="0" w:color="auto"/>
              <w:left w:val="single" w:sz="4" w:space="0" w:color="auto"/>
              <w:bottom w:val="single" w:sz="4" w:space="0" w:color="auto"/>
              <w:right w:val="single" w:sz="4" w:space="0" w:color="auto"/>
            </w:tcBorders>
          </w:tcPr>
          <w:p w14:paraId="01DE93ED" w14:textId="77777777" w:rsidR="004B2DBB" w:rsidRDefault="004B2DBB">
            <w:pPr>
              <w:pStyle w:val="NormalWeb"/>
              <w:spacing w:before="0" w:beforeAutospacing="0" w:after="240" w:afterAutospacing="0"/>
              <w:jc w:val="both"/>
              <w:rPr>
                <w:rFonts w:asciiTheme="minorHAnsi" w:hAnsiTheme="minorHAnsi" w:cstheme="minorHAnsi"/>
                <w:sz w:val="22"/>
                <w:szCs w:val="22"/>
                <w:lang w:eastAsia="en-US"/>
              </w:rPr>
            </w:pPr>
            <w:r>
              <w:rPr>
                <w:rFonts w:asciiTheme="minorHAnsi" w:hAnsiTheme="minorHAnsi" w:cstheme="minorHAnsi"/>
                <w:color w:val="000000"/>
                <w:sz w:val="22"/>
                <w:szCs w:val="22"/>
                <w:lang w:eastAsia="en-US"/>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52DDA9BD" w14:textId="77777777" w:rsidR="004B2DBB" w:rsidRDefault="004B2DBB">
            <w:pPr>
              <w:pStyle w:val="NormalWeb"/>
              <w:spacing w:before="0" w:beforeAutospacing="0" w:after="240" w:afterAutospacing="0"/>
              <w:jc w:val="both"/>
              <w:rPr>
                <w:rFonts w:asciiTheme="minorHAnsi" w:hAnsiTheme="minorHAnsi" w:cstheme="minorHAnsi"/>
                <w:sz w:val="22"/>
                <w:szCs w:val="22"/>
                <w:lang w:eastAsia="en-US"/>
              </w:rPr>
            </w:pPr>
            <w:r>
              <w:rPr>
                <w:rFonts w:asciiTheme="minorHAnsi" w:hAnsiTheme="minorHAnsi" w:cstheme="minorHAnsi"/>
                <w:color w:val="000000"/>
                <w:sz w:val="22"/>
                <w:szCs w:val="22"/>
                <w:lang w:eastAsia="en-US"/>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1457"/>
              <w:gridCol w:w="2090"/>
              <w:gridCol w:w="1928"/>
              <w:gridCol w:w="930"/>
            </w:tblGrid>
            <w:tr w:rsidR="004B2DBB" w14:paraId="70A4120B"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C58BCF" w14:textId="77777777" w:rsidR="004B2DBB" w:rsidRDefault="004B2DBB">
                  <w:pPr>
                    <w:jc w:val="center"/>
                    <w:rPr>
                      <w:rFonts w:eastAsia="Times New Roman" w:cstheme="minorHAnsi"/>
                      <w:b/>
                      <w:bCs/>
                    </w:rPr>
                  </w:pPr>
                  <w:r>
                    <w:rPr>
                      <w:rFonts w:eastAsia="Times New Roman" w:cstheme="minorHAnsi"/>
                      <w:b/>
                      <w:bCs/>
                    </w:rPr>
                    <w:t>CARACTERISTICAS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914E00" w14:textId="77777777" w:rsidR="004B2DBB" w:rsidRDefault="004B2DBB">
                  <w:pPr>
                    <w:jc w:val="center"/>
                    <w:rPr>
                      <w:rFonts w:eastAsia="Times New Roman" w:cstheme="minorHAnsi"/>
                      <w:b/>
                      <w:bCs/>
                    </w:rPr>
                  </w:pPr>
                  <w:r>
                    <w:rPr>
                      <w:rFonts w:eastAsia="Times New Roman" w:cstheme="minorHAnsi"/>
                      <w:b/>
                      <w:bCs/>
                    </w:rPr>
                    <w:t>SUMAMENTE APTO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6A52FC" w14:textId="77777777" w:rsidR="004B2DBB" w:rsidRDefault="004B2DBB">
                  <w:pPr>
                    <w:jc w:val="center"/>
                    <w:rPr>
                      <w:rFonts w:eastAsia="Times New Roman" w:cstheme="minorHAnsi"/>
                      <w:b/>
                      <w:bCs/>
                    </w:rPr>
                  </w:pPr>
                  <w:r>
                    <w:rPr>
                      <w:rFonts w:eastAsia="Times New Roman" w:cstheme="minorHAnsi"/>
                      <w:b/>
                      <w:bCs/>
                    </w:rPr>
                    <w:t>MODERADAMENTE APTO</w:t>
                  </w:r>
                </w:p>
              </w:tc>
              <w:tc>
                <w:tcPr>
                  <w:tcW w:w="18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FE401F" w14:textId="77777777" w:rsidR="004B2DBB" w:rsidRDefault="004B2DBB">
                  <w:pPr>
                    <w:jc w:val="center"/>
                    <w:rPr>
                      <w:rFonts w:eastAsia="Times New Roman" w:cstheme="minorHAnsi"/>
                      <w:b/>
                      <w:bCs/>
                    </w:rPr>
                  </w:pPr>
                  <w:r>
                    <w:rPr>
                      <w:rFonts w:eastAsia="Times New Roman" w:cstheme="minorHAnsi"/>
                      <w:b/>
                      <w:bCs/>
                    </w:rPr>
                    <w:t>MARGINALMENTE APTO</w:t>
                  </w:r>
                </w:p>
              </w:tc>
              <w:tc>
                <w:tcPr>
                  <w:tcW w:w="8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EED668" w14:textId="77777777" w:rsidR="004B2DBB" w:rsidRDefault="004B2DBB">
                  <w:pPr>
                    <w:jc w:val="center"/>
                    <w:rPr>
                      <w:rFonts w:eastAsia="Times New Roman" w:cstheme="minorHAnsi"/>
                      <w:b/>
                      <w:bCs/>
                    </w:rPr>
                  </w:pPr>
                  <w:r>
                    <w:rPr>
                      <w:rFonts w:eastAsia="Times New Roman" w:cstheme="minorHAnsi"/>
                      <w:b/>
                      <w:bCs/>
                    </w:rPr>
                    <w:t>NO APTO</w:t>
                  </w:r>
                </w:p>
              </w:tc>
            </w:tr>
            <w:tr w:rsidR="004B2DBB" w14:paraId="17F522AC"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552E06" w14:textId="77777777" w:rsidR="004B2DBB" w:rsidRDefault="004B2DBB">
                  <w:pPr>
                    <w:rPr>
                      <w:rFonts w:eastAsia="Times New Roman" w:cstheme="minorHAnsi"/>
                    </w:rPr>
                  </w:pPr>
                  <w:r>
                    <w:rPr>
                      <w:rFonts w:eastAsia="Times New Roman" w:cstheme="minorHAnsi"/>
                    </w:rPr>
                    <w:t>Altura sobre el nivel del mar (</w:t>
                  </w:r>
                  <w:proofErr w:type="spellStart"/>
                  <w:r>
                    <w:rPr>
                      <w:rFonts w:eastAsia="Times New Roman" w:cstheme="minorHAnsi"/>
                    </w:rPr>
                    <w:t>m.s.n.m</w:t>
                  </w:r>
                  <w:proofErr w:type="spellEnd"/>
                  <w:r>
                    <w:rPr>
                      <w:rFonts w:eastAsia="Times New Roman" w:cstheme="minorHAnsi"/>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D38A1A" w14:textId="77777777" w:rsidR="004B2DBB" w:rsidRDefault="004B2DBB">
                  <w:pPr>
                    <w:jc w:val="center"/>
                    <w:rPr>
                      <w:rFonts w:eastAsia="Times New Roman" w:cstheme="minorHAnsi"/>
                    </w:rPr>
                  </w:pPr>
                  <w:r>
                    <w:rPr>
                      <w:rFonts w:eastAsia="Times New Roman" w:cstheme="minorHAnsi"/>
                    </w:rPr>
                    <w:t>[400 – 800]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65CCD5" w14:textId="77777777" w:rsidR="004B2DBB" w:rsidRDefault="004B2DBB">
                  <w:pPr>
                    <w:jc w:val="center"/>
                    <w:rPr>
                      <w:rFonts w:eastAsia="Times New Roman" w:cstheme="minorHAnsi"/>
                    </w:rPr>
                  </w:pPr>
                  <w:r>
                    <w:rPr>
                      <w:rFonts w:eastAsia="Times New Roman" w:cstheme="minorHAnsi"/>
                    </w:rPr>
                    <w:t>&lt; 400 o (800 – 999]</w:t>
                  </w:r>
                </w:p>
              </w:tc>
              <w:tc>
                <w:tcPr>
                  <w:tcW w:w="18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6FC27F" w14:textId="77777777" w:rsidR="004B2DBB" w:rsidRDefault="004B2DBB">
                  <w:pPr>
                    <w:jc w:val="center"/>
                    <w:rPr>
                      <w:rFonts w:eastAsia="Times New Roman" w:cstheme="minorHAnsi"/>
                    </w:rPr>
                  </w:pPr>
                  <w:r>
                    <w:rPr>
                      <w:rFonts w:eastAsia="Times New Roman" w:cstheme="minorHAnsi"/>
                    </w:rPr>
                    <w:t>(999 – 1200]</w:t>
                  </w:r>
                </w:p>
              </w:tc>
              <w:tc>
                <w:tcPr>
                  <w:tcW w:w="8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85680B" w14:textId="77777777" w:rsidR="004B2DBB" w:rsidRDefault="004B2DBB">
                  <w:pPr>
                    <w:jc w:val="center"/>
                    <w:rPr>
                      <w:rFonts w:eastAsia="Times New Roman" w:cstheme="minorHAnsi"/>
                    </w:rPr>
                  </w:pPr>
                  <w:r>
                    <w:rPr>
                      <w:rFonts w:eastAsia="Times New Roman" w:cstheme="minorHAnsi"/>
                    </w:rPr>
                    <w:t>&gt; 1200</w:t>
                  </w:r>
                </w:p>
              </w:tc>
            </w:tr>
            <w:tr w:rsidR="004B2DBB" w14:paraId="2F1E9FAF"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3FEE90" w14:textId="77777777" w:rsidR="004B2DBB" w:rsidRDefault="004B2DBB">
                  <w:pPr>
                    <w:rPr>
                      <w:rFonts w:eastAsia="Times New Roman" w:cstheme="minorHAnsi"/>
                    </w:rPr>
                  </w:pPr>
                  <w:r>
                    <w:rPr>
                      <w:rFonts w:eastAsia="Times New Roman" w:cstheme="minorHAnsi"/>
                    </w:rPr>
                    <w:t>Temperatura media anual (°C)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AFC821" w14:textId="77777777" w:rsidR="004B2DBB" w:rsidRDefault="004B2DBB">
                  <w:pPr>
                    <w:jc w:val="center"/>
                    <w:rPr>
                      <w:rFonts w:eastAsia="Times New Roman" w:cstheme="minorHAnsi"/>
                    </w:rPr>
                  </w:pPr>
                  <w:r>
                    <w:rPr>
                      <w:rFonts w:eastAsia="Times New Roman" w:cstheme="minorHAnsi"/>
                    </w:rPr>
                    <w:t>(24 – 28]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9D6E35" w14:textId="77777777" w:rsidR="004B2DBB" w:rsidRDefault="004B2DBB">
                  <w:pPr>
                    <w:jc w:val="center"/>
                    <w:rPr>
                      <w:rFonts w:eastAsia="Times New Roman" w:cstheme="minorHAnsi"/>
                    </w:rPr>
                  </w:pPr>
                  <w:r>
                    <w:rPr>
                      <w:rFonts w:eastAsia="Times New Roman" w:cstheme="minorHAnsi"/>
                    </w:rPr>
                    <w:t>(28 – 30] o [24 – 20)</w:t>
                  </w:r>
                </w:p>
              </w:tc>
              <w:tc>
                <w:tcPr>
                  <w:tcW w:w="18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99C762" w14:textId="77777777" w:rsidR="004B2DBB" w:rsidRDefault="004B2DBB">
                  <w:pPr>
                    <w:jc w:val="center"/>
                    <w:rPr>
                      <w:rFonts w:eastAsia="Times New Roman" w:cstheme="minorHAnsi"/>
                    </w:rPr>
                  </w:pPr>
                  <w:r>
                    <w:rPr>
                      <w:rFonts w:eastAsia="Times New Roman" w:cstheme="minorHAnsi"/>
                    </w:rPr>
                    <w:t>(30 – 32] o [20 – 18]</w:t>
                  </w:r>
                </w:p>
              </w:tc>
              <w:tc>
                <w:tcPr>
                  <w:tcW w:w="8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F82FC88" w14:textId="77777777" w:rsidR="004B2DBB" w:rsidRDefault="004B2DBB">
                  <w:pPr>
                    <w:jc w:val="center"/>
                    <w:rPr>
                      <w:rFonts w:eastAsia="Times New Roman" w:cstheme="minorHAnsi"/>
                    </w:rPr>
                  </w:pPr>
                  <w:r>
                    <w:rPr>
                      <w:rFonts w:eastAsia="Times New Roman" w:cstheme="minorHAnsi"/>
                    </w:rPr>
                    <w:t xml:space="preserve">&lt; 18 o &gt; 32 </w:t>
                  </w:r>
                </w:p>
              </w:tc>
            </w:tr>
            <w:tr w:rsidR="004B2DBB" w14:paraId="24A65BD9"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E0D1D8" w14:textId="77777777" w:rsidR="004B2DBB" w:rsidRDefault="004B2DBB">
                  <w:pPr>
                    <w:rPr>
                      <w:rFonts w:eastAsia="Times New Roman" w:cstheme="minorHAnsi"/>
                    </w:rPr>
                  </w:pPr>
                  <w:r>
                    <w:rPr>
                      <w:rFonts w:eastAsia="Times New Roman" w:cstheme="minorHAnsi"/>
                    </w:rPr>
                    <w:t>Precipitación anual (mm)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DF1A11" w14:textId="77777777" w:rsidR="004B2DBB" w:rsidRDefault="004B2DBB">
                  <w:pPr>
                    <w:jc w:val="center"/>
                    <w:rPr>
                      <w:rFonts w:eastAsia="Times New Roman" w:cstheme="minorHAnsi"/>
                    </w:rPr>
                  </w:pPr>
                  <w:r>
                    <w:rPr>
                      <w:rFonts w:eastAsia="Times New Roman" w:cstheme="minorHAnsi"/>
                    </w:rPr>
                    <w:t>(1799 – 2599]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F7ECC5" w14:textId="77777777" w:rsidR="004B2DBB" w:rsidRDefault="004B2DBB">
                  <w:pPr>
                    <w:jc w:val="center"/>
                    <w:rPr>
                      <w:rFonts w:eastAsia="Times New Roman" w:cstheme="minorHAnsi"/>
                    </w:rPr>
                  </w:pPr>
                  <w:r>
                    <w:rPr>
                      <w:rFonts w:eastAsia="Times New Roman" w:cstheme="minorHAnsi"/>
                    </w:rPr>
                    <w:t>(2599 – 3199] o [1799 – 1499)</w:t>
                  </w:r>
                </w:p>
              </w:tc>
              <w:tc>
                <w:tcPr>
                  <w:tcW w:w="18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431F4D" w14:textId="77777777" w:rsidR="004B2DBB" w:rsidRDefault="004B2DBB">
                  <w:pPr>
                    <w:jc w:val="center"/>
                    <w:rPr>
                      <w:rFonts w:eastAsia="Times New Roman" w:cstheme="minorHAnsi"/>
                    </w:rPr>
                  </w:pPr>
                  <w:r>
                    <w:rPr>
                      <w:rFonts w:eastAsia="Times New Roman" w:cstheme="minorHAnsi"/>
                    </w:rPr>
                    <w:t>(3199 – 3800] o [1499 – 1200]</w:t>
                  </w:r>
                </w:p>
              </w:tc>
              <w:tc>
                <w:tcPr>
                  <w:tcW w:w="8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14AFBB" w14:textId="77777777" w:rsidR="004B2DBB" w:rsidRDefault="004B2DBB">
                  <w:pPr>
                    <w:jc w:val="center"/>
                    <w:rPr>
                      <w:rFonts w:eastAsia="Times New Roman" w:cstheme="minorHAnsi"/>
                    </w:rPr>
                  </w:pPr>
                  <w:r>
                    <w:rPr>
                      <w:rFonts w:eastAsia="Times New Roman" w:cstheme="minorHAnsi"/>
                    </w:rPr>
                    <w:t xml:space="preserve">&lt; 1200 o &gt; 3800 </w:t>
                  </w:r>
                </w:p>
              </w:tc>
            </w:tr>
            <w:tr w:rsidR="004B2DBB" w14:paraId="47656E51"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1E4F2D" w14:textId="77777777" w:rsidR="004B2DBB" w:rsidRDefault="004B2DBB">
                  <w:pPr>
                    <w:rPr>
                      <w:rFonts w:eastAsia="Times New Roman" w:cstheme="minorHAnsi"/>
                    </w:rPr>
                  </w:pPr>
                  <w:r>
                    <w:rPr>
                      <w:rFonts w:eastAsia="Times New Roman" w:cstheme="minorHAnsi"/>
                    </w:rPr>
                    <w:t>Profundidad efectiva del suelo (cm)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D045CB" w14:textId="77777777" w:rsidR="004B2DBB" w:rsidRDefault="004B2DBB">
                  <w:pPr>
                    <w:jc w:val="center"/>
                    <w:rPr>
                      <w:rFonts w:eastAsia="Times New Roman" w:cstheme="minorHAnsi"/>
                    </w:rPr>
                  </w:pPr>
                  <w:r>
                    <w:rPr>
                      <w:rFonts w:eastAsia="Times New Roman" w:cstheme="minorHAnsi"/>
                    </w:rPr>
                    <w:t>&gt; 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124B6D" w14:textId="77777777" w:rsidR="004B2DBB" w:rsidRDefault="004B2DBB">
                  <w:pPr>
                    <w:jc w:val="center"/>
                    <w:rPr>
                      <w:rFonts w:eastAsia="Times New Roman" w:cstheme="minorHAnsi"/>
                    </w:rPr>
                  </w:pPr>
                  <w:r>
                    <w:rPr>
                      <w:rFonts w:eastAsia="Times New Roman" w:cstheme="minorHAnsi"/>
                    </w:rPr>
                    <w:t>(50 – 100]</w:t>
                  </w:r>
                </w:p>
              </w:tc>
              <w:tc>
                <w:tcPr>
                  <w:tcW w:w="18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E43D6F" w14:textId="77777777" w:rsidR="004B2DBB" w:rsidRDefault="004B2DBB">
                  <w:pPr>
                    <w:jc w:val="center"/>
                    <w:rPr>
                      <w:rFonts w:eastAsia="Times New Roman" w:cstheme="minorHAnsi"/>
                    </w:rPr>
                  </w:pPr>
                  <w:r>
                    <w:rPr>
                      <w:rFonts w:eastAsia="Times New Roman" w:cstheme="minorHAnsi"/>
                    </w:rPr>
                    <w:t>[25 – 50]</w:t>
                  </w:r>
                </w:p>
              </w:tc>
              <w:tc>
                <w:tcPr>
                  <w:tcW w:w="8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15A4F0" w14:textId="77777777" w:rsidR="004B2DBB" w:rsidRDefault="004B2DBB">
                  <w:pPr>
                    <w:jc w:val="center"/>
                    <w:rPr>
                      <w:rFonts w:eastAsia="Times New Roman" w:cstheme="minorHAnsi"/>
                    </w:rPr>
                  </w:pPr>
                  <w:r>
                    <w:rPr>
                      <w:rFonts w:eastAsia="Times New Roman" w:cstheme="minorHAnsi"/>
                    </w:rPr>
                    <w:t>&lt; 25</w:t>
                  </w:r>
                </w:p>
              </w:tc>
            </w:tr>
          </w:tbl>
          <w:p w14:paraId="1945FF2E" w14:textId="77777777" w:rsidR="004B2DBB" w:rsidRDefault="004B2DBB">
            <w:pPr>
              <w:spacing w:after="240" w:line="240" w:lineRule="auto"/>
              <w:jc w:val="both"/>
              <w:rPr>
                <w:rFonts w:eastAsia="Times New Roman" w:cstheme="minorHAnsi"/>
                <w:lang w:eastAsia="es-CO"/>
              </w:rPr>
            </w:pPr>
            <w:r>
              <w:rPr>
                <w:rFonts w:eastAsia="Times New Roman" w:cstheme="minorHAnsi"/>
                <w:lang w:eastAsia="es-CO"/>
              </w:rPr>
              <w:t xml:space="preserve">Para esta nueva etapa del desarrollo se consolidaron las características del suelo de distintas zonas de las capitales del país. Estas se encuentran en un archivo llamado </w:t>
            </w:r>
            <w:r>
              <w:rPr>
                <w:rFonts w:eastAsia="Times New Roman" w:cstheme="minorHAnsi"/>
                <w:b/>
                <w:bCs/>
                <w:lang w:eastAsia="es-CO"/>
              </w:rPr>
              <w:t>data.csv</w:t>
            </w:r>
            <w:r>
              <w:rPr>
                <w:rFonts w:eastAsia="Times New Roman" w:cstheme="minorHAnsi"/>
                <w:lang w:eastAsia="es-CO"/>
              </w:rPr>
              <w:t xml:space="preserve"> que cuenta con las siguientes columnas:</w:t>
            </w:r>
          </w:p>
          <w:p w14:paraId="2D5B54D0" w14:textId="77777777" w:rsidR="004B2DBB" w:rsidRDefault="004B2DBB" w:rsidP="004153DB">
            <w:pPr>
              <w:pStyle w:val="NormalWeb"/>
              <w:numPr>
                <w:ilvl w:val="0"/>
                <w:numId w:val="1"/>
              </w:numPr>
              <w:spacing w:before="0" w:beforeAutospacing="0" w:after="240" w:afterAutospacing="0"/>
              <w:jc w:val="both"/>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Capital: nombre de la ciudad capital</w:t>
            </w:r>
          </w:p>
          <w:p w14:paraId="23D185E2" w14:textId="77777777" w:rsidR="004B2DBB" w:rsidRDefault="004B2DBB" w:rsidP="004153DB">
            <w:pPr>
              <w:pStyle w:val="NormalWeb"/>
              <w:numPr>
                <w:ilvl w:val="0"/>
                <w:numId w:val="1"/>
              </w:numPr>
              <w:spacing w:before="0" w:beforeAutospacing="0" w:after="240" w:afterAutospacing="0"/>
              <w:jc w:val="both"/>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ID Zona: identificador de la zona, numerado de 0 – 3124 por cada ciudad</w:t>
            </w:r>
          </w:p>
          <w:p w14:paraId="3809EC2B" w14:textId="77777777" w:rsidR="004B2DBB" w:rsidRDefault="004B2DBB" w:rsidP="004153DB">
            <w:pPr>
              <w:pStyle w:val="Prrafodelista"/>
              <w:numPr>
                <w:ilvl w:val="0"/>
                <w:numId w:val="1"/>
              </w:numPr>
              <w:spacing w:after="240" w:line="240" w:lineRule="auto"/>
              <w:jc w:val="both"/>
              <w:rPr>
                <w:rFonts w:eastAsia="Times New Roman" w:cstheme="minorHAnsi"/>
                <w:lang w:eastAsia="es-CO"/>
              </w:rPr>
            </w:pPr>
            <w:r>
              <w:rPr>
                <w:rFonts w:eastAsia="Times New Roman" w:cstheme="minorHAnsi"/>
                <w:lang w:eastAsia="es-CO"/>
              </w:rPr>
              <w:t>Altura sobre el nivel del mar: el valor obtenido de la altura en esa zona</w:t>
            </w:r>
          </w:p>
          <w:p w14:paraId="6FB608E2" w14:textId="77777777" w:rsidR="004B2DBB" w:rsidRDefault="004B2DBB" w:rsidP="004153DB">
            <w:pPr>
              <w:pStyle w:val="Prrafodelista"/>
              <w:numPr>
                <w:ilvl w:val="0"/>
                <w:numId w:val="1"/>
              </w:numPr>
              <w:spacing w:after="240" w:line="240" w:lineRule="auto"/>
              <w:jc w:val="both"/>
              <w:rPr>
                <w:rFonts w:eastAsia="Times New Roman" w:cstheme="minorHAnsi"/>
                <w:lang w:eastAsia="es-CO"/>
              </w:rPr>
            </w:pPr>
            <w:r>
              <w:rPr>
                <w:rFonts w:eastAsia="Times New Roman" w:cstheme="minorHAnsi"/>
                <w:lang w:eastAsia="es-CO"/>
              </w:rPr>
              <w:t>Temperatura media anual: el valor obtenido de la temperatura en esa zona</w:t>
            </w:r>
          </w:p>
          <w:p w14:paraId="357FA915" w14:textId="77777777" w:rsidR="004B2DBB" w:rsidRDefault="004B2DBB" w:rsidP="004153DB">
            <w:pPr>
              <w:pStyle w:val="Prrafodelista"/>
              <w:numPr>
                <w:ilvl w:val="0"/>
                <w:numId w:val="1"/>
              </w:numPr>
              <w:spacing w:after="240" w:line="240" w:lineRule="auto"/>
              <w:jc w:val="both"/>
              <w:rPr>
                <w:rFonts w:eastAsia="Times New Roman" w:cstheme="minorHAnsi"/>
                <w:lang w:eastAsia="es-CO"/>
              </w:rPr>
            </w:pPr>
            <w:r>
              <w:rPr>
                <w:rFonts w:eastAsia="Times New Roman" w:cstheme="minorHAnsi"/>
                <w:lang w:eastAsia="es-CO"/>
              </w:rPr>
              <w:t>Precipitación anual: el valor obtenido de la precipitación en esa zona</w:t>
            </w:r>
          </w:p>
          <w:p w14:paraId="7D866284" w14:textId="77777777" w:rsidR="004B2DBB" w:rsidRDefault="004B2DBB" w:rsidP="004153DB">
            <w:pPr>
              <w:pStyle w:val="Prrafodelista"/>
              <w:numPr>
                <w:ilvl w:val="0"/>
                <w:numId w:val="1"/>
              </w:numPr>
              <w:spacing w:after="240" w:line="240" w:lineRule="auto"/>
              <w:jc w:val="both"/>
              <w:rPr>
                <w:rFonts w:eastAsia="Times New Roman" w:cstheme="minorHAnsi"/>
                <w:lang w:eastAsia="es-CO"/>
              </w:rPr>
            </w:pPr>
            <w:r>
              <w:rPr>
                <w:rFonts w:eastAsia="Times New Roman" w:cstheme="minorHAnsi"/>
                <w:lang w:eastAsia="es-CO"/>
              </w:rPr>
              <w:t>Profundidad efectiva del suelo: el valor obtenido de la profundidad en esa zona</w:t>
            </w:r>
          </w:p>
          <w:p w14:paraId="277E64A1" w14:textId="77777777" w:rsidR="004B2DBB" w:rsidRDefault="004B2DBB" w:rsidP="004153DB">
            <w:pPr>
              <w:pStyle w:val="Prrafodelista"/>
              <w:numPr>
                <w:ilvl w:val="0"/>
                <w:numId w:val="1"/>
              </w:numPr>
              <w:spacing w:after="240" w:line="240" w:lineRule="auto"/>
              <w:jc w:val="both"/>
              <w:rPr>
                <w:rFonts w:eastAsia="Times New Roman" w:cstheme="minorHAnsi"/>
                <w:lang w:eastAsia="es-CO"/>
              </w:rPr>
            </w:pPr>
            <w:r>
              <w:rPr>
                <w:rFonts w:eastAsia="Times New Roman" w:cstheme="minorHAnsi"/>
                <w:lang w:eastAsia="es-CO"/>
              </w:rPr>
              <w:t>Aptitud: si la zona es sumamente, marginalmente, moderadamente o no apta</w:t>
            </w:r>
          </w:p>
          <w:p w14:paraId="36E745F0" w14:textId="77777777" w:rsidR="004B2DBB" w:rsidRDefault="004B2DBB">
            <w:pPr>
              <w:spacing w:after="240" w:line="240" w:lineRule="auto"/>
              <w:jc w:val="both"/>
              <w:rPr>
                <w:rFonts w:eastAsia="Times New Roman" w:cstheme="minorHAnsi"/>
                <w:lang w:eastAsia="es-CO"/>
              </w:rPr>
            </w:pPr>
            <w:r>
              <w:rPr>
                <w:rFonts w:eastAsia="Times New Roman" w:cstheme="minorHAnsi"/>
                <w:lang w:eastAsia="es-CO"/>
              </w:rPr>
              <w:t>La aptitud se calculó analizando los valores para:</w:t>
            </w:r>
          </w:p>
          <w:p w14:paraId="6172CCAC" w14:textId="77777777" w:rsidR="004B2DBB" w:rsidRDefault="004B2DBB" w:rsidP="004153DB">
            <w:pPr>
              <w:pStyle w:val="Prrafodelista"/>
              <w:numPr>
                <w:ilvl w:val="0"/>
                <w:numId w:val="2"/>
              </w:numPr>
              <w:spacing w:after="240" w:line="240" w:lineRule="auto"/>
              <w:jc w:val="both"/>
              <w:rPr>
                <w:rFonts w:eastAsia="Times New Roman" w:cstheme="minorHAnsi"/>
                <w:lang w:eastAsia="es-CO"/>
              </w:rPr>
            </w:pPr>
            <w:r>
              <w:rPr>
                <w:rFonts w:eastAsia="Times New Roman" w:cstheme="minorHAnsi"/>
                <w:lang w:eastAsia="es-CO"/>
              </w:rPr>
              <w:t>Temperatura media anual</w:t>
            </w:r>
          </w:p>
          <w:p w14:paraId="0C22BD13" w14:textId="201A6D50" w:rsidR="004B2DBB" w:rsidRDefault="004B2DBB" w:rsidP="004153DB">
            <w:pPr>
              <w:pStyle w:val="Prrafodelista"/>
              <w:numPr>
                <w:ilvl w:val="0"/>
                <w:numId w:val="2"/>
              </w:numPr>
              <w:spacing w:after="240" w:line="240" w:lineRule="auto"/>
              <w:jc w:val="both"/>
              <w:rPr>
                <w:rFonts w:eastAsia="Times New Roman" w:cstheme="minorHAnsi"/>
                <w:lang w:eastAsia="es-CO"/>
              </w:rPr>
            </w:pPr>
            <w:r>
              <w:rPr>
                <w:rFonts w:eastAsia="Times New Roman" w:cstheme="minorHAnsi"/>
                <w:lang w:eastAsia="es-CO"/>
              </w:rPr>
              <w:lastRenderedPageBreak/>
              <w:t>Profundidad efectiva del suelo</w:t>
            </w:r>
          </w:p>
          <w:p w14:paraId="2BBC4C88" w14:textId="77777777" w:rsidR="004B2DBB" w:rsidRDefault="004B2DBB">
            <w:pPr>
              <w:spacing w:after="240" w:line="240" w:lineRule="auto"/>
              <w:jc w:val="both"/>
              <w:rPr>
                <w:rFonts w:eastAsia="Times New Roman" w:cstheme="minorHAnsi"/>
                <w:lang w:eastAsia="es-CO"/>
              </w:rPr>
            </w:pPr>
            <w:r>
              <w:rPr>
                <w:rFonts w:eastAsia="Times New Roman" w:cstheme="minorHAnsi"/>
                <w:color w:val="000000"/>
                <w:lang w:eastAsia="es-CO"/>
              </w:rPr>
              <w:t>Y se tuvo en cuenta el siguiente criterio para la conclusión:</w:t>
            </w:r>
          </w:p>
          <w:p w14:paraId="71D0D3F2" w14:textId="77777777" w:rsidR="004B2DBB" w:rsidRDefault="004B2DBB" w:rsidP="004153DB">
            <w:pPr>
              <w:numPr>
                <w:ilvl w:val="0"/>
                <w:numId w:val="1"/>
              </w:numPr>
              <w:spacing w:line="240" w:lineRule="auto"/>
              <w:jc w:val="both"/>
              <w:textAlignment w:val="baseline"/>
              <w:rPr>
                <w:rFonts w:eastAsia="Times New Roman" w:cstheme="minorHAnsi"/>
                <w:color w:val="000000"/>
                <w:lang w:eastAsia="es-CO"/>
              </w:rPr>
            </w:pPr>
            <w:r>
              <w:rPr>
                <w:rFonts w:eastAsia="Times New Roman" w:cstheme="minorHAnsi"/>
                <w:color w:val="000000"/>
                <w:lang w:eastAsia="es-CO"/>
              </w:rPr>
              <w:t>Si ambas variables se encuentran dentro de la misma categoría se escogerá la categoría.</w:t>
            </w:r>
          </w:p>
          <w:p w14:paraId="735FE33F" w14:textId="77777777" w:rsidR="004B2DBB" w:rsidRDefault="004B2DBB" w:rsidP="004153DB">
            <w:pPr>
              <w:numPr>
                <w:ilvl w:val="0"/>
                <w:numId w:val="1"/>
              </w:numPr>
              <w:spacing w:after="240" w:line="240" w:lineRule="auto"/>
              <w:jc w:val="both"/>
              <w:textAlignment w:val="baseline"/>
              <w:rPr>
                <w:rFonts w:eastAsia="Times New Roman" w:cstheme="minorHAnsi"/>
                <w:color w:val="000000"/>
                <w:lang w:eastAsia="es-CO"/>
              </w:rPr>
            </w:pPr>
            <w:r>
              <w:rPr>
                <w:rFonts w:eastAsia="Times New Roman" w:cstheme="minorHAnsi"/>
                <w:color w:val="000000"/>
                <w:lang w:eastAsia="es-CO"/>
              </w:rPr>
              <w:t>Si están en categorías diferentes se escogerá la peor de ellas.</w:t>
            </w:r>
          </w:p>
          <w:p w14:paraId="409DDD4D" w14:textId="77777777" w:rsidR="004B2DBB" w:rsidRDefault="004B2DBB">
            <w:pPr>
              <w:spacing w:after="240" w:line="240" w:lineRule="auto"/>
              <w:jc w:val="both"/>
              <w:textAlignment w:val="baseline"/>
              <w:rPr>
                <w:rFonts w:eastAsia="Times New Roman" w:cstheme="minorHAnsi"/>
                <w:color w:val="000000"/>
                <w:lang w:eastAsia="es-CO"/>
              </w:rPr>
            </w:pPr>
            <w:r>
              <w:rPr>
                <w:rFonts w:eastAsia="Times New Roman" w:cstheme="minorHAnsi"/>
                <w:color w:val="000000"/>
                <w:lang w:eastAsia="es-CO"/>
              </w:rPr>
              <w:t>El estudiante deberá:</w:t>
            </w:r>
          </w:p>
          <w:p w14:paraId="033F9EBB" w14:textId="77777777" w:rsidR="004B2DBB" w:rsidRDefault="004B2DBB" w:rsidP="004153DB">
            <w:pPr>
              <w:pStyle w:val="Prrafodelista"/>
              <w:numPr>
                <w:ilvl w:val="0"/>
                <w:numId w:val="3"/>
              </w:numPr>
              <w:spacing w:after="240" w:line="240" w:lineRule="auto"/>
              <w:jc w:val="both"/>
              <w:textAlignment w:val="baseline"/>
              <w:rPr>
                <w:rFonts w:eastAsia="Times New Roman" w:cstheme="minorHAnsi"/>
                <w:color w:val="000000"/>
                <w:lang w:eastAsia="es-CO"/>
              </w:rPr>
            </w:pPr>
            <w:r>
              <w:rPr>
                <w:rFonts w:eastAsia="Times New Roman" w:cstheme="minorHAnsi"/>
                <w:color w:val="000000"/>
                <w:lang w:eastAsia="es-CO"/>
              </w:rPr>
              <w:t>Leer una ciudad</w:t>
            </w:r>
          </w:p>
          <w:p w14:paraId="3AB9118C" w14:textId="77777777" w:rsidR="004B2DBB" w:rsidRDefault="004B2DBB">
            <w:pPr>
              <w:spacing w:after="240" w:line="240" w:lineRule="auto"/>
              <w:jc w:val="both"/>
              <w:textAlignment w:val="baseline"/>
              <w:rPr>
                <w:rFonts w:eastAsia="Times New Roman" w:cstheme="minorHAnsi"/>
                <w:color w:val="000000"/>
                <w:lang w:eastAsia="es-CO"/>
              </w:rPr>
            </w:pPr>
            <w:r>
              <w:rPr>
                <w:rFonts w:eastAsia="Times New Roman" w:cstheme="minorHAnsi"/>
                <w:color w:val="000000"/>
                <w:lang w:eastAsia="es-CO"/>
              </w:rPr>
              <w:t>Y para esta ciudad deberá:</w:t>
            </w:r>
          </w:p>
          <w:p w14:paraId="68E308BE" w14:textId="77777777" w:rsidR="004B2DBB" w:rsidRDefault="004B2DBB" w:rsidP="004153DB">
            <w:pPr>
              <w:pStyle w:val="Prrafodelista"/>
              <w:numPr>
                <w:ilvl w:val="0"/>
                <w:numId w:val="3"/>
              </w:numPr>
              <w:spacing w:after="240" w:line="240" w:lineRule="auto"/>
              <w:jc w:val="both"/>
              <w:textAlignment w:val="baseline"/>
              <w:rPr>
                <w:rFonts w:eastAsia="Times New Roman" w:cstheme="minorHAnsi"/>
                <w:color w:val="000000"/>
                <w:lang w:eastAsia="es-CO"/>
              </w:rPr>
            </w:pPr>
            <w:r>
              <w:rPr>
                <w:rFonts w:eastAsia="Times New Roman" w:cstheme="minorHAnsi"/>
                <w:color w:val="000000"/>
                <w:lang w:eastAsia="es-CO"/>
              </w:rPr>
              <w:t>Imprimir el promedio de las variables analizadas separadas por espacio, y formateadas a dos cifras decimales</w:t>
            </w:r>
          </w:p>
          <w:p w14:paraId="68D34C8B" w14:textId="77777777" w:rsidR="004B2DBB" w:rsidRDefault="004B2DBB" w:rsidP="004153DB">
            <w:pPr>
              <w:pStyle w:val="Prrafodelista"/>
              <w:numPr>
                <w:ilvl w:val="0"/>
                <w:numId w:val="3"/>
              </w:numPr>
              <w:spacing w:after="240" w:line="240" w:lineRule="auto"/>
              <w:jc w:val="both"/>
              <w:textAlignment w:val="baseline"/>
              <w:rPr>
                <w:rFonts w:eastAsia="Times New Roman" w:cstheme="minorHAnsi"/>
                <w:color w:val="000000"/>
                <w:lang w:eastAsia="es-CO"/>
              </w:rPr>
            </w:pPr>
            <w:r>
              <w:rPr>
                <w:rFonts w:eastAsia="Times New Roman" w:cstheme="minorHAnsi"/>
                <w:color w:val="000000"/>
                <w:lang w:eastAsia="es-CO"/>
              </w:rPr>
              <w:t>Imprimir el mínimo de ambas variables separadas por un espacio</w:t>
            </w:r>
          </w:p>
          <w:p w14:paraId="0D2C6371" w14:textId="77777777" w:rsidR="004B2DBB" w:rsidRDefault="004B2DBB" w:rsidP="004153DB">
            <w:pPr>
              <w:pStyle w:val="Prrafodelista"/>
              <w:numPr>
                <w:ilvl w:val="0"/>
                <w:numId w:val="3"/>
              </w:numPr>
              <w:spacing w:after="240" w:line="240" w:lineRule="auto"/>
              <w:jc w:val="both"/>
              <w:textAlignment w:val="baseline"/>
              <w:rPr>
                <w:rFonts w:eastAsia="Times New Roman" w:cstheme="minorHAnsi"/>
                <w:color w:val="000000"/>
                <w:lang w:eastAsia="es-CO"/>
              </w:rPr>
            </w:pPr>
            <w:r>
              <w:rPr>
                <w:rFonts w:eastAsia="Times New Roman" w:cstheme="minorHAnsi"/>
                <w:color w:val="000000"/>
                <w:lang w:eastAsia="es-CO"/>
              </w:rPr>
              <w:t>Imprimir el máximo de ambas variables separadas por un espacio</w:t>
            </w:r>
          </w:p>
          <w:p w14:paraId="7AEF8B96" w14:textId="77777777" w:rsidR="004B2DBB" w:rsidRDefault="004B2DBB" w:rsidP="004153DB">
            <w:pPr>
              <w:pStyle w:val="Prrafodelista"/>
              <w:numPr>
                <w:ilvl w:val="0"/>
                <w:numId w:val="3"/>
              </w:numPr>
              <w:spacing w:after="240" w:line="240" w:lineRule="auto"/>
              <w:jc w:val="both"/>
              <w:textAlignment w:val="baseline"/>
              <w:rPr>
                <w:rFonts w:eastAsia="Times New Roman" w:cstheme="minorHAnsi"/>
                <w:color w:val="000000"/>
                <w:lang w:eastAsia="es-CO"/>
              </w:rPr>
            </w:pPr>
            <w:r>
              <w:rPr>
                <w:rFonts w:eastAsia="Times New Roman" w:cstheme="minorHAnsi"/>
                <w:color w:val="000000"/>
                <w:lang w:eastAsia="es-CO"/>
              </w:rPr>
              <w:t>Imprimir el conteo de cada categoría. Se deberán imprimir las categorías de mayor a menos conteo. Si se encuentran dos categorías con el mismo valor se imprimirán de manera alfabética ascendente</w:t>
            </w:r>
          </w:p>
          <w:p w14:paraId="52CAF9C5" w14:textId="77777777" w:rsidR="004B2DBB" w:rsidRDefault="004B2DBB">
            <w:pPr>
              <w:spacing w:after="240" w:line="240" w:lineRule="auto"/>
              <w:jc w:val="both"/>
              <w:rPr>
                <w:rFonts w:eastAsia="Times New Roman" w:cstheme="minorHAnsi"/>
                <w:lang w:eastAsia="es-CO"/>
              </w:rPr>
            </w:pPr>
            <w:r>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tblGrid>
            <w:tr w:rsidR="004B2DBB" w14:paraId="659F6D85"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DCD335" w14:textId="77777777" w:rsidR="004B2DBB" w:rsidRDefault="004B2DBB">
                  <w:pPr>
                    <w:jc w:val="center"/>
                    <w:rPr>
                      <w:rFonts w:eastAsia="Times New Roman" w:cstheme="minorHAnsi"/>
                      <w:b/>
                      <w:bCs/>
                    </w:rPr>
                  </w:pPr>
                  <w:r>
                    <w:rPr>
                      <w:rFonts w:eastAsia="Times New Roman" w:cstheme="minorHAnsi"/>
                      <w:b/>
                      <w:bCs/>
                    </w:rPr>
                    <w:t>Entrada esperada</w:t>
                  </w:r>
                </w:p>
              </w:tc>
            </w:tr>
            <w:tr w:rsidR="004B2DBB" w14:paraId="28619E64"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397C48" w14:textId="77777777" w:rsidR="004B2DBB" w:rsidRDefault="004B2DBB">
                  <w:pPr>
                    <w:rPr>
                      <w:rFonts w:ascii="Courier New" w:eastAsia="Times New Roman" w:hAnsi="Courier New" w:cs="Courier New"/>
                    </w:rPr>
                  </w:pPr>
                  <w:r>
                    <w:rPr>
                      <w:rFonts w:ascii="Courier New" w:eastAsia="Times New Roman" w:hAnsi="Courier New" w:cs="Courier New"/>
                    </w:rPr>
                    <w:t>Barranquilla</w:t>
                  </w:r>
                </w:p>
              </w:tc>
            </w:tr>
            <w:tr w:rsidR="004B2DBB" w14:paraId="3914CAC9"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619B3" w14:textId="77777777" w:rsidR="004B2DBB" w:rsidRDefault="004B2DBB">
                  <w:pPr>
                    <w:jc w:val="center"/>
                    <w:rPr>
                      <w:rFonts w:eastAsia="Times New Roman" w:cstheme="minorHAnsi"/>
                      <w:b/>
                      <w:bCs/>
                    </w:rPr>
                  </w:pPr>
                  <w:r>
                    <w:rPr>
                      <w:rFonts w:eastAsia="Times New Roman" w:cstheme="minorHAnsi"/>
                      <w:b/>
                      <w:bCs/>
                    </w:rPr>
                    <w:t>Salida esperada</w:t>
                  </w:r>
                </w:p>
              </w:tc>
            </w:tr>
            <w:tr w:rsidR="004B2DBB" w14:paraId="7308D30E"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76D711" w14:textId="77777777" w:rsidR="004B2DBB" w:rsidRPr="004B2DBB" w:rsidRDefault="004B2DBB" w:rsidP="004B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4B2DBB">
                    <w:rPr>
                      <w:rFonts w:ascii="Courier New" w:eastAsia="Times New Roman" w:hAnsi="Courier New" w:cs="Courier New"/>
                      <w:lang w:eastAsia="es-CO"/>
                    </w:rPr>
                    <w:t>28.98 61.72</w:t>
                  </w:r>
                </w:p>
                <w:p w14:paraId="67256AFC" w14:textId="77777777" w:rsidR="004B2DBB" w:rsidRPr="004B2DBB" w:rsidRDefault="004B2DBB" w:rsidP="004B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4B2DBB">
                    <w:rPr>
                      <w:rFonts w:ascii="Courier New" w:eastAsia="Times New Roman" w:hAnsi="Courier New" w:cs="Courier New"/>
                      <w:lang w:eastAsia="es-CO"/>
                    </w:rPr>
                    <w:t>14 15</w:t>
                  </w:r>
                </w:p>
                <w:p w14:paraId="21862E26" w14:textId="77777777" w:rsidR="004B2DBB" w:rsidRPr="004B2DBB" w:rsidRDefault="004B2DBB" w:rsidP="004B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4B2DBB">
                    <w:rPr>
                      <w:rFonts w:ascii="Courier New" w:eastAsia="Times New Roman" w:hAnsi="Courier New" w:cs="Courier New"/>
                      <w:lang w:eastAsia="es-CO"/>
                    </w:rPr>
                    <w:t>44 109</w:t>
                  </w:r>
                </w:p>
                <w:p w14:paraId="33A53129" w14:textId="77777777" w:rsidR="004B2DBB" w:rsidRPr="004B2DBB" w:rsidRDefault="004B2DBB" w:rsidP="004B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4B2DBB">
                    <w:rPr>
                      <w:rFonts w:ascii="Courier New" w:eastAsia="Times New Roman" w:hAnsi="Courier New" w:cs="Courier New"/>
                      <w:lang w:eastAsia="es-CO"/>
                    </w:rPr>
                    <w:t>no apto 1789</w:t>
                  </w:r>
                </w:p>
                <w:p w14:paraId="635BC510" w14:textId="77777777" w:rsidR="004B2DBB" w:rsidRPr="004B2DBB" w:rsidRDefault="004B2DBB" w:rsidP="004B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4B2DBB">
                    <w:rPr>
                      <w:rFonts w:ascii="Courier New" w:eastAsia="Times New Roman" w:hAnsi="Courier New" w:cs="Courier New"/>
                      <w:lang w:eastAsia="es-CO"/>
                    </w:rPr>
                    <w:t>marginalmente apto 724</w:t>
                  </w:r>
                </w:p>
                <w:p w14:paraId="52A3E87A" w14:textId="77777777" w:rsidR="004B2DBB" w:rsidRPr="004B2DBB" w:rsidRDefault="004B2DBB" w:rsidP="004B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4B2DBB">
                    <w:rPr>
                      <w:rFonts w:ascii="Courier New" w:eastAsia="Times New Roman" w:hAnsi="Courier New" w:cs="Courier New"/>
                      <w:lang w:eastAsia="es-CO"/>
                    </w:rPr>
                    <w:t>moderadamente apto 574</w:t>
                  </w:r>
                </w:p>
                <w:p w14:paraId="51C0F877" w14:textId="183E99B5" w:rsidR="004B2DBB" w:rsidRPr="004B2DBB" w:rsidRDefault="004B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B2DBB">
                    <w:rPr>
                      <w:rFonts w:ascii="Courier New" w:eastAsia="Times New Roman" w:hAnsi="Courier New" w:cs="Courier New"/>
                      <w:lang w:eastAsia="es-CO"/>
                    </w:rPr>
                    <w:t>sumamente apto 38</w:t>
                  </w:r>
                </w:p>
              </w:tc>
            </w:tr>
          </w:tbl>
          <w:p w14:paraId="6F2152A9" w14:textId="77777777" w:rsidR="004B2DBB" w:rsidRDefault="004B2DBB">
            <w:pPr>
              <w:spacing w:line="240" w:lineRule="auto"/>
              <w:rPr>
                <w:rFonts w:eastAsia="Times New Roman" w:cstheme="minorHAnsi"/>
                <w:lang w:eastAsia="es-CO"/>
              </w:rPr>
            </w:pPr>
          </w:p>
          <w:p w14:paraId="6C6D0F22" w14:textId="77777777" w:rsidR="004B2DBB" w:rsidRDefault="004B2DBB">
            <w:pPr>
              <w:spacing w:line="240" w:lineRule="auto"/>
              <w:rPr>
                <w:rFonts w:eastAsia="Times New Roman" w:cstheme="minorHAnsi"/>
              </w:rPr>
            </w:pPr>
            <w:r>
              <w:rPr>
                <w:rFonts w:cstheme="minorHAnsi"/>
                <w:b/>
                <w:bCs/>
                <w:color w:val="202124"/>
                <w:shd w:val="clear" w:color="auto" w:fill="FFFFFF"/>
              </w:rPr>
              <w:t>Nota:</w:t>
            </w:r>
            <w:r>
              <w:rPr>
                <w:rFonts w:cstheme="minorHAnsi"/>
                <w:color w:val="202124"/>
                <w:shd w:val="clear" w:color="auto" w:fill="FFFFFF"/>
              </w:rPr>
              <w:t xml:space="preserve"> Por favor </w:t>
            </w:r>
            <w:r>
              <w:rPr>
                <w:rFonts w:cstheme="minorHAnsi"/>
                <w:b/>
                <w:bCs/>
                <w:color w:val="202124"/>
                <w:shd w:val="clear" w:color="auto" w:fill="FFFFFF"/>
              </w:rPr>
              <w:t>NO</w:t>
            </w:r>
            <w:r>
              <w:rPr>
                <w:rFonts w:cstheme="minorHAnsi"/>
                <w:color w:val="202124"/>
                <w:shd w:val="clear" w:color="auto" w:fill="FFFFFF"/>
              </w:rPr>
              <w:t xml:space="preserve"> incluya mensajes en los inputs.</w:t>
            </w:r>
          </w:p>
          <w:p w14:paraId="2EEA815D" w14:textId="77777777" w:rsidR="004B2DBB" w:rsidRDefault="004B2DBB">
            <w:pPr>
              <w:spacing w:line="240" w:lineRule="auto"/>
              <w:jc w:val="both"/>
              <w:rPr>
                <w:rFonts w:eastAsia="Times New Roman" w:cstheme="minorHAnsi"/>
                <w:lang w:eastAsia="es-CO"/>
              </w:rPr>
            </w:pPr>
          </w:p>
          <w:p w14:paraId="7571A9EB" w14:textId="77777777" w:rsidR="004B2DBB" w:rsidRDefault="004B2DBB">
            <w:pPr>
              <w:spacing w:line="240" w:lineRule="auto"/>
              <w:jc w:val="both"/>
              <w:rPr>
                <w:rFonts w:eastAsia="Times New Roman" w:cstheme="minorHAnsi"/>
                <w:color w:val="000000"/>
                <w:lang w:eastAsia="es-CO"/>
              </w:rPr>
            </w:pPr>
            <w:r>
              <w:rPr>
                <w:rFonts w:eastAsia="Times New Roman" w:cstheme="minorHAnsi"/>
                <w:b/>
                <w:bCs/>
                <w:color w:val="000000"/>
                <w:lang w:eastAsia="es-CO"/>
              </w:rPr>
              <w:t xml:space="preserve">Nota: </w:t>
            </w:r>
            <w:r>
              <w:rPr>
                <w:rFonts w:eastAsia="Times New Roman" w:cstheme="minorHAnsi"/>
                <w:color w:val="000000"/>
                <w:lang w:eastAsia="es-CO"/>
              </w:rPr>
              <w:t>Las tildes y cualquier otro signo ortográfico han sido omitidos a propósito en las entradas y salidas del programa.</w:t>
            </w:r>
            <w:r>
              <w:rPr>
                <w:rFonts w:eastAsia="Times New Roman" w:cstheme="minorHAnsi"/>
                <w:b/>
                <w:bCs/>
                <w:color w:val="000000"/>
                <w:lang w:eastAsia="es-CO"/>
              </w:rPr>
              <w:t xml:space="preserve"> Por favor NO use ningún signo dentro del desarrollo de su solución </w:t>
            </w:r>
            <w:r>
              <w:rPr>
                <w:rFonts w:eastAsia="Times New Roman" w:cstheme="minorHAnsi"/>
                <w:color w:val="000000"/>
                <w:lang w:eastAsia="es-CO"/>
              </w:rPr>
              <w:t xml:space="preserve">ya que estos pueden representar errores en la calificación automática de </w:t>
            </w:r>
            <w:proofErr w:type="spellStart"/>
            <w:r>
              <w:rPr>
                <w:rFonts w:eastAsia="Times New Roman" w:cstheme="minorHAnsi"/>
                <w:color w:val="000000"/>
                <w:lang w:eastAsia="es-CO"/>
              </w:rPr>
              <w:t>Codegrade</w:t>
            </w:r>
            <w:proofErr w:type="spellEnd"/>
            <w:r>
              <w:rPr>
                <w:rFonts w:eastAsia="Times New Roman" w:cstheme="minorHAnsi"/>
                <w:color w:val="000000"/>
                <w:lang w:eastAsia="es-CO"/>
              </w:rPr>
              <w:t>.</w:t>
            </w:r>
          </w:p>
          <w:p w14:paraId="2490941C" w14:textId="77777777" w:rsidR="004B2DBB" w:rsidRDefault="004B2DBB">
            <w:pPr>
              <w:spacing w:line="240" w:lineRule="auto"/>
              <w:jc w:val="both"/>
              <w:rPr>
                <w:rFonts w:eastAsia="Times New Roman" w:cstheme="minorHAnsi"/>
                <w:color w:val="000000"/>
                <w:lang w:eastAsia="es-CO"/>
              </w:rPr>
            </w:pPr>
          </w:p>
          <w:p w14:paraId="598EB3D6" w14:textId="77777777" w:rsidR="004B2DBB" w:rsidRDefault="004B2DBB">
            <w:pPr>
              <w:spacing w:line="240" w:lineRule="auto"/>
              <w:rPr>
                <w:rFonts w:cstheme="minorHAnsi"/>
                <w:color w:val="202124"/>
                <w:shd w:val="clear" w:color="auto" w:fill="FFFFFF"/>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reto5.py</w:t>
            </w:r>
            <w:r>
              <w:rPr>
                <w:rFonts w:cstheme="minorHAnsi"/>
                <w:color w:val="202124"/>
                <w:shd w:val="clear" w:color="auto" w:fill="FFFFFF"/>
              </w:rPr>
              <w:t xml:space="preserve">, de lo contrario no podrá ser cargado en la plataforma de </w:t>
            </w:r>
            <w:proofErr w:type="spellStart"/>
            <w:r>
              <w:rPr>
                <w:rFonts w:cstheme="minorHAnsi"/>
                <w:color w:val="202124"/>
                <w:shd w:val="clear" w:color="auto" w:fill="FFFFFF"/>
              </w:rPr>
              <w:t>Codegrade</w:t>
            </w:r>
            <w:proofErr w:type="spellEnd"/>
            <w:r>
              <w:rPr>
                <w:rFonts w:cstheme="minorHAnsi"/>
                <w:color w:val="202124"/>
                <w:shd w:val="clear" w:color="auto" w:fill="FFFFFF"/>
              </w:rPr>
              <w:t>.</w:t>
            </w:r>
          </w:p>
          <w:p w14:paraId="52960563" w14:textId="77777777" w:rsidR="004B2DBB" w:rsidRDefault="004B2DBB">
            <w:pPr>
              <w:spacing w:line="240" w:lineRule="auto"/>
              <w:rPr>
                <w:rFonts w:eastAsia="Times New Roman" w:cstheme="minorHAnsi"/>
                <w:b/>
                <w:bCs/>
              </w:rPr>
            </w:pPr>
          </w:p>
          <w:p w14:paraId="60598F57" w14:textId="77777777" w:rsidR="004B2DBB" w:rsidRDefault="004B2DBB">
            <w:pPr>
              <w:spacing w:line="240" w:lineRule="auto"/>
              <w:jc w:val="both"/>
              <w:rPr>
                <w:rFonts w:eastAsia="Times New Roman" w:cstheme="minorHAnsi"/>
                <w:lang w:eastAsia="es-CO"/>
              </w:rPr>
            </w:pPr>
            <w:r>
              <w:rPr>
                <w:rFonts w:eastAsia="Times New Roman" w:cstheme="minorHAnsi"/>
                <w:b/>
                <w:bCs/>
              </w:rPr>
              <w:t xml:space="preserve">Nota: </w:t>
            </w:r>
            <w:r>
              <w:rPr>
                <w:rFonts w:eastAsia="Times New Roman" w:cstheme="minorHAnsi"/>
              </w:rPr>
              <w:t xml:space="preserve">El archivo </w:t>
            </w:r>
            <w:r>
              <w:rPr>
                <w:rFonts w:eastAsia="Times New Roman" w:cstheme="minorHAnsi"/>
                <w:b/>
                <w:bCs/>
              </w:rPr>
              <w:t xml:space="preserve">data.csv </w:t>
            </w:r>
            <w:r>
              <w:rPr>
                <w:rFonts w:eastAsia="Times New Roman" w:cstheme="minorHAnsi"/>
              </w:rPr>
              <w:t xml:space="preserve">debe encontrarse en la misma carpeta donde se encuentra el archivo </w:t>
            </w:r>
            <w:r>
              <w:rPr>
                <w:rFonts w:eastAsia="Times New Roman" w:cstheme="minorHAnsi"/>
                <w:b/>
                <w:bCs/>
              </w:rPr>
              <w:t xml:space="preserve">reto5.py </w:t>
            </w:r>
            <w:r>
              <w:rPr>
                <w:rFonts w:eastAsia="Times New Roman" w:cstheme="minorHAnsi"/>
              </w:rPr>
              <w:t xml:space="preserve">y debe leerse usando la </w:t>
            </w:r>
            <w:r>
              <w:rPr>
                <w:rFonts w:eastAsia="Times New Roman" w:cstheme="minorHAnsi"/>
                <w:b/>
                <w:bCs/>
              </w:rPr>
              <w:t>ruta relativa</w:t>
            </w:r>
            <w:r>
              <w:rPr>
                <w:rFonts w:eastAsia="Times New Roman" w:cstheme="minorHAnsi"/>
              </w:rPr>
              <w:t xml:space="preserve"> del mismo.</w:t>
            </w:r>
          </w:p>
        </w:tc>
      </w:tr>
    </w:tbl>
    <w:p w14:paraId="41410368" w14:textId="77777777" w:rsidR="004B2DBB" w:rsidRDefault="004B2DBB" w:rsidP="004B2DBB"/>
    <w:p w14:paraId="762C76F5" w14:textId="77777777" w:rsidR="004B2DBB" w:rsidRDefault="004B2DBB" w:rsidP="004B2DBB"/>
    <w:p w14:paraId="22DC8E77" w14:textId="77777777" w:rsidR="004B2DBB" w:rsidRDefault="004B2DBB" w:rsidP="004B2DBB"/>
    <w:p w14:paraId="02522FA5" w14:textId="77777777" w:rsidR="004B2DBB" w:rsidRDefault="004B2DBB" w:rsidP="004B2DBB"/>
    <w:p w14:paraId="25FA7A33" w14:textId="77777777" w:rsidR="004B2DBB" w:rsidRDefault="004B2DBB" w:rsidP="004B2DBB"/>
    <w:p w14:paraId="152EC548" w14:textId="77777777" w:rsidR="004B2DBB" w:rsidRDefault="004B2DBB" w:rsidP="004B2DBB"/>
    <w:p w14:paraId="18F8A6B2" w14:textId="77777777" w:rsidR="00CF5130" w:rsidRDefault="00CF5130"/>
    <w:sectPr w:rsidR="00CF5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CED"/>
    <w:multiLevelType w:val="hybridMultilevel"/>
    <w:tmpl w:val="0074B02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35AF29DC"/>
    <w:multiLevelType w:val="hybridMultilevel"/>
    <w:tmpl w:val="487C2A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66A04766"/>
    <w:multiLevelType w:val="hybridMultilevel"/>
    <w:tmpl w:val="CFE042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D7"/>
    <w:rsid w:val="001F5BD7"/>
    <w:rsid w:val="004B2DBB"/>
    <w:rsid w:val="005E7B8A"/>
    <w:rsid w:val="00CF51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25A1"/>
  <w15:chartTrackingRefBased/>
  <w15:docId w15:val="{604A1B3A-6DA7-4848-B0BF-1F7F6FEB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DB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2DB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B2DBB"/>
    <w:pPr>
      <w:ind w:left="720"/>
      <w:contextualSpacing/>
    </w:pPr>
  </w:style>
  <w:style w:type="table" w:styleId="Tablaconcuadrcula">
    <w:name w:val="Table Grid"/>
    <w:basedOn w:val="Tablanormal"/>
    <w:uiPriority w:val="39"/>
    <w:rsid w:val="004B2D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4B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B2DBB"/>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83672">
      <w:bodyDiv w:val="1"/>
      <w:marLeft w:val="0"/>
      <w:marRight w:val="0"/>
      <w:marTop w:val="0"/>
      <w:marBottom w:val="0"/>
      <w:divBdr>
        <w:top w:val="none" w:sz="0" w:space="0" w:color="auto"/>
        <w:left w:val="none" w:sz="0" w:space="0" w:color="auto"/>
        <w:bottom w:val="none" w:sz="0" w:space="0" w:color="auto"/>
        <w:right w:val="none" w:sz="0" w:space="0" w:color="auto"/>
      </w:divBdr>
      <w:divsChild>
        <w:div w:id="1769887711">
          <w:marLeft w:val="0"/>
          <w:marRight w:val="0"/>
          <w:marTop w:val="0"/>
          <w:marBottom w:val="0"/>
          <w:divBdr>
            <w:top w:val="none" w:sz="0" w:space="0" w:color="auto"/>
            <w:left w:val="none" w:sz="0" w:space="0" w:color="auto"/>
            <w:bottom w:val="none" w:sz="0" w:space="0" w:color="auto"/>
            <w:right w:val="none" w:sz="0" w:space="0" w:color="auto"/>
          </w:divBdr>
        </w:div>
      </w:divsChild>
    </w:div>
    <w:div w:id="9877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3155</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3</cp:revision>
  <dcterms:created xsi:type="dcterms:W3CDTF">2021-06-11T12:18:00Z</dcterms:created>
  <dcterms:modified xsi:type="dcterms:W3CDTF">2021-06-14T16:40:00Z</dcterms:modified>
</cp:coreProperties>
</file>