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F157" w14:textId="4F53F483" w:rsidR="00550A3C" w:rsidRPr="009A41C6" w:rsidRDefault="00252EE1" w:rsidP="009A41C6">
      <w:pPr>
        <w:jc w:val="right"/>
        <w:rPr>
          <w:rFonts w:ascii="Aptos Display" w:hAnsi="Aptos Display" w:cstheme="majorHAnsi"/>
          <w:b/>
          <w:bCs/>
          <w:sz w:val="24"/>
          <w:szCs w:val="24"/>
        </w:rPr>
      </w:pPr>
      <w:r w:rsidRPr="009A41C6">
        <w:rPr>
          <w:rFonts w:ascii="Aptos Display" w:hAnsi="Aptos Display" w:cstheme="majorHAnsi"/>
          <w:b/>
          <w:bCs/>
          <w:sz w:val="24"/>
          <w:szCs w:val="24"/>
        </w:rPr>
        <w:t>ALUNOS:</w:t>
      </w:r>
    </w:p>
    <w:p w14:paraId="171B1D91" w14:textId="49EE49E1" w:rsidR="00252EE1" w:rsidRPr="009A41C6" w:rsidRDefault="00DB355E" w:rsidP="009A41C6">
      <w:pPr>
        <w:jc w:val="right"/>
        <w:rPr>
          <w:rFonts w:ascii="Aptos Display" w:hAnsi="Aptos Display" w:cstheme="majorHAnsi"/>
          <w:sz w:val="24"/>
          <w:szCs w:val="24"/>
        </w:rPr>
      </w:pPr>
      <w:proofErr w:type="spellStart"/>
      <w:r w:rsidRPr="009A41C6">
        <w:rPr>
          <w:rFonts w:ascii="Aptos Display" w:hAnsi="Aptos Display" w:cstheme="majorHAnsi"/>
          <w:sz w:val="24"/>
          <w:szCs w:val="24"/>
        </w:rPr>
        <w:t>Luis</w:t>
      </w:r>
      <w:proofErr w:type="spellEnd"/>
      <w:r w:rsidRPr="009A41C6">
        <w:rPr>
          <w:rFonts w:ascii="Aptos Display" w:hAnsi="Aptos Display" w:cstheme="majorHAnsi"/>
          <w:sz w:val="24"/>
          <w:szCs w:val="24"/>
        </w:rPr>
        <w:t xml:space="preserve"> Mateus </w:t>
      </w:r>
      <w:r>
        <w:rPr>
          <w:rFonts w:ascii="Aptos Display" w:hAnsi="Aptos Display" w:cstheme="majorHAnsi"/>
          <w:sz w:val="24"/>
          <w:szCs w:val="24"/>
        </w:rPr>
        <w:t>d</w:t>
      </w:r>
      <w:r w:rsidRPr="009A41C6">
        <w:rPr>
          <w:rFonts w:ascii="Aptos Display" w:hAnsi="Aptos Display" w:cstheme="majorHAnsi"/>
          <w:sz w:val="24"/>
          <w:szCs w:val="24"/>
        </w:rPr>
        <w:t>os Reis Faria</w:t>
      </w:r>
    </w:p>
    <w:p w14:paraId="32E8B2F3" w14:textId="277DA51F" w:rsidR="00252EE1" w:rsidRPr="009A41C6" w:rsidRDefault="00DB355E" w:rsidP="009A41C6">
      <w:pPr>
        <w:jc w:val="right"/>
        <w:rPr>
          <w:rFonts w:ascii="Aptos Display" w:hAnsi="Aptos Display" w:cstheme="majorHAnsi"/>
          <w:sz w:val="24"/>
          <w:szCs w:val="24"/>
        </w:rPr>
      </w:pPr>
      <w:r w:rsidRPr="00DB355E">
        <w:rPr>
          <w:rFonts w:ascii="Aptos Display" w:hAnsi="Aptos Display" w:cstheme="majorHAnsi"/>
          <w:sz w:val="24"/>
          <w:szCs w:val="24"/>
        </w:rPr>
        <w:t>João Vitor de Castro Almeida</w:t>
      </w:r>
    </w:p>
    <w:p w14:paraId="739887F5" w14:textId="584BDE92" w:rsidR="00252EE1" w:rsidRPr="009A41C6" w:rsidRDefault="00DB355E" w:rsidP="009A41C6">
      <w:pPr>
        <w:jc w:val="right"/>
        <w:rPr>
          <w:rFonts w:ascii="Aptos Display" w:hAnsi="Aptos Display" w:cstheme="majorHAnsi"/>
          <w:sz w:val="24"/>
          <w:szCs w:val="24"/>
        </w:rPr>
      </w:pPr>
      <w:r w:rsidRPr="009A41C6">
        <w:rPr>
          <w:rFonts w:ascii="Aptos Display" w:hAnsi="Aptos Display" w:cstheme="majorHAnsi"/>
          <w:sz w:val="24"/>
          <w:szCs w:val="24"/>
        </w:rPr>
        <w:t>Diego Careno</w:t>
      </w:r>
      <w:r>
        <w:rPr>
          <w:rFonts w:ascii="Aptos Display" w:hAnsi="Aptos Display" w:cstheme="majorHAnsi"/>
          <w:sz w:val="24"/>
          <w:szCs w:val="24"/>
        </w:rPr>
        <w:t xml:space="preserve"> </w:t>
      </w:r>
      <w:r w:rsidRPr="009A41C6">
        <w:rPr>
          <w:rFonts w:ascii="Aptos Display" w:hAnsi="Aptos Display" w:cstheme="majorHAnsi"/>
          <w:sz w:val="24"/>
          <w:szCs w:val="24"/>
        </w:rPr>
        <w:t>Rodrigues</w:t>
      </w:r>
    </w:p>
    <w:p w14:paraId="49810BE7" w14:textId="74EDD853" w:rsidR="00252EE1" w:rsidRPr="009A41C6" w:rsidRDefault="00DB355E" w:rsidP="009A41C6">
      <w:pPr>
        <w:jc w:val="right"/>
        <w:rPr>
          <w:rFonts w:ascii="Aptos Display" w:hAnsi="Aptos Display" w:cstheme="majorHAnsi"/>
          <w:sz w:val="24"/>
          <w:szCs w:val="24"/>
        </w:rPr>
      </w:pPr>
      <w:r w:rsidRPr="00DB355E">
        <w:rPr>
          <w:rFonts w:ascii="Aptos Display" w:hAnsi="Aptos Display" w:cstheme="majorHAnsi"/>
          <w:sz w:val="24"/>
          <w:szCs w:val="24"/>
        </w:rPr>
        <w:t>Kaio Monteiro de Oliveira</w:t>
      </w:r>
    </w:p>
    <w:p w14:paraId="773B3AC2" w14:textId="77777777" w:rsidR="00252EE1" w:rsidRPr="009A41C6" w:rsidRDefault="00252EE1">
      <w:pPr>
        <w:rPr>
          <w:rFonts w:ascii="Aptos Display" w:hAnsi="Aptos Display" w:cstheme="majorHAnsi"/>
          <w:sz w:val="24"/>
          <w:szCs w:val="24"/>
        </w:rPr>
      </w:pPr>
    </w:p>
    <w:p w14:paraId="563CEFA5" w14:textId="00A838A6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4E34FF9B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1A3607CA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0F57F0BF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24FC99EC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50314B0F" w14:textId="77777777" w:rsidR="009A41C6" w:rsidRPr="009A41C6" w:rsidRDefault="009A41C6" w:rsidP="00667485">
      <w:pPr>
        <w:ind w:left="-142"/>
        <w:rPr>
          <w:rFonts w:ascii="Aptos Display" w:hAnsi="Aptos Display" w:cstheme="majorHAnsi"/>
          <w:sz w:val="24"/>
          <w:szCs w:val="24"/>
        </w:rPr>
      </w:pPr>
    </w:p>
    <w:p w14:paraId="7ECCCFFF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43609E51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47AAE8D2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794C4662" w14:textId="081601E5" w:rsidR="009A41C6" w:rsidRPr="002239CC" w:rsidRDefault="00667485" w:rsidP="002239CC">
      <w:pPr>
        <w:ind w:left="-284" w:right="-166"/>
        <w:jc w:val="center"/>
        <w:rPr>
          <w:rFonts w:ascii="Aptos Display" w:hAnsi="Aptos Display" w:cstheme="majorHAnsi"/>
          <w:b/>
          <w:bCs/>
          <w:sz w:val="52"/>
          <w:szCs w:val="52"/>
        </w:rPr>
      </w:pPr>
      <w:r w:rsidRPr="002239CC">
        <w:rPr>
          <w:rFonts w:ascii="Aptos Display" w:hAnsi="Aptos Display" w:cstheme="majorHAnsi"/>
          <w:b/>
          <w:bCs/>
          <w:sz w:val="52"/>
          <w:szCs w:val="52"/>
        </w:rPr>
        <w:t>IMPACTO DE DIVIDIR TRABALHO E ESTUDO NO RENDIMENTO ACADÊMICO DOS ALUNOS</w:t>
      </w:r>
    </w:p>
    <w:p w14:paraId="3B25AE9D" w14:textId="77777777" w:rsidR="009307FE" w:rsidRDefault="009307FE">
      <w:pPr>
        <w:rPr>
          <w:rFonts w:ascii="Aptos Display" w:hAnsi="Aptos Display" w:cstheme="majorHAnsi"/>
          <w:sz w:val="24"/>
          <w:szCs w:val="24"/>
        </w:rPr>
      </w:pPr>
    </w:p>
    <w:p w14:paraId="2DB83486" w14:textId="77777777" w:rsidR="006E16DA" w:rsidRDefault="006E16DA">
      <w:pPr>
        <w:rPr>
          <w:rFonts w:ascii="Aptos Display" w:hAnsi="Aptos Display" w:cstheme="majorHAnsi"/>
          <w:sz w:val="24"/>
          <w:szCs w:val="24"/>
        </w:rPr>
      </w:pPr>
    </w:p>
    <w:p w14:paraId="07989F34" w14:textId="77777777" w:rsidR="006E16DA" w:rsidRDefault="006E16DA">
      <w:pPr>
        <w:rPr>
          <w:rFonts w:ascii="Aptos Display" w:hAnsi="Aptos Display" w:cstheme="majorHAnsi"/>
          <w:sz w:val="24"/>
          <w:szCs w:val="24"/>
        </w:rPr>
      </w:pPr>
    </w:p>
    <w:p w14:paraId="62818E34" w14:textId="77777777" w:rsidR="009307FE" w:rsidRDefault="009307FE">
      <w:pPr>
        <w:rPr>
          <w:rFonts w:ascii="Aptos Display" w:hAnsi="Aptos Display" w:cstheme="majorHAnsi"/>
          <w:sz w:val="24"/>
          <w:szCs w:val="24"/>
        </w:rPr>
      </w:pPr>
    </w:p>
    <w:p w14:paraId="73A5918C" w14:textId="77777777" w:rsidR="009307FE" w:rsidRPr="009A41C6" w:rsidRDefault="009307FE">
      <w:pPr>
        <w:rPr>
          <w:rFonts w:ascii="Aptos Display" w:hAnsi="Aptos Display" w:cstheme="majorHAnsi"/>
          <w:sz w:val="24"/>
          <w:szCs w:val="24"/>
        </w:rPr>
      </w:pPr>
    </w:p>
    <w:p w14:paraId="582109DC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145E8908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0211C49A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404D2FE9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1982DCE1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66227F32" w14:textId="77777777" w:rsidR="009307FE" w:rsidRPr="009A41C6" w:rsidRDefault="009307FE">
      <w:pPr>
        <w:rPr>
          <w:rFonts w:ascii="Aptos Display" w:hAnsi="Aptos Display" w:cstheme="majorHAnsi"/>
          <w:sz w:val="24"/>
          <w:szCs w:val="24"/>
        </w:rPr>
      </w:pPr>
    </w:p>
    <w:p w14:paraId="5C667063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6C108BF7" w14:textId="77777777" w:rsidR="009A41C6" w:rsidRPr="009A41C6" w:rsidRDefault="009A41C6" w:rsidP="009A41C6">
      <w:pPr>
        <w:jc w:val="right"/>
        <w:rPr>
          <w:rFonts w:ascii="Aptos Display" w:hAnsi="Aptos Display" w:cstheme="majorHAnsi"/>
          <w:sz w:val="24"/>
          <w:szCs w:val="24"/>
        </w:rPr>
      </w:pPr>
    </w:p>
    <w:p w14:paraId="5091F525" w14:textId="29A49EE1" w:rsidR="009A41C6" w:rsidRPr="009A41C6" w:rsidRDefault="009A41C6" w:rsidP="009A41C6">
      <w:pPr>
        <w:jc w:val="right"/>
        <w:rPr>
          <w:rFonts w:ascii="Aptos Display" w:hAnsi="Aptos Display" w:cstheme="majorHAnsi"/>
          <w:sz w:val="24"/>
          <w:szCs w:val="24"/>
        </w:rPr>
      </w:pPr>
      <w:r w:rsidRPr="009A41C6">
        <w:rPr>
          <w:rFonts w:ascii="Aptos Display" w:hAnsi="Aptos Display" w:cstheme="majorHAnsi"/>
          <w:b/>
          <w:bCs/>
          <w:sz w:val="24"/>
          <w:szCs w:val="24"/>
        </w:rPr>
        <w:t>Fundação Educacional de Fernandópolis/2024</w:t>
      </w:r>
      <w:r w:rsidRPr="009A41C6">
        <w:rPr>
          <w:rFonts w:ascii="Aptos Display" w:hAnsi="Aptos Display" w:cstheme="majorHAnsi"/>
          <w:sz w:val="24"/>
          <w:szCs w:val="24"/>
        </w:rPr>
        <w:t xml:space="preserve"> – Probabilidade II – Prof.ª Rosana </w:t>
      </w:r>
      <w:r w:rsidRPr="009A41C6">
        <w:rPr>
          <w:rFonts w:ascii="Aptos Display" w:hAnsi="Aptos Display" w:cstheme="majorHAnsi"/>
          <w:sz w:val="24"/>
          <w:szCs w:val="24"/>
        </w:rPr>
        <w:br w:type="page"/>
      </w:r>
    </w:p>
    <w:p w14:paraId="3B9F7BB9" w14:textId="77777777" w:rsidR="009A41C6" w:rsidRPr="009A41C6" w:rsidRDefault="009A41C6">
      <w:pPr>
        <w:rPr>
          <w:rFonts w:ascii="Aptos Display" w:hAnsi="Aptos Display" w:cstheme="majorHAnsi"/>
          <w:sz w:val="24"/>
          <w:szCs w:val="24"/>
        </w:rPr>
      </w:pPr>
    </w:p>
    <w:p w14:paraId="7D230C96" w14:textId="77777777" w:rsidR="009A41C6" w:rsidRPr="009A41C6" w:rsidRDefault="009A41C6" w:rsidP="009A41C6">
      <w:pPr>
        <w:rPr>
          <w:rFonts w:ascii="Aptos Display" w:hAnsi="Aptos Display" w:cstheme="majorHAnsi"/>
          <w:b/>
          <w:bCs/>
          <w:sz w:val="24"/>
          <w:szCs w:val="24"/>
        </w:rPr>
      </w:pPr>
      <w:r w:rsidRPr="009A41C6">
        <w:rPr>
          <w:rFonts w:ascii="Aptos Display" w:hAnsi="Aptos Display" w:cstheme="majorHAnsi"/>
          <w:b/>
          <w:bCs/>
          <w:sz w:val="24"/>
          <w:szCs w:val="24"/>
        </w:rPr>
        <w:t>1. Definição do Problema</w:t>
      </w:r>
    </w:p>
    <w:p w14:paraId="1B0FCFF7" w14:textId="77777777" w:rsidR="009307FE" w:rsidRDefault="009307FE" w:rsidP="009A41C6">
      <w:pPr>
        <w:rPr>
          <w:rFonts w:ascii="Aptos Display" w:hAnsi="Aptos Display" w:cstheme="majorHAnsi"/>
          <w:i/>
          <w:iCs/>
          <w:sz w:val="24"/>
          <w:szCs w:val="24"/>
        </w:rPr>
      </w:pPr>
    </w:p>
    <w:p w14:paraId="44A6DDAA" w14:textId="5D623172" w:rsidR="009A41C6" w:rsidRPr="009A41C6" w:rsidRDefault="009A41C6" w:rsidP="009A41C6">
      <w:pPr>
        <w:rPr>
          <w:rFonts w:ascii="Aptos Display" w:hAnsi="Aptos Display" w:cstheme="majorHAnsi"/>
          <w:i/>
          <w:iCs/>
          <w:sz w:val="24"/>
          <w:szCs w:val="24"/>
        </w:rPr>
      </w:pPr>
      <w:r w:rsidRPr="009A41C6">
        <w:rPr>
          <w:rFonts w:ascii="Aptos Display" w:hAnsi="Aptos Display" w:cstheme="majorHAnsi"/>
          <w:i/>
          <w:iCs/>
          <w:sz w:val="24"/>
          <w:szCs w:val="24"/>
        </w:rPr>
        <w:t xml:space="preserve">Problema: </w:t>
      </w:r>
    </w:p>
    <w:p w14:paraId="5092904F" w14:textId="77777777" w:rsid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A41C6">
        <w:rPr>
          <w:rFonts w:ascii="Aptos Display" w:hAnsi="Aptos Display" w:cstheme="majorHAnsi"/>
          <w:sz w:val="24"/>
          <w:szCs w:val="24"/>
        </w:rPr>
        <w:t>- O objetivo principal da pesquisa é investigar o impacto que a combinação de trabalho e estudo tem no rendimento acadêmico dos alunos, identificando se há uma relação significativa entre o número de horas trabalhadas por semana e as notas médias obtidas nas disciplinas.</w:t>
      </w:r>
    </w:p>
    <w:p w14:paraId="38B8EE5E" w14:textId="77777777" w:rsidR="009307FE" w:rsidRPr="009A41C6" w:rsidRDefault="009307FE" w:rsidP="009A41C6">
      <w:pPr>
        <w:rPr>
          <w:rFonts w:ascii="Aptos Display" w:hAnsi="Aptos Display" w:cstheme="majorHAnsi"/>
          <w:sz w:val="24"/>
          <w:szCs w:val="24"/>
        </w:rPr>
      </w:pPr>
    </w:p>
    <w:p w14:paraId="21B70077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</w:p>
    <w:p w14:paraId="04999FF0" w14:textId="77777777" w:rsidR="009A41C6" w:rsidRPr="009A41C6" w:rsidRDefault="009A41C6" w:rsidP="009A41C6">
      <w:pPr>
        <w:rPr>
          <w:rFonts w:ascii="Aptos Display" w:hAnsi="Aptos Display" w:cstheme="majorHAnsi"/>
          <w:b/>
          <w:bCs/>
          <w:sz w:val="24"/>
          <w:szCs w:val="24"/>
        </w:rPr>
      </w:pPr>
      <w:r w:rsidRPr="009A41C6">
        <w:rPr>
          <w:rFonts w:ascii="Aptos Display" w:hAnsi="Aptos Display" w:cstheme="majorHAnsi"/>
          <w:b/>
          <w:bCs/>
          <w:sz w:val="24"/>
          <w:szCs w:val="24"/>
        </w:rPr>
        <w:t>2. Formulação das Hipóteses</w:t>
      </w:r>
    </w:p>
    <w:p w14:paraId="14997156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</w:p>
    <w:p w14:paraId="5D9DBE17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307FE">
        <w:rPr>
          <w:rFonts w:ascii="Aptos Display" w:hAnsi="Aptos Display" w:cstheme="majorHAnsi"/>
          <w:i/>
          <w:iCs/>
          <w:sz w:val="24"/>
          <w:szCs w:val="24"/>
        </w:rPr>
        <w:t>- Hipótese 1:</w:t>
      </w:r>
      <w:r w:rsidRPr="009A41C6">
        <w:rPr>
          <w:rFonts w:ascii="Aptos Display" w:hAnsi="Aptos Display" w:cstheme="majorHAnsi"/>
          <w:sz w:val="24"/>
          <w:szCs w:val="24"/>
        </w:rPr>
        <w:t xml:space="preserve"> Alunos que trabalham mais de 20 horas por semana apresentam um rendimento acadêmico inferior em comparação com aqueles que não trabalham ou trabalham menos de 20 horas por semana.</w:t>
      </w:r>
    </w:p>
    <w:p w14:paraId="07926DFF" w14:textId="77777777" w:rsidR="009A41C6" w:rsidRPr="009307FE" w:rsidRDefault="009A41C6" w:rsidP="009A41C6">
      <w:pPr>
        <w:rPr>
          <w:rFonts w:ascii="Aptos Display" w:hAnsi="Aptos Display" w:cstheme="majorHAnsi"/>
          <w:i/>
          <w:iCs/>
          <w:sz w:val="24"/>
          <w:szCs w:val="24"/>
        </w:rPr>
      </w:pPr>
    </w:p>
    <w:p w14:paraId="179289DC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307FE">
        <w:rPr>
          <w:rFonts w:ascii="Aptos Display" w:hAnsi="Aptos Display" w:cstheme="majorHAnsi"/>
          <w:i/>
          <w:iCs/>
          <w:sz w:val="24"/>
          <w:szCs w:val="24"/>
        </w:rPr>
        <w:t>- Hipótese 2:</w:t>
      </w:r>
      <w:r w:rsidRPr="009A41C6">
        <w:rPr>
          <w:rFonts w:ascii="Aptos Display" w:hAnsi="Aptos Display" w:cstheme="majorHAnsi"/>
          <w:sz w:val="24"/>
          <w:szCs w:val="24"/>
        </w:rPr>
        <w:t xml:space="preserve"> A flexibilidade do trabalho (por exemplo, trabalho remoto ou horário flexível) tem um impacto positivo no rendimento acadêmico dos alunos em comparação com empregos que exigem horários fixos e rígidos.</w:t>
      </w:r>
    </w:p>
    <w:p w14:paraId="6BBF7591" w14:textId="77777777" w:rsidR="009A41C6" w:rsidRDefault="009A41C6" w:rsidP="009A41C6">
      <w:pPr>
        <w:rPr>
          <w:rFonts w:ascii="Aptos Display" w:hAnsi="Aptos Display" w:cstheme="majorHAnsi"/>
          <w:sz w:val="24"/>
          <w:szCs w:val="24"/>
        </w:rPr>
      </w:pPr>
    </w:p>
    <w:p w14:paraId="6F2E6F5D" w14:textId="77777777" w:rsidR="009307FE" w:rsidRPr="009A41C6" w:rsidRDefault="009307FE" w:rsidP="009A41C6">
      <w:pPr>
        <w:rPr>
          <w:rFonts w:ascii="Aptos Display" w:hAnsi="Aptos Display" w:cstheme="majorHAnsi"/>
          <w:sz w:val="24"/>
          <w:szCs w:val="24"/>
        </w:rPr>
      </w:pPr>
    </w:p>
    <w:p w14:paraId="2B0E21CE" w14:textId="77777777" w:rsidR="009A41C6" w:rsidRPr="009A41C6" w:rsidRDefault="009A41C6" w:rsidP="009A41C6">
      <w:pPr>
        <w:rPr>
          <w:rFonts w:ascii="Aptos Display" w:hAnsi="Aptos Display" w:cstheme="majorHAnsi"/>
          <w:b/>
          <w:bCs/>
          <w:sz w:val="24"/>
          <w:szCs w:val="24"/>
        </w:rPr>
      </w:pPr>
      <w:r w:rsidRPr="009A41C6">
        <w:rPr>
          <w:rFonts w:ascii="Aptos Display" w:hAnsi="Aptos Display" w:cstheme="majorHAnsi"/>
          <w:b/>
          <w:bCs/>
          <w:sz w:val="24"/>
          <w:szCs w:val="24"/>
        </w:rPr>
        <w:t>3. Identificação das Variáveis</w:t>
      </w:r>
    </w:p>
    <w:p w14:paraId="5833A57D" w14:textId="77777777" w:rsidR="009A41C6" w:rsidRPr="009307FE" w:rsidRDefault="009A41C6" w:rsidP="009A41C6">
      <w:pPr>
        <w:rPr>
          <w:rFonts w:ascii="Aptos Display" w:hAnsi="Aptos Display" w:cstheme="majorHAnsi"/>
          <w:sz w:val="24"/>
          <w:szCs w:val="24"/>
          <w:u w:val="single"/>
        </w:rPr>
      </w:pPr>
    </w:p>
    <w:p w14:paraId="25389253" w14:textId="63734083" w:rsidR="009A41C6" w:rsidRPr="009307FE" w:rsidRDefault="009A41C6" w:rsidP="009A41C6">
      <w:pPr>
        <w:rPr>
          <w:rFonts w:ascii="Aptos Display" w:hAnsi="Aptos Display" w:cstheme="majorHAnsi"/>
          <w:sz w:val="24"/>
          <w:szCs w:val="24"/>
          <w:u w:val="single"/>
        </w:rPr>
      </w:pPr>
      <w:r w:rsidRPr="009307FE">
        <w:rPr>
          <w:rFonts w:ascii="Aptos Display" w:hAnsi="Aptos Display" w:cstheme="majorHAnsi"/>
          <w:sz w:val="24"/>
          <w:szCs w:val="24"/>
          <w:u w:val="single"/>
        </w:rPr>
        <w:t>Variáveis Qualitativas:</w:t>
      </w:r>
    </w:p>
    <w:p w14:paraId="0652442F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307FE">
        <w:rPr>
          <w:rFonts w:ascii="Aptos Display" w:hAnsi="Aptos Display" w:cstheme="majorHAnsi"/>
          <w:i/>
          <w:iCs/>
          <w:sz w:val="24"/>
          <w:szCs w:val="24"/>
        </w:rPr>
        <w:t>- Nível de Fadiga ao Final do Dia de Trabalho:</w:t>
      </w:r>
      <w:r w:rsidRPr="009A41C6">
        <w:rPr>
          <w:rFonts w:ascii="Aptos Display" w:hAnsi="Aptos Display" w:cstheme="majorHAnsi"/>
          <w:sz w:val="24"/>
          <w:szCs w:val="24"/>
        </w:rPr>
        <w:t xml:space="preserve"> Avalia quão cansado o aluno se sente após um dia de trabalho (ex.: extremamente cansado, moderadamente cansado, pouco cansado, não cansado). A fadiga acumulada pode impactar negativamente a capacidade do aluno de estudar e, consequentemente, seu rendimento acadêmico.</w:t>
      </w:r>
    </w:p>
    <w:p w14:paraId="1D0E843C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</w:p>
    <w:p w14:paraId="50F3BE5F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307FE">
        <w:rPr>
          <w:rFonts w:ascii="Aptos Display" w:hAnsi="Aptos Display" w:cstheme="majorHAnsi"/>
          <w:i/>
          <w:iCs/>
          <w:sz w:val="24"/>
          <w:szCs w:val="24"/>
        </w:rPr>
        <w:t>- Jornada de Trabalho:</w:t>
      </w:r>
      <w:r w:rsidRPr="009A41C6">
        <w:rPr>
          <w:rFonts w:ascii="Aptos Display" w:hAnsi="Aptos Display" w:cstheme="majorHAnsi"/>
          <w:sz w:val="24"/>
          <w:szCs w:val="24"/>
        </w:rPr>
        <w:t xml:space="preserve"> Refere-se ao tipo de trabalho que o aluno realiza, categorizando-o como trabalho de tempo integral, meio período, ou tempo integral. Essa variável pode ajudar a entender como diferentes jornadas de trabalho impactam a carga horária e o desempenho acadêmico.</w:t>
      </w:r>
    </w:p>
    <w:p w14:paraId="31DB34C7" w14:textId="77777777" w:rsidR="009A41C6" w:rsidRPr="009307FE" w:rsidRDefault="009A41C6" w:rsidP="009A41C6">
      <w:pPr>
        <w:rPr>
          <w:rFonts w:ascii="Aptos Display" w:hAnsi="Aptos Display" w:cstheme="majorHAnsi"/>
          <w:sz w:val="24"/>
          <w:szCs w:val="24"/>
          <w:u w:val="single"/>
        </w:rPr>
      </w:pPr>
    </w:p>
    <w:p w14:paraId="159D19E6" w14:textId="577EDA00" w:rsidR="009A41C6" w:rsidRPr="009307FE" w:rsidRDefault="009A41C6" w:rsidP="009A41C6">
      <w:pPr>
        <w:rPr>
          <w:rFonts w:ascii="Aptos Display" w:hAnsi="Aptos Display" w:cstheme="majorHAnsi"/>
          <w:sz w:val="24"/>
          <w:szCs w:val="24"/>
          <w:u w:val="single"/>
        </w:rPr>
      </w:pPr>
      <w:r w:rsidRPr="009307FE">
        <w:rPr>
          <w:rFonts w:ascii="Aptos Display" w:hAnsi="Aptos Display" w:cstheme="majorHAnsi"/>
          <w:sz w:val="24"/>
          <w:szCs w:val="24"/>
          <w:u w:val="single"/>
        </w:rPr>
        <w:t>Variáveis Quantitativas:</w:t>
      </w:r>
    </w:p>
    <w:p w14:paraId="46F73B76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307FE">
        <w:rPr>
          <w:rFonts w:ascii="Aptos Display" w:hAnsi="Aptos Display" w:cstheme="majorHAnsi"/>
          <w:i/>
          <w:iCs/>
          <w:sz w:val="24"/>
          <w:szCs w:val="24"/>
        </w:rPr>
        <w:t>- Número de Horas Trabalhadas por Semana:</w:t>
      </w:r>
      <w:r w:rsidRPr="009A41C6">
        <w:rPr>
          <w:rFonts w:ascii="Aptos Display" w:hAnsi="Aptos Display" w:cstheme="majorHAnsi"/>
          <w:sz w:val="24"/>
          <w:szCs w:val="24"/>
        </w:rPr>
        <w:t xml:space="preserve"> Refere-se ao total de horas que o aluno trabalha a cada semana. Esta variável é essencial para testar a Hipótese 1, pois permite comparar o impacto do trabalho de mais ou menos de 20 horas semanais no rendimento acadêmico.</w:t>
      </w:r>
    </w:p>
    <w:p w14:paraId="15B0EC78" w14:textId="77777777" w:rsidR="009A41C6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</w:p>
    <w:p w14:paraId="1FEDCB98" w14:textId="3F6C7FD3" w:rsidR="00252EE1" w:rsidRPr="009A41C6" w:rsidRDefault="009A41C6" w:rsidP="009A41C6">
      <w:pPr>
        <w:rPr>
          <w:rFonts w:ascii="Aptos Display" w:hAnsi="Aptos Display" w:cstheme="majorHAnsi"/>
          <w:sz w:val="24"/>
          <w:szCs w:val="24"/>
        </w:rPr>
      </w:pPr>
      <w:r w:rsidRPr="009307FE">
        <w:rPr>
          <w:rFonts w:ascii="Aptos Display" w:hAnsi="Aptos Display" w:cstheme="majorHAnsi"/>
          <w:i/>
          <w:iCs/>
          <w:sz w:val="24"/>
          <w:szCs w:val="24"/>
        </w:rPr>
        <w:lastRenderedPageBreak/>
        <w:t xml:space="preserve">- Notas Médias Obtidas nas Disciplinas: </w:t>
      </w:r>
      <w:r w:rsidRPr="009307FE">
        <w:rPr>
          <w:rFonts w:ascii="Aptos Display" w:hAnsi="Aptos Display" w:cstheme="majorHAnsi"/>
          <w:sz w:val="24"/>
          <w:szCs w:val="24"/>
        </w:rPr>
        <w:t>Mede</w:t>
      </w:r>
      <w:r w:rsidRPr="009307FE">
        <w:rPr>
          <w:rFonts w:ascii="Aptos Display" w:hAnsi="Aptos Display" w:cstheme="majorHAnsi"/>
          <w:i/>
          <w:iCs/>
          <w:sz w:val="24"/>
          <w:szCs w:val="24"/>
        </w:rPr>
        <w:t xml:space="preserve"> </w:t>
      </w:r>
      <w:r w:rsidRPr="009A41C6">
        <w:rPr>
          <w:rFonts w:ascii="Aptos Display" w:hAnsi="Aptos Display" w:cstheme="majorHAnsi"/>
          <w:sz w:val="24"/>
          <w:szCs w:val="24"/>
        </w:rPr>
        <w:t>a média das notas que o aluno obteve em suas disciplinas durante o semestre. Essa variável quantitativa será usada para analisar o impacto do número de horas trabalhadas e a flexibilidade do trabalho sobre o desempenho acadêmico.</w:t>
      </w:r>
    </w:p>
    <w:sectPr w:rsidR="00252EE1" w:rsidRPr="009A41C6" w:rsidSect="00252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1"/>
    <w:rsid w:val="002239CC"/>
    <w:rsid w:val="00252EE1"/>
    <w:rsid w:val="00550A3C"/>
    <w:rsid w:val="005B7D0F"/>
    <w:rsid w:val="00667485"/>
    <w:rsid w:val="006E16DA"/>
    <w:rsid w:val="008C6C13"/>
    <w:rsid w:val="009307FE"/>
    <w:rsid w:val="009A41C6"/>
    <w:rsid w:val="00D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676B"/>
  <w15:chartTrackingRefBased/>
  <w15:docId w15:val="{00BFD50C-EB77-45C1-9B36-4E0AF04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MATEUS DOS REIS FARIA</dc:creator>
  <cp:keywords/>
  <dc:description/>
  <cp:lastModifiedBy>LUIS MATEUS DOS REIS FARIA</cp:lastModifiedBy>
  <cp:revision>5</cp:revision>
  <cp:lastPrinted>2024-08-21T02:25:00Z</cp:lastPrinted>
  <dcterms:created xsi:type="dcterms:W3CDTF">2024-08-20T20:16:00Z</dcterms:created>
  <dcterms:modified xsi:type="dcterms:W3CDTF">2024-08-21T02:26:00Z</dcterms:modified>
</cp:coreProperties>
</file>