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848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45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 de</w:t>
      </w:r>
      <w:r>
        <w:rPr>
          <w:spacing w:val="-6"/>
        </w:rPr>
        <w:t> </w:t>
      </w:r>
      <w:r>
        <w:rPr/>
        <w:t>représenter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26</w:t>
      </w:r>
      <w:r>
        <w:rPr>
          <w:spacing w:val="-6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39"/>
      </w:pPr>
      <w:r>
        <w:rPr/>
        <w:t>À quelle affectation sont équivalentes les</w:t>
      </w:r>
      <w:r>
        <w:rPr>
          <w:spacing w:val="19"/>
        </w:rPr>
        <w:t> </w:t>
      </w:r>
      <w:r>
        <w:rPr/>
        <w:t>instructions suivantes, où a, b sont des variables</w:t>
      </w:r>
      <w:r>
        <w:rPr>
          <w:spacing w:val="22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5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spacing w:before="1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3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33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00101001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101001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before="2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96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line="198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8"/>
        <w:rPr>
          <w:rFonts w:ascii="Lucida Console"/>
        </w:rPr>
      </w:pP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65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39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dico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{"Herve":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"Kevin":17,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"Fatima":16}</w:t>
      </w:r>
    </w:p>
    <w:p>
      <w:pPr>
        <w:pStyle w:val="BodyText"/>
        <w:spacing w:before="122"/>
        <w:ind w:left="158" w:right="6551"/>
        <w:rPr>
          <w:b/>
          <w:i/>
        </w:rPr>
      </w:pPr>
      <w:r>
        <w:rPr/>
        <w:t>qui</w:t>
      </w:r>
      <w:r>
        <w:rPr>
          <w:spacing w:val="-6"/>
        </w:rPr>
        <w:t> </w:t>
      </w:r>
      <w:r>
        <w:rPr/>
        <w:t>associe</w:t>
      </w:r>
      <w:r>
        <w:rPr>
          <w:spacing w:val="-7"/>
        </w:rPr>
        <w:t> </w:t>
      </w:r>
      <w:r>
        <w:rPr/>
        <w:t>nom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âge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trois</w:t>
      </w:r>
      <w:r>
        <w:rPr>
          <w:spacing w:val="-7"/>
        </w:rPr>
        <w:t> </w:t>
      </w:r>
      <w:r>
        <w:rPr/>
        <w:t>élèves. Comment accéder à l'âge de Kevin ? </w:t>
      </w:r>
      <w:r>
        <w:rPr>
          <w:b/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dico[Kevin]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dico["Kevin"]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ragraph">
                  <wp:posOffset>1110195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7.416962pt;width:78.9pt;height:12.3pt;mso-position-horizontal-relative:page;mso-position-vertical-relative:paragraph;z-index:-1678233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dico("Kevin")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39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9"/>
        <w:rPr>
          <w:rFonts w:ascii="Lucida Console"/>
        </w:rPr>
      </w:pPr>
      <w:r>
        <w:rPr>
          <w:rFonts w:ascii="Lucida Console"/>
        </w:rPr>
        <w:t>placard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'chemise':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'pantalon':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'tee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shirt':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placard['chaussette'] = 4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placard['chemise']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list(placard.values())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l'issue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7, 4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2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range(5)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[2,4,8,16,32]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5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before="2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ind w:left="725" w:right="5951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874147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830544pt;width:78.9pt;height:12.3pt;mso-position-horizontal-relative:page;mso-position-vertical-relative:paragraph;z-index:-1678028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39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7"/>
        <w:ind w:right="1080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44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tabs>
          <w:tab w:pos="8506" w:val="left" w:leader="none"/>
        </w:tabs>
        <w:ind w:left="442" w:right="1076" w:firstLine="1135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"Spielberg", </w:t>
      </w:r>
      <w:r>
        <w:rPr>
          <w:rFonts w:ascii="Lucida Console" w:hAnsi="Lucida Console"/>
          <w:spacing w:val="-2"/>
        </w:rPr>
        <w:t>"Date":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2018},</w:t>
      </w:r>
    </w:p>
    <w:p>
      <w:pPr>
        <w:pStyle w:val="BodyText"/>
        <w:spacing w:before="1"/>
        <w:ind w:right="1079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1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line="243" w:lineRule="exact" w:before="123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ind w:left="158" w:right="1039"/>
      </w:pPr>
      <w:r>
        <w:rPr/>
        <w:t>Quelle</w:t>
      </w:r>
      <w:r>
        <w:rPr>
          <w:spacing w:val="-1"/>
        </w:rPr>
        <w:t> </w:t>
      </w:r>
      <w:r>
        <w:rPr/>
        <w:t>doit être la condition utilisée</w:t>
      </w:r>
      <w:r>
        <w:rPr>
          <w:spacing w:val="-1"/>
        </w:rPr>
        <w:t> </w:t>
      </w:r>
      <w:r>
        <w:rPr/>
        <w:t>pour sélectionner les enregistrements</w:t>
      </w:r>
      <w:r>
        <w:rPr>
          <w:spacing w:val="-1"/>
        </w:rPr>
        <w:t> </w:t>
      </w:r>
      <w:r>
        <w:rPr/>
        <w:t>correspondants, lors</w:t>
      </w:r>
      <w:r>
        <w:rPr>
          <w:spacing w:val="-1"/>
        </w:rPr>
        <w:t> </w:t>
      </w:r>
      <w:r>
        <w:rPr/>
        <w:t>du parcours</w:t>
      </w:r>
      <w:r>
        <w:rPr>
          <w:spacing w:val="-1"/>
        </w:rPr>
        <w:t> </w:t>
      </w:r>
      <w:r>
        <w:rPr/>
        <w:t>de la table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2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50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277" w:val="left" w:leader="none"/>
          <w:tab w:pos="3920" w:val="left" w:leader="none"/>
          <w:tab w:pos="5650" w:val="left" w:leader="none"/>
          <w:tab w:pos="6293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50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349" w:val="left" w:leader="none"/>
          <w:tab w:pos="3944" w:val="left" w:leader="none"/>
          <w:tab w:pos="5626" w:val="left" w:leader="none"/>
          <w:tab w:pos="6341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spacing w:before="1"/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1"/>
          <w:sz w:val="20"/>
        </w:rPr>
        <w:t> </w:t>
      </w:r>
      <w:r>
        <w:rPr>
          <w:sz w:val="20"/>
        </w:rPr>
        <w:t>NSI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faite</w:t>
      </w:r>
      <w:r>
        <w:rPr>
          <w:spacing w:val="-1"/>
          <w:sz w:val="20"/>
        </w:rPr>
        <w:t> </w:t>
      </w:r>
      <w:r>
        <w:rPr>
          <w:sz w:val="20"/>
        </w:rPr>
        <w:t>mais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39"/>
      </w:pPr>
      <w:r>
        <w:rPr/>
        <w:t>Comment s'appelle la méthode permettant de transmettre</w:t>
      </w:r>
      <w:r>
        <w:rPr>
          <w:spacing w:val="40"/>
        </w:rPr>
        <w:t> </w:t>
      </w:r>
      <w:r>
        <w:rPr/>
        <w:t>les variables en les faisant apparaître dans la barre d’adresse du navigateur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URL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39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7"/>
        </w:rPr>
        <w:t> </w:t>
      </w:r>
      <w:r>
        <w:rPr/>
        <w:t>cet</w:t>
      </w:r>
      <w:r>
        <w:rPr>
          <w:spacing w:val="-7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&lt;a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href=’photo.html’&gt;&lt;img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src=images/photo-lycee.jpg’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alt=’Photo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du </w:t>
      </w:r>
      <w:r>
        <w:rPr>
          <w:rFonts w:ascii="Lucida Console" w:hAnsi="Lucida Console"/>
          <w:spacing w:val="-2"/>
        </w:rPr>
        <w:t>Lycée’/&gt;&lt;/a&gt;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seulement</w:t>
      </w:r>
      <w:r>
        <w:rPr>
          <w:spacing w:val="-8"/>
          <w:sz w:val="20"/>
        </w:rPr>
        <w:t> </w:t>
      </w:r>
      <w:r>
        <w:rPr>
          <w:sz w:val="20"/>
        </w:rPr>
        <w:t>l'image</w:t>
      </w:r>
      <w:r>
        <w:rPr>
          <w:spacing w:val="-7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7"/>
          <w:sz w:val="20"/>
        </w:rPr>
        <w:t> </w:t>
      </w:r>
      <w:r>
        <w:rPr>
          <w:rFonts w:ascii="Lucida Console"/>
          <w:sz w:val="20"/>
        </w:rPr>
        <w:t>photo-</w:t>
      </w:r>
      <w:r>
        <w:rPr>
          <w:rFonts w:ascii="Lucida Console"/>
          <w:spacing w:val="-2"/>
          <w:sz w:val="20"/>
        </w:rPr>
        <w:t>lycee.jpg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seulement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texte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Lycée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l'image</w:t>
      </w:r>
      <w:r>
        <w:rPr>
          <w:spacing w:val="-12"/>
          <w:sz w:val="20"/>
        </w:rPr>
        <w:t> </w:t>
      </w:r>
      <w:r>
        <w:rPr>
          <w:sz w:val="20"/>
        </w:rPr>
        <w:t>contenue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photo-lycee.jpg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avec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Photo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2"/>
          <w:sz w:val="20"/>
        </w:rPr>
        <w:t> </w:t>
      </w:r>
      <w:r>
        <w:rPr>
          <w:rFonts w:ascii="Lucida Console" w:hAnsi="Lucida Console"/>
          <w:sz w:val="20"/>
        </w:rPr>
        <w:t>Lycée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légende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photo.html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9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40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6551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2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3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8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before="1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ind w:left="158" w:right="1075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7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 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1386"/>
      </w:pP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Lucida Console" w:hAnsi="Lucida Console"/>
        </w:rPr>
        <w:t>Joseph</w:t>
      </w:r>
      <w:r>
        <w:rPr>
          <w:rFonts w:ascii="Lucida Console" w:hAnsi="Lucida Console"/>
          <w:spacing w:val="-73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suivants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Joseph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2"/>
          <w:sz w:val="20"/>
        </w:rPr>
        <w:t> </w:t>
      </w:r>
      <w:r>
        <w:rPr>
          <w:sz w:val="20"/>
        </w:rPr>
        <w:t>membres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Joseph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s'appelle</w:t>
      </w:r>
      <w:r>
        <w:rPr>
          <w:spacing w:val="-8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6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ragraph">
                  <wp:posOffset>1095804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283783pt;width:78.9pt;height:12.3pt;mso-position-horizontal-relative:page;mso-position-vertical-relative:paragraph;z-index:-16775168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capteur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haut-</w:t>
      </w:r>
      <w:r>
        <w:rPr>
          <w:spacing w:val="-2"/>
          <w:sz w:val="20"/>
        </w:rPr>
        <w:t>parleur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écran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microphone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 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39"/>
      </w:pP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Lucida Console" w:hAnsi="Lucida Console"/>
        </w:rPr>
        <w:t>maximum</w:t>
      </w:r>
      <w:r>
        <w:rPr>
          <w:rFonts w:ascii="Lucida Console" w:hAnsi="Lucida Console"/>
          <w:spacing w:val="-75"/>
        </w:rPr>
        <w:t> </w:t>
      </w:r>
      <w:r>
        <w:rPr/>
        <w:t>codée</w:t>
      </w:r>
      <w:r>
        <w:rPr>
          <w:spacing w:val="-1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renvoyer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grande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contenue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d'entiers passé en argument.</w:t>
      </w:r>
    </w:p>
    <w:p>
      <w:pPr>
        <w:pStyle w:val="BodyText"/>
        <w:spacing w:before="118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maximum(tableau): tmp = tableau[0]</w:t>
      </w:r>
    </w:p>
    <w:p>
      <w:pPr>
        <w:pStyle w:val="BodyText"/>
        <w:spacing w:line="242" w:lineRule="auto"/>
        <w:ind w:left="1010" w:right="5000" w:hanging="286"/>
        <w:rPr>
          <w:rFonts w:ascii="Lucida Console" w:hAnsi="Lucida Console"/>
        </w:rPr>
      </w:pP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range(......):</w:t>
      </w:r>
      <w:r>
        <w:rPr>
          <w:rFonts w:ascii="Lucida Console" w:hAnsi="Lucida Console"/>
          <w:spacing w:val="-53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compléter if tableau[i] &gt; tmp:</w:t>
      </w:r>
    </w:p>
    <w:p>
      <w:pPr>
        <w:pStyle w:val="BodyText"/>
        <w:ind w:left="725" w:right="6551" w:firstLine="566"/>
        <w:rPr>
          <w:rFonts w:ascii="Lucida Console"/>
        </w:rPr>
      </w:pPr>
      <w:r>
        <w:rPr>
          <w:rFonts w:ascii="Lucida Console"/>
        </w:rPr>
        <w:t>tmp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return tmp</w:t>
      </w:r>
    </w:p>
    <w:p>
      <w:pPr>
        <w:pStyle w:val="BodyText"/>
        <w:spacing w:before="118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 w:after="35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897"/>
        <w:gridCol w:w="473"/>
      </w:tblGrid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897" w:type="dxa"/>
          </w:tcPr>
          <w:p>
            <w:pPr>
              <w:pStyle w:val="TableParagraph"/>
              <w:spacing w:line="199" w:lineRule="exact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len(tableau)</w:t>
            </w:r>
            <w:r>
              <w:rPr>
                <w:rFonts w:ascii="Lucida Console"/>
                <w:spacing w:val="-14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-</w:t>
            </w:r>
          </w:p>
        </w:tc>
        <w:tc>
          <w:tcPr>
            <w:tcW w:w="473" w:type="dxa"/>
          </w:tcPr>
          <w:p>
            <w:pPr>
              <w:pStyle w:val="TableParagraph"/>
              <w:spacing w:line="199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897" w:type="dxa"/>
          </w:tcPr>
          <w:p>
            <w:pPr>
              <w:pStyle w:val="TableParagraph"/>
              <w:spacing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before="18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-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897" w:type="dxa"/>
          </w:tcPr>
          <w:p>
            <w:pPr>
              <w:pStyle w:val="TableParagraph"/>
              <w:spacing w:before="17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325" w:type="dxa"/>
          </w:tcPr>
          <w:p>
            <w:pPr>
              <w:pStyle w:val="TableParagraph"/>
              <w:spacing w:line="20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897" w:type="dxa"/>
          </w:tcPr>
          <w:p>
            <w:pPr>
              <w:pStyle w:val="TableParagraph"/>
              <w:spacing w:line="188" w:lineRule="exact" w:before="18"/>
              <w:ind w:left="92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1,len(tableau)</w:t>
            </w:r>
          </w:p>
        </w:tc>
        <w:tc>
          <w:tcPr>
            <w:tcW w:w="473" w:type="dxa"/>
          </w:tcPr>
          <w:p>
            <w:pPr>
              <w:pStyle w:val="TableParagraph"/>
              <w:spacing w:line="188" w:lineRule="exact" w:before="18"/>
              <w:ind w:left="6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+</w:t>
            </w:r>
            <w:r>
              <w:rPr>
                <w:rFonts w:ascii="Lucida Console"/>
                <w:spacing w:val="-1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8"/>
        <w:rPr>
          <w:b/>
        </w:rPr>
      </w:pPr>
    </w:p>
    <w:p>
      <w:pPr>
        <w:spacing w:line="243" w:lineRule="exact"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702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98"/>
        <w:ind w:left="442" w:right="7396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ragraph">
                  <wp:posOffset>743837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569874pt;width:78.9pt;height:12.3pt;mso-position-horizontal-relative:page;mso-position-vertical-relative:paragraph;z-index:-16773120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7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39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6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spacing w:before="1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56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3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8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1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98"/>
        <w:ind w:left="442" w:right="7877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spacing w:before="1"/>
        <w:ind w:left="1010" w:right="7396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39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line="240" w:lineRule="auto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1256080</wp:posOffset>
                </wp:positionH>
                <wp:positionV relativeFrom="paragraph">
                  <wp:posOffset>181931</wp:posOffset>
                </wp:positionV>
                <wp:extent cx="281940" cy="762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25295pt;width:22.2pt;height:.599980pt;mso-position-horizontal-relative:page;mso-position-vertical-relative:paragraph;z-index:-15711232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8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9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Au</w:t>
      </w:r>
      <w:r>
        <w:rPr>
          <w:spacing w:val="-5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1"/>
        </w:rPr>
        <w:t> </w:t>
      </w:r>
      <w:r>
        <w:rPr/>
        <w:t>étapes</w:t>
      </w:r>
      <w:r>
        <w:rPr>
          <w:spacing w:val="-7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941080</wp:posOffset>
            </wp:positionH>
            <wp:positionV relativeFrom="paragraph">
              <wp:posOffset>173648</wp:posOffset>
            </wp:positionV>
            <wp:extent cx="2317766" cy="2115216"/>
            <wp:effectExtent l="0" t="0" r="0" b="0"/>
            <wp:wrapTopAndBottom/>
            <wp:docPr id="62" name="Image 62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 descr="Une image contenant équipement électronique, calculatrice, clavier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766" cy="211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2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ragraph">
                  <wp:posOffset>1242855</wp:posOffset>
                </wp:positionV>
                <wp:extent cx="1002030" cy="15621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7.862625pt;width:78.9pt;height:12.3pt;mso-position-horizontal-relative:page;mso-position-vertical-relative:paragraph;z-index:-16769024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4"/>
      <w:footerReference w:type="default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7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5920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0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4.png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