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65E56" w14:textId="3C5D6907" w:rsidR="002B67DA" w:rsidRDefault="002B67DA" w:rsidP="00FE2566">
      <w:pPr>
        <w:pStyle w:val="Title"/>
      </w:pPr>
      <w:r>
        <w:t>ETL Project – Final Report</w:t>
      </w:r>
    </w:p>
    <w:p w14:paraId="7E601BF6" w14:textId="422FD89A" w:rsidR="00574D93" w:rsidRPr="00574D93" w:rsidRDefault="00574D93" w:rsidP="00574D93">
      <w:pPr>
        <w:pStyle w:val="Subtitle"/>
        <w:rPr>
          <w:rStyle w:val="SubtleEmphasis"/>
          <w:rFonts w:ascii="Calibri" w:hAnsi="Calibri" w:cs="Calibri"/>
          <w:i w:val="0"/>
          <w:iCs w:val="0"/>
          <w:color w:val="000000" w:themeColor="text1"/>
        </w:rPr>
      </w:pPr>
      <w:r w:rsidRPr="006F1480">
        <w:rPr>
          <w:rFonts w:ascii="Calibri" w:hAnsi="Calibri" w:cs="Calibri"/>
          <w:color w:val="000000" w:themeColor="text1"/>
        </w:rPr>
        <w:t>Suicide</w:t>
      </w:r>
      <w:r>
        <w:rPr>
          <w:rFonts w:ascii="Calibri" w:hAnsi="Calibri" w:cs="Calibri"/>
          <w:color w:val="000000" w:themeColor="text1"/>
        </w:rPr>
        <w:t xml:space="preserve"> Rates</w:t>
      </w:r>
      <w:r w:rsidRPr="006F1480">
        <w:rPr>
          <w:rFonts w:ascii="Calibri" w:hAnsi="Calibri" w:cs="Calibri"/>
          <w:color w:val="000000" w:themeColor="text1"/>
        </w:rPr>
        <w:t xml:space="preserve"> vs Global Happiness Report</w:t>
      </w:r>
    </w:p>
    <w:p w14:paraId="76795A82" w14:textId="41CD8F48" w:rsidR="00C71055" w:rsidRDefault="002B67DA" w:rsidP="00C71055">
      <w:pPr>
        <w:rPr>
          <w:rStyle w:val="SubtleEmphasis"/>
        </w:rPr>
      </w:pPr>
      <w:r w:rsidRPr="00FE2566">
        <w:rPr>
          <w:rStyle w:val="SubtleEmphasis"/>
        </w:rPr>
        <w:t xml:space="preserve">By </w:t>
      </w:r>
      <w:r w:rsidR="009727B0">
        <w:rPr>
          <w:rStyle w:val="SubtleEmphasis"/>
        </w:rPr>
        <w:t xml:space="preserve">Luis </w:t>
      </w:r>
      <w:proofErr w:type="spellStart"/>
      <w:r w:rsidR="009727B0">
        <w:rPr>
          <w:rStyle w:val="SubtleEmphasis"/>
        </w:rPr>
        <w:t>Bejaran</w:t>
      </w:r>
      <w:proofErr w:type="spellEnd"/>
      <w:r w:rsidRPr="00FE2566">
        <w:rPr>
          <w:rStyle w:val="SubtleEmphasis"/>
        </w:rPr>
        <w:t xml:space="preserve">, </w:t>
      </w:r>
      <w:r w:rsidR="009727B0">
        <w:rPr>
          <w:rStyle w:val="SubtleEmphasis"/>
        </w:rPr>
        <w:t>Genevieve Sloup</w:t>
      </w:r>
      <w:r w:rsidRPr="00FE2566">
        <w:rPr>
          <w:rStyle w:val="SubtleEmphasis"/>
        </w:rPr>
        <w:t xml:space="preserve">, </w:t>
      </w:r>
      <w:r w:rsidR="009727B0">
        <w:rPr>
          <w:rStyle w:val="SubtleEmphasis"/>
        </w:rPr>
        <w:t>Mark Gu</w:t>
      </w:r>
    </w:p>
    <w:p w14:paraId="05FE89F6" w14:textId="77777777" w:rsidR="00B27D90" w:rsidRPr="00C71055" w:rsidRDefault="00B27D90" w:rsidP="00C71055">
      <w:pPr>
        <w:rPr>
          <w:i/>
          <w:iCs/>
          <w:color w:val="404040" w:themeColor="text1" w:themeTint="BF"/>
        </w:rPr>
      </w:pPr>
    </w:p>
    <w:p w14:paraId="2CEE0E97" w14:textId="61BEF993" w:rsidR="002B67DA" w:rsidRDefault="00F71685" w:rsidP="00FE2566">
      <w:pPr>
        <w:pStyle w:val="Heading1"/>
      </w:pPr>
      <w:r>
        <w:t>Extract</w:t>
      </w:r>
    </w:p>
    <w:p w14:paraId="5589F60B" w14:textId="6A2DB903" w:rsidR="00F71685" w:rsidRDefault="00FD22CC" w:rsidP="00FD22CC">
      <w:r w:rsidRPr="00F71685">
        <w:t xml:space="preserve">We used </w:t>
      </w:r>
      <w:r w:rsidR="00F71685" w:rsidRPr="00F71685">
        <w:t>3</w:t>
      </w:r>
      <w:r w:rsidRPr="00F71685">
        <w:t xml:space="preserve"> datasets from the public platform</w:t>
      </w:r>
      <w:r w:rsidR="00F71685" w:rsidRPr="00F71685">
        <w:t xml:space="preserve"> Kaggle</w:t>
      </w:r>
      <w:r w:rsidR="00775D1E">
        <w:t xml:space="preserve">, all downloaded as csv files. </w:t>
      </w:r>
    </w:p>
    <w:p w14:paraId="3334AE1B" w14:textId="77777777" w:rsidR="00775D1E" w:rsidRDefault="00775D1E" w:rsidP="00775D1E">
      <w:pPr>
        <w:pStyle w:val="ListParagraph"/>
        <w:numPr>
          <w:ilvl w:val="0"/>
          <w:numId w:val="3"/>
        </w:numPr>
      </w:pPr>
      <w:r>
        <w:t>WHO</w:t>
      </w:r>
      <w:r w:rsidR="00F71685">
        <w:t xml:space="preserve"> Suicide </w:t>
      </w:r>
      <w:r>
        <w:t>Statistics:</w:t>
      </w:r>
    </w:p>
    <w:p w14:paraId="09670FC2" w14:textId="31F7893C" w:rsidR="00775D1E" w:rsidRDefault="00775D1E" w:rsidP="00775D1E">
      <w:pPr>
        <w:pStyle w:val="ListParagraph"/>
        <w:numPr>
          <w:ilvl w:val="1"/>
          <w:numId w:val="3"/>
        </w:numPr>
      </w:pPr>
      <w:r w:rsidRPr="00775D1E">
        <w:t>Basic historical (1979-2016) data</w:t>
      </w:r>
      <w:r>
        <w:t>, count of suicides</w:t>
      </w:r>
      <w:r w:rsidRPr="00775D1E">
        <w:t xml:space="preserve"> by country, year and demographic groups</w:t>
      </w:r>
      <w:r w:rsidR="002B33AC">
        <w:t xml:space="preserve"> from the World Health Organization</w:t>
      </w:r>
      <w:r w:rsidR="00503478">
        <w:t>.</w:t>
      </w:r>
    </w:p>
    <w:p w14:paraId="58CF7261" w14:textId="75766B34" w:rsidR="00775D1E" w:rsidRDefault="00775D1E" w:rsidP="00775D1E">
      <w:pPr>
        <w:pStyle w:val="ListParagraph"/>
        <w:numPr>
          <w:ilvl w:val="0"/>
          <w:numId w:val="3"/>
        </w:numPr>
      </w:pPr>
      <w:r>
        <w:t xml:space="preserve">Global Happiness Report: </w:t>
      </w:r>
    </w:p>
    <w:p w14:paraId="5AFB93EA" w14:textId="065111E5" w:rsidR="00775D1E" w:rsidRDefault="00775D1E" w:rsidP="00775D1E">
      <w:pPr>
        <w:pStyle w:val="ListParagraph"/>
        <w:numPr>
          <w:ilvl w:val="1"/>
          <w:numId w:val="3"/>
        </w:numPr>
      </w:pPr>
      <w:r>
        <w:t>2015 and 2016</w:t>
      </w:r>
      <w:r w:rsidR="00C71055">
        <w:t xml:space="preserve"> reports</w:t>
      </w:r>
    </w:p>
    <w:p w14:paraId="134BE5E3" w14:textId="0F652605" w:rsidR="00C71055" w:rsidRDefault="00775D1E" w:rsidP="00FE2566">
      <w:pPr>
        <w:pStyle w:val="ListParagraph"/>
        <w:numPr>
          <w:ilvl w:val="1"/>
          <w:numId w:val="3"/>
        </w:numPr>
      </w:pPr>
      <w:r>
        <w:t xml:space="preserve">A ranking of 155 countries by their happiness </w:t>
      </w:r>
      <w:r w:rsidR="00E72B64">
        <w:t>score</w:t>
      </w:r>
      <w:r>
        <w:t xml:space="preserve"> as measured by the Gallup World Poll survey. </w:t>
      </w:r>
      <w:r w:rsidR="00E72B64">
        <w:t xml:space="preserve">Survey participants rated the following six factors on a scale of 0-10: </w:t>
      </w:r>
      <w:r w:rsidR="00E72B64" w:rsidRPr="00E72B64">
        <w:t>GDP per Capita, Family, Life Expectancy, Freedom, Generosity, Trust Government Corruption</w:t>
      </w:r>
      <w:r w:rsidR="00E72B64">
        <w:t xml:space="preserve">, </w:t>
      </w:r>
      <w:r w:rsidR="002B33AC">
        <w:t xml:space="preserve">and Dystopia – as a countermeasure. </w:t>
      </w:r>
    </w:p>
    <w:p w14:paraId="1EB520EE" w14:textId="77777777" w:rsidR="00655459" w:rsidRDefault="00655459" w:rsidP="00FE2566">
      <w:pPr>
        <w:pStyle w:val="Heading1"/>
      </w:pPr>
    </w:p>
    <w:p w14:paraId="0C0F7849" w14:textId="53312068" w:rsidR="00FE2566" w:rsidRDefault="00FE2566" w:rsidP="00FE2566">
      <w:pPr>
        <w:pStyle w:val="Heading1"/>
      </w:pPr>
      <w:r>
        <w:t>Transform</w:t>
      </w:r>
    </w:p>
    <w:p w14:paraId="371B6FCB" w14:textId="3B2E11B9" w:rsidR="002B33AC" w:rsidRDefault="00C71055">
      <w:r>
        <w:t>Global Happiness Report</w:t>
      </w:r>
      <w:r w:rsidR="006E4153">
        <w:t xml:space="preserve">: </w:t>
      </w:r>
    </w:p>
    <w:p w14:paraId="5B4A1E49" w14:textId="27A6DA69" w:rsidR="00FE2566" w:rsidRDefault="006E4153">
      <w:r>
        <w:t xml:space="preserve">We had two csv files that we needed to join to create one </w:t>
      </w:r>
      <w:proofErr w:type="spellStart"/>
      <w:r>
        <w:t>dataframe</w:t>
      </w:r>
      <w:proofErr w:type="spellEnd"/>
      <w:r>
        <w:t xml:space="preserve"> for 2015 and 2016. We had to add a column for year to each csv, being that the year was only indicated in the filename as each file was one year. We also removed columns that </w:t>
      </w:r>
      <w:r w:rsidR="002B33AC">
        <w:t>did not appear in both years. We then rename</w:t>
      </w:r>
      <w:r w:rsidR="00C71055">
        <w:t>d</w:t>
      </w:r>
      <w:r w:rsidR="002B33AC">
        <w:t xml:space="preserve"> the columns in proper format for SQL. </w:t>
      </w:r>
    </w:p>
    <w:p w14:paraId="34968C8A" w14:textId="41DE212C" w:rsidR="002B33AC" w:rsidRDefault="00C71055">
      <w:r>
        <w:t xml:space="preserve">WHO Suicide </w:t>
      </w:r>
      <w:proofErr w:type="gramStart"/>
      <w:r>
        <w:t xml:space="preserve">Statistics </w:t>
      </w:r>
      <w:r w:rsidR="002B33AC">
        <w:t>:</w:t>
      </w:r>
      <w:proofErr w:type="gramEnd"/>
    </w:p>
    <w:p w14:paraId="5AE7B94D" w14:textId="6B6D3A25" w:rsidR="00503478" w:rsidRDefault="00503478">
      <w:r>
        <w:t xml:space="preserve">Upon examining this dataset, we discovered several countries with missing data, so we performed </w:t>
      </w:r>
      <w:r w:rsidR="00C71055">
        <w:t>d</w:t>
      </w:r>
      <w:r>
        <w:t xml:space="preserve">rop NA to eliminate those datapoints. Since we only used 2015 – 2016 from the Happiness </w:t>
      </w:r>
      <w:r w:rsidR="00C71055">
        <w:t>R</w:t>
      </w:r>
      <w:r>
        <w:t xml:space="preserve">eport, we did not need to load 47 </w:t>
      </w:r>
      <w:proofErr w:type="spellStart"/>
      <w:r>
        <w:t>years worth</w:t>
      </w:r>
      <w:proofErr w:type="spellEnd"/>
      <w:r>
        <w:t xml:space="preserve"> of Suicide Statistics into our </w:t>
      </w:r>
      <w:proofErr w:type="gramStart"/>
      <w:r>
        <w:t>database</w:t>
      </w:r>
      <w:proofErr w:type="gramEnd"/>
      <w:r>
        <w:t xml:space="preserve"> so we filtered for just 2015 and 2016. We then used number of suicides and total population to calculate the suicide rates and added that column. </w:t>
      </w:r>
    </w:p>
    <w:p w14:paraId="62B0C074" w14:textId="77777777" w:rsidR="00655459" w:rsidRDefault="00655459" w:rsidP="00FE2566">
      <w:pPr>
        <w:pStyle w:val="Heading1"/>
      </w:pPr>
    </w:p>
    <w:p w14:paraId="0B95F140" w14:textId="25BD1A90" w:rsidR="00FE2566" w:rsidRDefault="00FE2566" w:rsidP="00FE2566">
      <w:pPr>
        <w:pStyle w:val="Heading1"/>
      </w:pPr>
      <w:r>
        <w:t>Load</w:t>
      </w:r>
    </w:p>
    <w:p w14:paraId="64A4D7C4" w14:textId="125BA4AE" w:rsidR="00C71055" w:rsidRDefault="00FE2566" w:rsidP="00C71055">
      <w:r>
        <w:t xml:space="preserve">The data is loaded into </w:t>
      </w:r>
      <w:r w:rsidR="00503478">
        <w:t>two tables</w:t>
      </w:r>
      <w:r>
        <w:t xml:space="preserve"> in a </w:t>
      </w:r>
      <w:proofErr w:type="spellStart"/>
      <w:r>
        <w:t>PostreSQL</w:t>
      </w:r>
      <w:proofErr w:type="spellEnd"/>
      <w:r>
        <w:t xml:space="preserve"> database called “</w:t>
      </w:r>
      <w:proofErr w:type="spellStart"/>
      <w:r w:rsidR="00C71055">
        <w:t>ETL_Project</w:t>
      </w:r>
      <w:proofErr w:type="spellEnd"/>
      <w:r w:rsidR="00C71055">
        <w:t>_</w:t>
      </w:r>
      <w:r>
        <w:t xml:space="preserve">”.  We decided to use a relational database </w:t>
      </w:r>
      <w:r w:rsidR="00503478">
        <w:t>with each table using a serial ID as the primary ke</w:t>
      </w:r>
      <w:r w:rsidR="00C71055">
        <w:t>y</w:t>
      </w:r>
      <w:r w:rsidR="00503478">
        <w:t>.</w:t>
      </w:r>
      <w:r>
        <w:t xml:space="preserve">  </w:t>
      </w:r>
      <w:r w:rsidR="00503478">
        <w:t>Both tables have year and country columns that they can be merged on.</w:t>
      </w:r>
    </w:p>
    <w:p w14:paraId="1C0B8967" w14:textId="77777777" w:rsidR="00C71055" w:rsidRDefault="00C71055">
      <w:pPr>
        <w:rPr>
          <w:rStyle w:val="Heading1Char"/>
        </w:rPr>
      </w:pPr>
      <w:r>
        <w:rPr>
          <w:rStyle w:val="Heading1Char"/>
        </w:rPr>
        <w:br w:type="page"/>
      </w:r>
    </w:p>
    <w:p w14:paraId="28DFF7ED" w14:textId="3E53485A" w:rsidR="00C71055" w:rsidRDefault="00C71055" w:rsidP="00C71055">
      <w:pPr>
        <w:rPr>
          <w:rStyle w:val="Heading1Char"/>
        </w:rPr>
      </w:pPr>
      <w:r w:rsidRPr="000B510F">
        <w:rPr>
          <w:rStyle w:val="Heading1Char"/>
        </w:rPr>
        <w:lastRenderedPageBreak/>
        <w:t>Schema</w:t>
      </w:r>
    </w:p>
    <w:p w14:paraId="43074CFE" w14:textId="0A2176C1" w:rsidR="00C71055" w:rsidRDefault="00C71055" w:rsidP="00C71055">
      <w:pPr>
        <w:rPr>
          <w:rStyle w:val="Heading1Char"/>
        </w:rPr>
      </w:pPr>
      <w:r>
        <w:rPr>
          <w:noProof/>
        </w:rPr>
        <w:drawing>
          <wp:inline distT="0" distB="0" distL="0" distR="0" wp14:anchorId="40D592B8" wp14:editId="0D8EE77C">
            <wp:extent cx="3347049" cy="3664138"/>
            <wp:effectExtent l="0" t="0" r="6350" b="0"/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992" cy="373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7B32A" w14:textId="77777777" w:rsidR="00655459" w:rsidRDefault="00655459" w:rsidP="00C71055">
      <w:pPr>
        <w:pStyle w:val="Heading1"/>
      </w:pPr>
    </w:p>
    <w:p w14:paraId="58D3F625" w14:textId="12AE6790" w:rsidR="00C71055" w:rsidRDefault="00C71055" w:rsidP="00C71055">
      <w:pPr>
        <w:pStyle w:val="Heading1"/>
      </w:pPr>
      <w:r>
        <w:t>Potential Uses</w:t>
      </w:r>
    </w:p>
    <w:p w14:paraId="5696D9E8" w14:textId="77777777" w:rsidR="00C71055" w:rsidRPr="006E4153" w:rsidRDefault="00C71055" w:rsidP="00C71055">
      <w:r>
        <w:t>This data could be used to analyze what external societal factors (as opposed to internal - mental health, for example) may play a role in higher suicide rates. It could also examine whether certain happiness factors present higher risk for various demographic groups.</w:t>
      </w:r>
    </w:p>
    <w:p w14:paraId="74328BC5" w14:textId="77777777" w:rsidR="00C71055" w:rsidRPr="006E4153" w:rsidRDefault="00C71055" w:rsidP="00C71055">
      <w:pPr>
        <w:pStyle w:val="ListParagraph"/>
        <w:numPr>
          <w:ilvl w:val="0"/>
          <w:numId w:val="4"/>
        </w:numPr>
      </w:pPr>
      <w:r w:rsidRPr="006E4153">
        <w:t>Are there significant differences for demographic markers?</w:t>
      </w:r>
    </w:p>
    <w:p w14:paraId="5228F362" w14:textId="77777777" w:rsidR="00C71055" w:rsidRPr="006E4153" w:rsidRDefault="00C71055" w:rsidP="00C71055">
      <w:pPr>
        <w:pStyle w:val="ListParagraph"/>
        <w:numPr>
          <w:ilvl w:val="1"/>
          <w:numId w:val="4"/>
        </w:numPr>
      </w:pPr>
      <w:r w:rsidRPr="006E4153">
        <w:t>Male/Female</w:t>
      </w:r>
    </w:p>
    <w:p w14:paraId="080DE952" w14:textId="77777777" w:rsidR="00C71055" w:rsidRPr="006E4153" w:rsidRDefault="00C71055" w:rsidP="00C71055">
      <w:pPr>
        <w:pStyle w:val="ListParagraph"/>
        <w:numPr>
          <w:ilvl w:val="1"/>
          <w:numId w:val="4"/>
        </w:numPr>
      </w:pPr>
      <w:r w:rsidRPr="006E4153">
        <w:t>Age</w:t>
      </w:r>
    </w:p>
    <w:p w14:paraId="18BCA5CA" w14:textId="77777777" w:rsidR="00C71055" w:rsidRPr="006E4153" w:rsidRDefault="00C71055" w:rsidP="00C71055">
      <w:pPr>
        <w:pStyle w:val="ListParagraph"/>
        <w:numPr>
          <w:ilvl w:val="0"/>
          <w:numId w:val="4"/>
        </w:numPr>
      </w:pPr>
      <w:r w:rsidRPr="006E4153">
        <w:t>As yearly Happiness Rank changes, is suicide rate impacted?</w:t>
      </w:r>
    </w:p>
    <w:p w14:paraId="1830F64D" w14:textId="77777777" w:rsidR="00C71055" w:rsidRPr="006E4153" w:rsidRDefault="00C71055" w:rsidP="00C71055">
      <w:pPr>
        <w:pStyle w:val="ListParagraph"/>
        <w:numPr>
          <w:ilvl w:val="0"/>
          <w:numId w:val="4"/>
        </w:numPr>
      </w:pPr>
      <w:r w:rsidRPr="006E4153">
        <w:t xml:space="preserve">How do </w:t>
      </w:r>
      <w:r>
        <w:t xml:space="preserve">the 6 </w:t>
      </w:r>
      <w:r w:rsidRPr="006E4153">
        <w:t>measures of Happiness impact rate of suicide?</w:t>
      </w:r>
    </w:p>
    <w:p w14:paraId="29659921" w14:textId="77777777" w:rsidR="00C71055" w:rsidRPr="006E4153" w:rsidRDefault="00C71055" w:rsidP="00C71055">
      <w:pPr>
        <w:pStyle w:val="ListParagraph"/>
        <w:numPr>
          <w:ilvl w:val="1"/>
          <w:numId w:val="4"/>
        </w:numPr>
      </w:pPr>
      <w:r w:rsidRPr="006E4153">
        <w:t>GDP per Capita</w:t>
      </w:r>
    </w:p>
    <w:p w14:paraId="39B04076" w14:textId="77777777" w:rsidR="00C71055" w:rsidRPr="006E4153" w:rsidRDefault="00C71055" w:rsidP="00C71055">
      <w:pPr>
        <w:pStyle w:val="ListParagraph"/>
        <w:numPr>
          <w:ilvl w:val="1"/>
          <w:numId w:val="4"/>
        </w:numPr>
      </w:pPr>
      <w:r w:rsidRPr="006E4153">
        <w:t>Family</w:t>
      </w:r>
    </w:p>
    <w:p w14:paraId="39A5AE8F" w14:textId="77777777" w:rsidR="00C71055" w:rsidRPr="006E4153" w:rsidRDefault="00C71055" w:rsidP="00C71055">
      <w:pPr>
        <w:pStyle w:val="ListParagraph"/>
        <w:numPr>
          <w:ilvl w:val="1"/>
          <w:numId w:val="4"/>
        </w:numPr>
      </w:pPr>
      <w:r w:rsidRPr="006E4153">
        <w:t>Health</w:t>
      </w:r>
    </w:p>
    <w:p w14:paraId="24266690" w14:textId="77777777" w:rsidR="00C71055" w:rsidRPr="006E4153" w:rsidRDefault="00C71055" w:rsidP="00C71055">
      <w:pPr>
        <w:pStyle w:val="ListParagraph"/>
        <w:numPr>
          <w:ilvl w:val="1"/>
          <w:numId w:val="4"/>
        </w:numPr>
      </w:pPr>
      <w:r w:rsidRPr="006E4153">
        <w:t>Freedom</w:t>
      </w:r>
    </w:p>
    <w:p w14:paraId="70396825" w14:textId="77777777" w:rsidR="00C71055" w:rsidRPr="006E4153" w:rsidRDefault="00C71055" w:rsidP="00C71055">
      <w:pPr>
        <w:pStyle w:val="ListParagraph"/>
        <w:numPr>
          <w:ilvl w:val="1"/>
          <w:numId w:val="4"/>
        </w:numPr>
      </w:pPr>
      <w:r w:rsidRPr="006E4153">
        <w:t>Govt Trust</w:t>
      </w:r>
    </w:p>
    <w:p w14:paraId="655D385E" w14:textId="77777777" w:rsidR="00C71055" w:rsidRPr="006E4153" w:rsidRDefault="00C71055" w:rsidP="00C71055">
      <w:pPr>
        <w:pStyle w:val="ListParagraph"/>
        <w:numPr>
          <w:ilvl w:val="1"/>
          <w:numId w:val="4"/>
        </w:numPr>
      </w:pPr>
      <w:r w:rsidRPr="006E4153">
        <w:t>Generosity</w:t>
      </w:r>
    </w:p>
    <w:p w14:paraId="5EA5881D" w14:textId="3730733F" w:rsidR="00C71055" w:rsidRDefault="00C71055" w:rsidP="00655459">
      <w:pPr>
        <w:pStyle w:val="ListParagraph"/>
        <w:numPr>
          <w:ilvl w:val="1"/>
          <w:numId w:val="4"/>
        </w:numPr>
      </w:pPr>
      <w:r w:rsidRPr="006E4153">
        <w:t xml:space="preserve">Dystopia </w:t>
      </w:r>
    </w:p>
    <w:sectPr w:rsidR="00C71055" w:rsidSect="00C71055">
      <w:footerReference w:type="even" r:id="rId8"/>
      <w:footerReference w:type="default" r:id="rId9"/>
      <w:pgSz w:w="12240" w:h="15840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C0DE00" w14:textId="77777777" w:rsidR="00C11ABF" w:rsidRDefault="00C11ABF" w:rsidP="00655459">
      <w:pPr>
        <w:spacing w:after="0" w:line="240" w:lineRule="auto"/>
      </w:pPr>
      <w:r>
        <w:separator/>
      </w:r>
    </w:p>
  </w:endnote>
  <w:endnote w:type="continuationSeparator" w:id="0">
    <w:p w14:paraId="0F845435" w14:textId="77777777" w:rsidR="00C11ABF" w:rsidRDefault="00C11ABF" w:rsidP="00655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131936858"/>
      <w:docPartObj>
        <w:docPartGallery w:val="Page Numbers (Bottom of Page)"/>
        <w:docPartUnique/>
      </w:docPartObj>
    </w:sdtPr>
    <w:sdtContent>
      <w:p w14:paraId="4AA1D774" w14:textId="70B6C19A" w:rsidR="00655459" w:rsidRDefault="00655459" w:rsidP="0037097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A0B738" w14:textId="77777777" w:rsidR="00655459" w:rsidRDefault="006554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812400851"/>
      <w:docPartObj>
        <w:docPartGallery w:val="Page Numbers (Bottom of Page)"/>
        <w:docPartUnique/>
      </w:docPartObj>
    </w:sdtPr>
    <w:sdtContent>
      <w:p w14:paraId="19E78DF3" w14:textId="5839B612" w:rsidR="00655459" w:rsidRDefault="00655459" w:rsidP="0037097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3533366" w14:textId="77777777" w:rsidR="00655459" w:rsidRDefault="006554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43B8B4" w14:textId="77777777" w:rsidR="00C11ABF" w:rsidRDefault="00C11ABF" w:rsidP="00655459">
      <w:pPr>
        <w:spacing w:after="0" w:line="240" w:lineRule="auto"/>
      </w:pPr>
      <w:r>
        <w:separator/>
      </w:r>
    </w:p>
  </w:footnote>
  <w:footnote w:type="continuationSeparator" w:id="0">
    <w:p w14:paraId="68E57C77" w14:textId="77777777" w:rsidR="00C11ABF" w:rsidRDefault="00C11ABF" w:rsidP="006554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850883"/>
    <w:multiLevelType w:val="hybridMultilevel"/>
    <w:tmpl w:val="B67C40E0"/>
    <w:lvl w:ilvl="0" w:tplc="268C34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5E06B6"/>
    <w:multiLevelType w:val="hybridMultilevel"/>
    <w:tmpl w:val="AF46BE24"/>
    <w:lvl w:ilvl="0" w:tplc="1E6465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6213C"/>
    <w:multiLevelType w:val="hybridMultilevel"/>
    <w:tmpl w:val="7C46F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9D1457"/>
    <w:multiLevelType w:val="hybridMultilevel"/>
    <w:tmpl w:val="299A5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7DA"/>
    <w:rsid w:val="000A4890"/>
    <w:rsid w:val="000B510F"/>
    <w:rsid w:val="00123434"/>
    <w:rsid w:val="002B33AC"/>
    <w:rsid w:val="002B67DA"/>
    <w:rsid w:val="00503478"/>
    <w:rsid w:val="00574D93"/>
    <w:rsid w:val="00655459"/>
    <w:rsid w:val="006E4153"/>
    <w:rsid w:val="007525F3"/>
    <w:rsid w:val="00775D1E"/>
    <w:rsid w:val="009727B0"/>
    <w:rsid w:val="00AD3887"/>
    <w:rsid w:val="00B27D90"/>
    <w:rsid w:val="00C11ABF"/>
    <w:rsid w:val="00C46718"/>
    <w:rsid w:val="00C71055"/>
    <w:rsid w:val="00DB7FC7"/>
    <w:rsid w:val="00E72B64"/>
    <w:rsid w:val="00F71685"/>
    <w:rsid w:val="00FD22CC"/>
    <w:rsid w:val="00FE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862BF"/>
  <w15:chartTrackingRefBased/>
  <w15:docId w15:val="{5EAAFD41-95BC-4510-9570-DC1EE2425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5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D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1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1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25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5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E2566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FE2566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FE25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A489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B51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5D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41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55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459"/>
  </w:style>
  <w:style w:type="character" w:styleId="PageNumber">
    <w:name w:val="page number"/>
    <w:basedOn w:val="DefaultParagraphFont"/>
    <w:uiPriority w:val="99"/>
    <w:semiHidden/>
    <w:unhideWhenUsed/>
    <w:rsid w:val="006554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8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Dowlin</dc:creator>
  <cp:keywords/>
  <dc:description/>
  <cp:lastModifiedBy>Genevieve Sloup</cp:lastModifiedBy>
  <cp:revision>4</cp:revision>
  <dcterms:created xsi:type="dcterms:W3CDTF">2020-11-04T23:28:00Z</dcterms:created>
  <dcterms:modified xsi:type="dcterms:W3CDTF">2020-11-05T00:26:00Z</dcterms:modified>
</cp:coreProperties>
</file>