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E76A1" w14:textId="77777777" w:rsidR="00E3011C" w:rsidRPr="00034252" w:rsidRDefault="00E3011C" w:rsidP="00E3011C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034252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 xml:space="preserve">Introduction to Urban Science. </w:t>
      </w:r>
    </w:p>
    <w:p w14:paraId="1303A8B8" w14:textId="42822ACD" w:rsidR="00D004D5" w:rsidRPr="00034252" w:rsidRDefault="00E3011C" w:rsidP="00D004D5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Assignment 4</w:t>
      </w:r>
      <w:r w:rsidR="0003425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: </w:t>
      </w:r>
      <w:r w:rsidR="00D004D5" w:rsidRPr="00D004D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Networked Models of Cities + Urban Scaling</w:t>
      </w:r>
    </w:p>
    <w:p w14:paraId="0E6C6972" w14:textId="6CA75E53" w:rsidR="00D004D5" w:rsidRPr="00F86455" w:rsidRDefault="00D004D5" w:rsidP="00D004D5">
      <w:pPr>
        <w:numPr>
          <w:ilvl w:val="0"/>
          <w:numId w:val="1"/>
        </w:numPr>
        <w:spacing w:beforeAutospacing="1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2725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Read Bettencourt’s </w:t>
      </w:r>
      <w:r w:rsidR="00975D9B" w:rsidRPr="00A2725A">
        <w:rPr>
          <w:rFonts w:ascii="Lato" w:eastAsia="Times New Roman" w:hAnsi="Lato" w:cs="Times New Roman"/>
          <w:color w:val="2D3B45"/>
          <w:kern w:val="0"/>
          <w14:ligatures w14:val="none"/>
        </w:rPr>
        <w:t>paper</w:t>
      </w:r>
      <w:r w:rsidR="00975D9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r w:rsidRPr="00732FBF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“The Origin of Scaling in Cities”</w:t>
      </w:r>
      <w:r w:rsidR="00126563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 xml:space="preserve"> (</w:t>
      </w:r>
      <w:r w:rsidR="00126563" w:rsidRPr="00E529AA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link </w:t>
      </w:r>
      <w:r w:rsidR="00E529AA" w:rsidRPr="00E529AA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Bettencourt_Science_2013</w:t>
      </w:r>
      <w:r w:rsidR="00E529AA" w:rsidRPr="00E529AA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.pdf</w:t>
      </w:r>
      <w:r w:rsidR="00126563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 xml:space="preserve">), </w:t>
      </w:r>
      <w:r w:rsidR="00126563" w:rsidRPr="00F86455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and/</w:t>
      </w:r>
      <w:r w:rsidRPr="00F86455">
        <w:rPr>
          <w:rFonts w:ascii="Lato" w:eastAsia="Times New Roman" w:hAnsi="Lato" w:cs="Times New Roman"/>
          <w:color w:val="2D3B45"/>
          <w:kern w:val="0"/>
          <w14:ligatures w14:val="none"/>
        </w:rPr>
        <w:t>or 3.2.1 and 3.2.2 IUS book</w:t>
      </w:r>
      <w:r w:rsidR="00A539D0" w:rsidRPr="00F86455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701602A4" w14:textId="77777777" w:rsidR="00D004D5" w:rsidRPr="00D004D5" w:rsidRDefault="00D004D5" w:rsidP="00D004D5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Explain briefly why "network effects" in cities depend on both population, </w:t>
      </w:r>
      <w:r w:rsidRPr="00D004D5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N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, and area, A</w:t>
      </w:r>
      <w:r w:rsidRPr="00D004D5">
        <w:rPr>
          <w:rFonts w:ascii="Lato" w:eastAsia="Times New Roman" w:hAnsi="Lato" w:cs="Times New Roman"/>
          <w:color w:val="2D3B45"/>
          <w:kern w:val="0"/>
          <w:sz w:val="18"/>
          <w:szCs w:val="18"/>
          <w:vertAlign w:val="subscript"/>
          <w14:ligatures w14:val="none"/>
        </w:rPr>
        <w:t>n, 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unlike in Metcalfe’s law (~100 words).</w:t>
      </w:r>
    </w:p>
    <w:p w14:paraId="177051AE" w14:textId="77777777" w:rsidR="00D004D5" w:rsidRPr="00D004D5" w:rsidRDefault="00D004D5" w:rsidP="00D004D5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Using the mathematical relations from Table 1 in the paper (Table 3.3, p. 92 in IUS book):</w:t>
      </w:r>
    </w:p>
    <w:p w14:paraId="4AFA3CAD" w14:textId="3DE141B0" w:rsidR="00D004D5" w:rsidRPr="00D004D5" w:rsidRDefault="00D004D5" w:rsidP="00BD1D04">
      <w:pPr>
        <w:numPr>
          <w:ilvl w:val="0"/>
          <w:numId w:val="2"/>
        </w:numPr>
        <w:spacing w:beforeAutospacing="1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happens to the exponent for total social interactions 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 xml:space="preserve">δ </m:t>
        </m:r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if people stay at home and don’t interact? (what is </w:t>
      </w:r>
      <w:r w:rsidRPr="00D004D5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H</w:t>
      </w:r>
      <w:r w:rsidRPr="00D004D5">
        <w:rPr>
          <w:rFonts w:ascii="Lato" w:eastAsia="Times New Roman" w:hAnsi="Lato" w:cs="Times New Roman"/>
          <w:i/>
          <w:iCs/>
          <w:color w:val="2D3B45"/>
          <w:kern w:val="0"/>
          <w:sz w:val="18"/>
          <w:szCs w:val="18"/>
          <w:vertAlign w:val="subscript"/>
          <w14:ligatures w14:val="none"/>
        </w:rPr>
        <w:t>m</w:t>
      </w:r>
      <w:r w:rsidRPr="00D004D5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 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then?): does the city - as a network- exist? why (not)? </w:t>
      </w:r>
      <w:r w:rsidR="009B7E44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~100 words</w:t>
      </w:r>
      <w:r w:rsidR="009B7E44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7CF6A916" w14:textId="3FA2BB2A" w:rsidR="00D004D5" w:rsidRPr="00D004D5" w:rsidRDefault="00D004D5" w:rsidP="00BD1D04">
      <w:pPr>
        <w:numPr>
          <w:ilvl w:val="0"/>
          <w:numId w:val="2"/>
        </w:numPr>
        <w:spacing w:beforeAutospacing="1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What happens to the same exponent, 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δ</m:t>
        </m:r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, if a city exists in higher spatial dimensions, </w:t>
      </w:r>
      <w:r w:rsidR="00B57E35">
        <w:rPr>
          <w:rFonts w:ascii="Lato" w:eastAsia="Times New Roman" w:hAnsi="Lato" w:cs="Times New Roman"/>
          <w:color w:val="2D3B45"/>
          <w:kern w:val="0"/>
          <w14:ligatures w14:val="none"/>
        </w:rPr>
        <w:t>D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, (say in </w:t>
      </w:r>
      <w:r w:rsidR="007D10D4">
        <w:rPr>
          <w:rFonts w:ascii="Lato" w:eastAsia="Times New Roman" w:hAnsi="Lato" w:cs="Times New Roman"/>
          <w:color w:val="2D3B45"/>
          <w:kern w:val="0"/>
          <w14:ligatures w14:val="none"/>
        </w:rPr>
        <w:t>D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=3, as in a future space station)? Does the exponent 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β</m:t>
        </m:r>
      </m:oMath>
      <w:r w:rsidR="00A3059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get closer to 1 (no network effects)? Or further away</w:t>
      </w:r>
      <w:r w:rsidR="00922E3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than in D=2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? What happens when the dimension of space, </w:t>
      </w:r>
      <w:r w:rsidRPr="00D004D5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D, 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becomes very large (like in a “sci-fi city”) and you hold</w:t>
      </w:r>
      <w:r w:rsidR="006A7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6A70FC" w:rsidRPr="00D004D5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H</w:t>
      </w:r>
      <w:r w:rsidR="006A70FC" w:rsidRPr="00D004D5">
        <w:rPr>
          <w:rFonts w:ascii="Lato" w:eastAsia="Times New Roman" w:hAnsi="Lato" w:cs="Times New Roman"/>
          <w:i/>
          <w:iCs/>
          <w:color w:val="2D3B45"/>
          <w:kern w:val="0"/>
          <w:sz w:val="18"/>
          <w:szCs w:val="18"/>
          <w:vertAlign w:val="subscript"/>
          <w14:ligatures w14:val="none"/>
        </w:rPr>
        <w:t>m</w:t>
      </w:r>
      <w:r w:rsidR="006A70FC"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fixed?  Why? </w:t>
      </w:r>
      <w:r w:rsidR="00C71B4B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~150 words</w:t>
      </w:r>
      <w:r w:rsidR="00C71B4B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1DC1B4F1" w14:textId="068851FE" w:rsidR="00D004D5" w:rsidRPr="00D004D5" w:rsidRDefault="00D004D5" w:rsidP="00BD1D04">
      <w:pPr>
        <w:numPr>
          <w:ilvl w:val="0"/>
          <w:numId w:val="2"/>
        </w:numPr>
        <w:spacing w:beforeAutospacing="1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What is special about a city in 2 spatial dimensions (</w:t>
      </w:r>
      <w:r w:rsidRPr="00D004D5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D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=2), relative to one in 3D (</w:t>
      </w:r>
      <w:r w:rsidRPr="00D004D5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D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=3) or larger D? Discuss both socioeconomic outputs</w:t>
      </w:r>
      <w:r w:rsidR="00FB56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and dissipation costs</w:t>
      </w:r>
      <w:r w:rsidR="00FB56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in the two cases (2D vs 3D), and which has stronger network effects. Holding the baseline</w:t>
      </w:r>
      <w:r w:rsidR="00E3598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0</m:t>
            </m:r>
          </m:sub>
        </m:sSub>
      </m:oMath>
      <w:r w:rsidR="00E3598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fixed, how much bigger (population) would a city have to be in 3D to realize the same level of socioeconomic outputs, 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β</m:t>
            </m:r>
          </m:sup>
        </m:sSup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, compared to 2D?  Answer with a general formula for the ratio of the population in the two cases in terms of the exponents and intercepts, if you can. </w:t>
      </w:r>
    </w:p>
    <w:p w14:paraId="2B475672" w14:textId="1FACDB32" w:rsidR="00D004D5" w:rsidRPr="00D004D5" w:rsidRDefault="00D004D5" w:rsidP="005114DF">
      <w:pPr>
        <w:spacing w:beforeAutospacing="1" w:afterAutospacing="1"/>
        <w:ind w:firstLine="36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If not, pick an example, such as start with a city with one million people,  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N=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6</m:t>
            </m:r>
          </m:sup>
        </m:sSup>
      </m:oMath>
      <w:r w:rsidR="00AB2F4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and use the value of</w:t>
      </w:r>
      <w:r w:rsidR="00AB2F4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β</m:t>
        </m:r>
      </m:oMath>
      <w:r w:rsidR="00AB2F4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for </w:t>
      </w:r>
      <w:r w:rsidR="00AB2F4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D=2,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=1,</m:t>
        </m:r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 to write</w:t>
      </w:r>
      <w:r w:rsidR="00AB2F4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2D</m:t>
            </m:r>
          </m:sub>
        </m:sSub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(N)</m:t>
        </m:r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 . (You can set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=1</m:t>
        </m:r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 to keep it simple). Then you want the value of 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N</m:t>
        </m:r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 that gives you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3D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2D</m:t>
            </m:r>
          </m:sub>
        </m:sSub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(N=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6</m:t>
            </m:r>
          </m:sup>
        </m:sSup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)</m:t>
        </m:r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.  To compute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3D</m:t>
            </m:r>
          </m:sub>
        </m:sSub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(N)</m:t>
        </m:r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, insert the exponent 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β</m:t>
        </m:r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 for 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 xml:space="preserve">D=3,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=1</m:t>
        </m:r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 and figure out what the population size  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 xml:space="preserve">N </m:t>
        </m:r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must be: is it bigger or smaller than 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N=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D3B45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2D3B45"/>
                <w:kern w:val="0"/>
                <w14:ligatures w14:val="none"/>
              </w:rPr>
              <m:t>6</m:t>
            </m:r>
          </m:sup>
        </m:sSup>
      </m:oMath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?  Remember that everything becomes easier by taking logarithms </w:t>
      </w:r>
      <w:r w:rsidR="00BC703A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~150 words</w:t>
      </w:r>
      <w:r w:rsidR="00BC703A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6ACC2588" w14:textId="77777777" w:rsidR="00D004D5" w:rsidRPr="00D004D5" w:rsidRDefault="00D004D5" w:rsidP="00D004D5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004D5">
        <w:rPr>
          <w:rFonts w:ascii="Lato" w:eastAsia="Times New Roman" w:hAnsi="Lato" w:cs="Times New Roman"/>
          <w:color w:val="2D3B45"/>
          <w:kern w:val="0"/>
          <w14:ligatures w14:val="none"/>
        </w:rPr>
        <w:t>Submit your answers together in about 500 words or less. </w:t>
      </w:r>
    </w:p>
    <w:p w14:paraId="2BD38383" w14:textId="77777777" w:rsidR="00E3011C" w:rsidRDefault="00E3011C" w:rsidP="00E3011C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</w:p>
    <w:p w14:paraId="3B5C1A57" w14:textId="77777777" w:rsidR="00F0413E" w:rsidRDefault="00F0413E"/>
    <w:sectPr w:rsidR="00F0413E" w:rsidSect="0076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711F4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24A15DEA"/>
    <w:multiLevelType w:val="multilevel"/>
    <w:tmpl w:val="276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82745">
    <w:abstractNumId w:val="1"/>
  </w:num>
  <w:num w:numId="2" w16cid:durableId="41251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1C"/>
    <w:rsid w:val="00034252"/>
    <w:rsid w:val="000F31B4"/>
    <w:rsid w:val="00121C21"/>
    <w:rsid w:val="00126563"/>
    <w:rsid w:val="00185C33"/>
    <w:rsid w:val="001B2C66"/>
    <w:rsid w:val="002B5014"/>
    <w:rsid w:val="002F3F3B"/>
    <w:rsid w:val="0036408E"/>
    <w:rsid w:val="00397B82"/>
    <w:rsid w:val="003B05A8"/>
    <w:rsid w:val="003B67B2"/>
    <w:rsid w:val="003F118B"/>
    <w:rsid w:val="0042248F"/>
    <w:rsid w:val="00423DE0"/>
    <w:rsid w:val="00435D0D"/>
    <w:rsid w:val="00497E74"/>
    <w:rsid w:val="005114DF"/>
    <w:rsid w:val="0052316C"/>
    <w:rsid w:val="006A70FC"/>
    <w:rsid w:val="006C2E0E"/>
    <w:rsid w:val="006E1F5F"/>
    <w:rsid w:val="00732FBF"/>
    <w:rsid w:val="007670BB"/>
    <w:rsid w:val="007D10D4"/>
    <w:rsid w:val="007E11FA"/>
    <w:rsid w:val="007F0E54"/>
    <w:rsid w:val="0085468F"/>
    <w:rsid w:val="00890315"/>
    <w:rsid w:val="00897BAA"/>
    <w:rsid w:val="00922E36"/>
    <w:rsid w:val="00975D9B"/>
    <w:rsid w:val="00997C8D"/>
    <w:rsid w:val="009B7E44"/>
    <w:rsid w:val="00A2725A"/>
    <w:rsid w:val="00A30595"/>
    <w:rsid w:val="00A539D0"/>
    <w:rsid w:val="00AB2F43"/>
    <w:rsid w:val="00B34F2B"/>
    <w:rsid w:val="00B57E35"/>
    <w:rsid w:val="00BC703A"/>
    <w:rsid w:val="00BD1D04"/>
    <w:rsid w:val="00BF4318"/>
    <w:rsid w:val="00C164F6"/>
    <w:rsid w:val="00C71B4B"/>
    <w:rsid w:val="00CB5014"/>
    <w:rsid w:val="00D004D5"/>
    <w:rsid w:val="00D74CB4"/>
    <w:rsid w:val="00D912D3"/>
    <w:rsid w:val="00DB18D6"/>
    <w:rsid w:val="00DB7079"/>
    <w:rsid w:val="00DD00C6"/>
    <w:rsid w:val="00E0760E"/>
    <w:rsid w:val="00E23940"/>
    <w:rsid w:val="00E3011C"/>
    <w:rsid w:val="00E3598E"/>
    <w:rsid w:val="00E529AA"/>
    <w:rsid w:val="00E6239C"/>
    <w:rsid w:val="00EB336C"/>
    <w:rsid w:val="00EB7AE3"/>
    <w:rsid w:val="00F035C0"/>
    <w:rsid w:val="00F0413E"/>
    <w:rsid w:val="00F74482"/>
    <w:rsid w:val="00F86455"/>
    <w:rsid w:val="00FB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C683B"/>
  <w15:chartTrackingRefBased/>
  <w15:docId w15:val="{5670E8B3-A73C-424D-8F4D-A8B668E3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11C"/>
  </w:style>
  <w:style w:type="paragraph" w:styleId="Heading1">
    <w:name w:val="heading 1"/>
    <w:basedOn w:val="Normal"/>
    <w:next w:val="Normal"/>
    <w:link w:val="Heading1Char"/>
    <w:uiPriority w:val="9"/>
    <w:qFormat/>
    <w:rsid w:val="00E30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1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1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04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004D5"/>
    <w:rPr>
      <w:b/>
      <w:bCs/>
    </w:rPr>
  </w:style>
  <w:style w:type="character" w:customStyle="1" w:styleId="instructurefileholder">
    <w:name w:val="instructure_file_holder"/>
    <w:basedOn w:val="DefaultParagraphFont"/>
    <w:rsid w:val="00D004D5"/>
  </w:style>
  <w:style w:type="character" w:styleId="Hyperlink">
    <w:name w:val="Hyperlink"/>
    <w:basedOn w:val="DefaultParagraphFont"/>
    <w:uiPriority w:val="99"/>
    <w:semiHidden/>
    <w:unhideWhenUsed/>
    <w:rsid w:val="00D004D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4D5"/>
  </w:style>
  <w:style w:type="character" w:customStyle="1" w:styleId="screenreader-only">
    <w:name w:val="screenreader-only"/>
    <w:basedOn w:val="DefaultParagraphFont"/>
    <w:rsid w:val="00D004D5"/>
  </w:style>
  <w:style w:type="character" w:styleId="Emphasis">
    <w:name w:val="Emphasis"/>
    <w:basedOn w:val="DefaultParagraphFont"/>
    <w:uiPriority w:val="20"/>
    <w:qFormat/>
    <w:rsid w:val="00D004D5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F3F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Bettencourt</dc:creator>
  <cp:keywords/>
  <dc:description/>
  <cp:lastModifiedBy>Luis Bettencourt</cp:lastModifiedBy>
  <cp:revision>59</cp:revision>
  <dcterms:created xsi:type="dcterms:W3CDTF">2025-01-04T00:37:00Z</dcterms:created>
  <dcterms:modified xsi:type="dcterms:W3CDTF">2025-01-04T18:51:00Z</dcterms:modified>
</cp:coreProperties>
</file>