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8624" w14:textId="77777777" w:rsidR="00750828" w:rsidRDefault="009F1D28">
      <w:pPr>
        <w:spacing w:after="200" w:line="276" w:lineRule="auto"/>
        <w:rPr>
          <w:rFonts w:ascii="Arial" w:eastAsia="Arial" w:hAnsi="Arial" w:cs="Arial"/>
          <w:b/>
          <w:sz w:val="44"/>
          <w:szCs w:val="44"/>
        </w:rPr>
      </w:pPr>
      <w:r>
        <w:rPr>
          <w:rFonts w:ascii="Arial" w:eastAsia="Arial" w:hAnsi="Arial" w:cs="Arial"/>
          <w:b/>
          <w:sz w:val="44"/>
          <w:szCs w:val="44"/>
        </w:rPr>
        <w:t>Departamento de Ciencias de la Computación (DCCO)</w:t>
      </w:r>
    </w:p>
    <w:p w14:paraId="772FEF76" w14:textId="77777777" w:rsidR="00750828" w:rsidRDefault="009F1D28">
      <w:pPr>
        <w:spacing w:after="200" w:line="276" w:lineRule="auto"/>
        <w:rPr>
          <w:rFonts w:ascii="Arial" w:eastAsia="Arial" w:hAnsi="Arial" w:cs="Arial"/>
          <w:b/>
          <w:sz w:val="44"/>
          <w:szCs w:val="44"/>
        </w:rPr>
      </w:pPr>
      <w:r>
        <w:rPr>
          <w:rFonts w:ascii="Arial" w:eastAsia="Arial" w:hAnsi="Arial" w:cs="Arial"/>
          <w:b/>
          <w:sz w:val="44"/>
          <w:szCs w:val="44"/>
        </w:rPr>
        <w:t>Carrera de ITIN</w:t>
      </w:r>
    </w:p>
    <w:p w14:paraId="050280A6" w14:textId="77777777" w:rsidR="00750828" w:rsidRDefault="00750828">
      <w:pPr>
        <w:spacing w:after="0"/>
        <w:rPr>
          <w:rFonts w:ascii="Arial" w:eastAsia="Arial" w:hAnsi="Arial" w:cs="Arial"/>
          <w:b/>
          <w:sz w:val="44"/>
          <w:szCs w:val="44"/>
        </w:rPr>
      </w:pPr>
    </w:p>
    <w:p w14:paraId="4C0E20AB" w14:textId="77777777" w:rsidR="00750828" w:rsidRDefault="00750828">
      <w:pPr>
        <w:spacing w:after="0"/>
        <w:rPr>
          <w:rFonts w:ascii="Arial" w:eastAsia="Arial" w:hAnsi="Arial" w:cs="Arial"/>
          <w:b/>
          <w:sz w:val="44"/>
          <w:szCs w:val="44"/>
        </w:rPr>
      </w:pPr>
    </w:p>
    <w:p w14:paraId="55081B15" w14:textId="77777777" w:rsidR="00750828" w:rsidRDefault="009F1D28">
      <w:pPr>
        <w:spacing w:after="0"/>
        <w:rPr>
          <w:rFonts w:ascii="Arial" w:eastAsia="Arial" w:hAnsi="Arial" w:cs="Arial"/>
          <w:b/>
          <w:sz w:val="24"/>
          <w:szCs w:val="24"/>
        </w:rPr>
      </w:pPr>
      <w:bookmarkStart w:id="0" w:name="_heading=h.2bn6wsx" w:colFirst="0" w:colLast="0"/>
      <w:bookmarkEnd w:id="0"/>
      <w:r>
        <w:rPr>
          <w:rFonts w:ascii="Arial" w:eastAsia="Arial" w:hAnsi="Arial" w:cs="Arial"/>
          <w:b/>
          <w:sz w:val="44"/>
          <w:szCs w:val="44"/>
        </w:rPr>
        <w:t>Curso de Ingeniería de SW I</w:t>
      </w:r>
    </w:p>
    <w:p w14:paraId="3303E21A" w14:textId="77777777" w:rsidR="00750828" w:rsidRDefault="00750828">
      <w:pPr>
        <w:spacing w:after="0"/>
        <w:rPr>
          <w:rFonts w:ascii="Arial" w:eastAsia="Arial" w:hAnsi="Arial" w:cs="Arial"/>
          <w:b/>
          <w:sz w:val="24"/>
          <w:szCs w:val="24"/>
        </w:rPr>
      </w:pPr>
    </w:p>
    <w:p w14:paraId="3705C162" w14:textId="77777777" w:rsidR="00750828" w:rsidRDefault="00750828">
      <w:pPr>
        <w:pBdr>
          <w:top w:val="nil"/>
          <w:left w:val="nil"/>
          <w:bottom w:val="nil"/>
          <w:right w:val="nil"/>
          <w:between w:val="nil"/>
        </w:pBdr>
        <w:spacing w:after="0" w:line="360" w:lineRule="auto"/>
        <w:jc w:val="both"/>
        <w:rPr>
          <w:rFonts w:ascii="Arial" w:eastAsia="Arial" w:hAnsi="Arial" w:cs="Arial"/>
          <w:sz w:val="36"/>
          <w:szCs w:val="36"/>
        </w:rPr>
      </w:pPr>
    </w:p>
    <w:p w14:paraId="72D8A072" w14:textId="77777777" w:rsidR="00750828" w:rsidRDefault="00750828">
      <w:pPr>
        <w:pBdr>
          <w:top w:val="nil"/>
          <w:left w:val="nil"/>
          <w:bottom w:val="nil"/>
          <w:right w:val="nil"/>
          <w:between w:val="nil"/>
        </w:pBdr>
        <w:spacing w:after="0" w:line="360" w:lineRule="auto"/>
        <w:jc w:val="both"/>
        <w:rPr>
          <w:rFonts w:ascii="Arial" w:eastAsia="Arial" w:hAnsi="Arial" w:cs="Arial"/>
          <w:sz w:val="36"/>
          <w:szCs w:val="36"/>
        </w:rPr>
      </w:pPr>
    </w:p>
    <w:p w14:paraId="7B901911" w14:textId="77777777" w:rsidR="00750828" w:rsidRDefault="009F1D28">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 xml:space="preserve">Registro de vacunas administradas contra el virus COVID-19 en la Escuela "Manco </w:t>
      </w:r>
      <w:proofErr w:type="spellStart"/>
      <w:r>
        <w:rPr>
          <w:rFonts w:ascii="Arial" w:eastAsia="Arial" w:hAnsi="Arial" w:cs="Arial"/>
          <w:sz w:val="36"/>
          <w:szCs w:val="36"/>
        </w:rPr>
        <w:t>Capack</w:t>
      </w:r>
      <w:proofErr w:type="spellEnd"/>
      <w:r>
        <w:rPr>
          <w:rFonts w:ascii="Arial" w:eastAsia="Arial" w:hAnsi="Arial" w:cs="Arial"/>
          <w:sz w:val="36"/>
          <w:szCs w:val="36"/>
        </w:rPr>
        <w:t xml:space="preserve">" de la Parroquia de </w:t>
      </w:r>
      <w:proofErr w:type="spellStart"/>
      <w:r>
        <w:rPr>
          <w:rFonts w:ascii="Arial" w:eastAsia="Arial" w:hAnsi="Arial" w:cs="Arial"/>
          <w:sz w:val="36"/>
          <w:szCs w:val="36"/>
        </w:rPr>
        <w:t>Puéllaro</w:t>
      </w:r>
      <w:proofErr w:type="spellEnd"/>
      <w:r>
        <w:rPr>
          <w:rFonts w:ascii="Arial" w:eastAsia="Arial" w:hAnsi="Arial" w:cs="Arial"/>
          <w:sz w:val="36"/>
          <w:szCs w:val="36"/>
        </w:rPr>
        <w:t>.</w:t>
      </w:r>
    </w:p>
    <w:p w14:paraId="621E917E" w14:textId="77777777" w:rsidR="00750828" w:rsidRDefault="00750828">
      <w:pPr>
        <w:pBdr>
          <w:top w:val="nil"/>
          <w:left w:val="nil"/>
          <w:bottom w:val="nil"/>
          <w:right w:val="nil"/>
          <w:between w:val="nil"/>
        </w:pBdr>
        <w:spacing w:after="0" w:line="360" w:lineRule="auto"/>
        <w:jc w:val="both"/>
        <w:rPr>
          <w:rFonts w:ascii="Arial" w:eastAsia="Arial" w:hAnsi="Arial" w:cs="Arial"/>
          <w:sz w:val="36"/>
          <w:szCs w:val="36"/>
        </w:rPr>
      </w:pPr>
    </w:p>
    <w:p w14:paraId="49C07367" w14:textId="77777777" w:rsidR="00750828" w:rsidRDefault="00750828">
      <w:pPr>
        <w:pBdr>
          <w:top w:val="nil"/>
          <w:left w:val="nil"/>
          <w:bottom w:val="nil"/>
          <w:right w:val="nil"/>
          <w:between w:val="nil"/>
        </w:pBdr>
        <w:spacing w:after="0" w:line="360" w:lineRule="auto"/>
        <w:jc w:val="both"/>
        <w:rPr>
          <w:rFonts w:ascii="Arial" w:eastAsia="Arial" w:hAnsi="Arial" w:cs="Arial"/>
          <w:sz w:val="36"/>
          <w:szCs w:val="36"/>
        </w:rPr>
      </w:pPr>
    </w:p>
    <w:p w14:paraId="77180E15" w14:textId="77777777" w:rsidR="00750828" w:rsidRDefault="00750828">
      <w:pPr>
        <w:pBdr>
          <w:top w:val="nil"/>
          <w:left w:val="nil"/>
          <w:bottom w:val="nil"/>
          <w:right w:val="nil"/>
          <w:between w:val="nil"/>
        </w:pBdr>
        <w:spacing w:after="0" w:line="360" w:lineRule="auto"/>
        <w:jc w:val="both"/>
        <w:rPr>
          <w:rFonts w:ascii="Arial" w:eastAsia="Arial" w:hAnsi="Arial" w:cs="Arial"/>
          <w:sz w:val="36"/>
          <w:szCs w:val="36"/>
        </w:rPr>
      </w:pPr>
    </w:p>
    <w:p w14:paraId="70E12965" w14:textId="77777777" w:rsidR="00750828" w:rsidRDefault="009F1D28">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Desarrollo Perfil de proyecto</w:t>
      </w:r>
    </w:p>
    <w:p w14:paraId="08FE0BF2" w14:textId="76ACEE75" w:rsidR="00750828" w:rsidRDefault="009F1D28">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Presentado por</w:t>
      </w:r>
      <w:r w:rsidR="0064780D">
        <w:rPr>
          <w:rFonts w:ascii="Arial" w:eastAsia="Arial" w:hAnsi="Arial" w:cs="Arial"/>
          <w:sz w:val="36"/>
          <w:szCs w:val="36"/>
        </w:rPr>
        <w:t>: (</w:t>
      </w:r>
      <w:r>
        <w:rPr>
          <w:rFonts w:ascii="Arial" w:eastAsia="Arial" w:hAnsi="Arial" w:cs="Arial"/>
          <w:sz w:val="36"/>
          <w:szCs w:val="36"/>
        </w:rPr>
        <w:t>Grupo 2)</w:t>
      </w:r>
    </w:p>
    <w:p w14:paraId="151CE6F5" w14:textId="77777777" w:rsidR="00750828" w:rsidRDefault="009F1D28">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Director: Ruiz Robalino Jenny Alexandra</w:t>
      </w:r>
    </w:p>
    <w:p w14:paraId="10D506A5" w14:textId="77777777" w:rsidR="00750828" w:rsidRDefault="00750828">
      <w:pPr>
        <w:pBdr>
          <w:top w:val="nil"/>
          <w:left w:val="nil"/>
          <w:bottom w:val="nil"/>
          <w:right w:val="nil"/>
          <w:between w:val="nil"/>
        </w:pBdr>
        <w:spacing w:after="0" w:line="360" w:lineRule="auto"/>
        <w:jc w:val="both"/>
        <w:rPr>
          <w:rFonts w:ascii="Arial" w:eastAsia="Arial" w:hAnsi="Arial" w:cs="Arial"/>
          <w:sz w:val="36"/>
          <w:szCs w:val="36"/>
        </w:rPr>
      </w:pPr>
    </w:p>
    <w:p w14:paraId="576C9FE9" w14:textId="77777777" w:rsidR="00750828" w:rsidRDefault="00750828">
      <w:pPr>
        <w:pBdr>
          <w:top w:val="nil"/>
          <w:left w:val="nil"/>
          <w:bottom w:val="nil"/>
          <w:right w:val="nil"/>
          <w:between w:val="nil"/>
        </w:pBdr>
        <w:spacing w:after="0" w:line="360" w:lineRule="auto"/>
        <w:jc w:val="both"/>
        <w:rPr>
          <w:rFonts w:ascii="Arial" w:eastAsia="Arial" w:hAnsi="Arial" w:cs="Arial"/>
          <w:sz w:val="36"/>
          <w:szCs w:val="36"/>
        </w:rPr>
      </w:pPr>
    </w:p>
    <w:p w14:paraId="7D3FA1C8" w14:textId="77777777" w:rsidR="00750828" w:rsidRDefault="009F1D28">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 xml:space="preserve">Ciudad: </w:t>
      </w:r>
      <w:proofErr w:type="spellStart"/>
      <w:r>
        <w:rPr>
          <w:rFonts w:ascii="Arial" w:eastAsia="Arial" w:hAnsi="Arial" w:cs="Arial"/>
          <w:sz w:val="36"/>
          <w:szCs w:val="36"/>
        </w:rPr>
        <w:t>Puéllaro</w:t>
      </w:r>
      <w:proofErr w:type="spellEnd"/>
      <w:r>
        <w:rPr>
          <w:rFonts w:ascii="Arial" w:eastAsia="Arial" w:hAnsi="Arial" w:cs="Arial"/>
          <w:sz w:val="36"/>
          <w:szCs w:val="36"/>
        </w:rPr>
        <w:t xml:space="preserve"> </w:t>
      </w:r>
    </w:p>
    <w:p w14:paraId="0D2E6454" w14:textId="793BB7BC" w:rsidR="00750828" w:rsidRDefault="009F1D28">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Fecha: 1</w:t>
      </w:r>
      <w:r w:rsidR="00F07090">
        <w:rPr>
          <w:rFonts w:ascii="Arial" w:eastAsia="Arial" w:hAnsi="Arial" w:cs="Arial"/>
          <w:sz w:val="36"/>
          <w:szCs w:val="36"/>
        </w:rPr>
        <w:t>7</w:t>
      </w:r>
      <w:r>
        <w:rPr>
          <w:rFonts w:ascii="Arial" w:eastAsia="Arial" w:hAnsi="Arial" w:cs="Arial"/>
          <w:sz w:val="36"/>
          <w:szCs w:val="36"/>
        </w:rPr>
        <w:t xml:space="preserve"> de Julio de 2023</w:t>
      </w:r>
    </w:p>
    <w:p w14:paraId="47CBA8EE" w14:textId="77777777" w:rsidR="00750828" w:rsidRDefault="00750828">
      <w:pPr>
        <w:pBdr>
          <w:top w:val="nil"/>
          <w:left w:val="nil"/>
          <w:bottom w:val="nil"/>
          <w:right w:val="nil"/>
          <w:between w:val="nil"/>
        </w:pBdr>
        <w:spacing w:after="0" w:line="360" w:lineRule="auto"/>
        <w:jc w:val="both"/>
        <w:rPr>
          <w:rFonts w:ascii="Arial" w:eastAsia="Arial" w:hAnsi="Arial" w:cs="Arial"/>
          <w:sz w:val="36"/>
          <w:szCs w:val="36"/>
        </w:rPr>
      </w:pPr>
    </w:p>
    <w:p w14:paraId="6B1C9810" w14:textId="54549602" w:rsidR="00750828" w:rsidRDefault="009F1D28">
      <w:pPr>
        <w:spacing w:after="200" w:line="276" w:lineRule="auto"/>
        <w:ind w:firstLine="2268"/>
        <w:rPr>
          <w:rFonts w:ascii="Arial" w:eastAsia="Arial" w:hAnsi="Arial" w:cs="Arial"/>
          <w:b/>
          <w:sz w:val="36"/>
          <w:szCs w:val="36"/>
        </w:rPr>
      </w:pPr>
      <w:r>
        <w:rPr>
          <w:rFonts w:ascii="Arial" w:eastAsia="Arial" w:hAnsi="Arial" w:cs="Arial"/>
          <w:b/>
          <w:sz w:val="36"/>
          <w:szCs w:val="36"/>
        </w:rPr>
        <w:lastRenderedPageBreak/>
        <w:t>Índice</w:t>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t xml:space="preserve">       </w:t>
      </w:r>
    </w:p>
    <w:p w14:paraId="43028357" w14:textId="755EBEA7" w:rsidR="00750828" w:rsidRDefault="00750828">
      <w:pPr>
        <w:spacing w:after="0" w:line="360" w:lineRule="auto"/>
        <w:ind w:left="1844" w:firstLine="280"/>
        <w:rPr>
          <w:rFonts w:ascii="Arial" w:eastAsia="Arial" w:hAnsi="Arial" w:cs="Arial"/>
          <w:b/>
          <w:sz w:val="24"/>
          <w:szCs w:val="24"/>
        </w:rPr>
      </w:pPr>
    </w:p>
    <w:p w14:paraId="52757F3D" w14:textId="77777777" w:rsidR="00750828" w:rsidRDefault="009F1D28">
      <w:pPr>
        <w:spacing w:after="0" w:line="240" w:lineRule="auto"/>
        <w:ind w:firstLine="2127"/>
        <w:rPr>
          <w:rFonts w:ascii="Arial" w:eastAsia="Arial" w:hAnsi="Arial" w:cs="Arial"/>
          <w:b/>
          <w:i/>
          <w:sz w:val="24"/>
          <w:szCs w:val="24"/>
        </w:rPr>
      </w:pPr>
      <w:r>
        <w:rPr>
          <w:rFonts w:ascii="Arial" w:eastAsia="Arial" w:hAnsi="Arial" w:cs="Arial"/>
          <w:b/>
          <w:i/>
          <w:sz w:val="24"/>
          <w:szCs w:val="24"/>
        </w:rPr>
        <w:t>PERFIL DE PROYECTO</w:t>
      </w:r>
    </w:p>
    <w:p w14:paraId="009F30D0" w14:textId="77777777" w:rsidR="00750828" w:rsidRDefault="00750828">
      <w:pPr>
        <w:pBdr>
          <w:top w:val="nil"/>
          <w:left w:val="nil"/>
          <w:bottom w:val="nil"/>
          <w:right w:val="nil"/>
          <w:between w:val="nil"/>
        </w:pBdr>
        <w:spacing w:after="0" w:line="360" w:lineRule="auto"/>
        <w:rPr>
          <w:rFonts w:ascii="Arial" w:eastAsia="Arial" w:hAnsi="Arial" w:cs="Arial"/>
          <w:sz w:val="24"/>
          <w:szCs w:val="24"/>
        </w:rPr>
      </w:pPr>
    </w:p>
    <w:p w14:paraId="76205362"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 Introducción</w:t>
      </w:r>
    </w:p>
    <w:p w14:paraId="512BBCCE"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 Planteamiento del trabajo</w:t>
      </w:r>
      <w:r>
        <w:rPr>
          <w:rFonts w:ascii="Arial" w:eastAsia="Arial" w:hAnsi="Arial" w:cs="Arial"/>
          <w:sz w:val="24"/>
          <w:szCs w:val="24"/>
        </w:rPr>
        <w:tab/>
      </w:r>
      <w:r>
        <w:rPr>
          <w:rFonts w:ascii="Arial" w:eastAsia="Arial" w:hAnsi="Arial" w:cs="Arial"/>
          <w:sz w:val="24"/>
          <w:szCs w:val="24"/>
        </w:rPr>
        <w:tab/>
      </w:r>
    </w:p>
    <w:p w14:paraId="15F706ED"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2.1 Formulación del problema</w:t>
      </w:r>
      <w:r>
        <w:rPr>
          <w:rFonts w:ascii="Arial" w:eastAsia="Arial" w:hAnsi="Arial" w:cs="Arial"/>
          <w:sz w:val="24"/>
          <w:szCs w:val="24"/>
        </w:rPr>
        <w:tab/>
      </w:r>
      <w:r>
        <w:rPr>
          <w:rFonts w:ascii="Arial" w:eastAsia="Arial" w:hAnsi="Arial" w:cs="Arial"/>
          <w:sz w:val="24"/>
          <w:szCs w:val="24"/>
        </w:rPr>
        <w:tab/>
      </w:r>
    </w:p>
    <w:p w14:paraId="40D16EA4"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2.2 Justificación</w:t>
      </w:r>
      <w:r>
        <w:rPr>
          <w:rFonts w:ascii="Arial" w:eastAsia="Arial" w:hAnsi="Arial" w:cs="Arial"/>
          <w:sz w:val="24"/>
          <w:szCs w:val="24"/>
        </w:rPr>
        <w:tab/>
      </w:r>
      <w:r>
        <w:rPr>
          <w:rFonts w:ascii="Arial" w:eastAsia="Arial" w:hAnsi="Arial" w:cs="Arial"/>
          <w:sz w:val="24"/>
          <w:szCs w:val="24"/>
        </w:rPr>
        <w:tab/>
      </w:r>
    </w:p>
    <w:p w14:paraId="3D8E5A6D"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 Sistema de Objetivos</w:t>
      </w:r>
      <w:r>
        <w:rPr>
          <w:rFonts w:ascii="Arial" w:eastAsia="Arial" w:hAnsi="Arial" w:cs="Arial"/>
          <w:sz w:val="24"/>
          <w:szCs w:val="24"/>
        </w:rPr>
        <w:tab/>
      </w:r>
      <w:r>
        <w:rPr>
          <w:rFonts w:ascii="Arial" w:eastAsia="Arial" w:hAnsi="Arial" w:cs="Arial"/>
          <w:sz w:val="24"/>
          <w:szCs w:val="24"/>
        </w:rPr>
        <w:tab/>
      </w:r>
    </w:p>
    <w:p w14:paraId="192FE111"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3.1. Objetivo General</w:t>
      </w:r>
      <w:r>
        <w:rPr>
          <w:rFonts w:ascii="Arial" w:eastAsia="Arial" w:hAnsi="Arial" w:cs="Arial"/>
          <w:sz w:val="24"/>
          <w:szCs w:val="24"/>
        </w:rPr>
        <w:tab/>
      </w:r>
      <w:r>
        <w:rPr>
          <w:rFonts w:ascii="Arial" w:eastAsia="Arial" w:hAnsi="Arial" w:cs="Arial"/>
          <w:sz w:val="24"/>
          <w:szCs w:val="24"/>
        </w:rPr>
        <w:tab/>
      </w:r>
    </w:p>
    <w:p w14:paraId="5CD9F801"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3.2. Objetivos Específicos </w:t>
      </w:r>
    </w:p>
    <w:p w14:paraId="310C2C5C"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4. Alcance</w:t>
      </w:r>
    </w:p>
    <w:p w14:paraId="3B0E91C6"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5. Marco teórico</w:t>
      </w:r>
      <w:r>
        <w:rPr>
          <w:rFonts w:ascii="Arial" w:eastAsia="Arial" w:hAnsi="Arial" w:cs="Arial"/>
          <w:sz w:val="24"/>
          <w:szCs w:val="24"/>
        </w:rPr>
        <w:tab/>
      </w:r>
    </w:p>
    <w:p w14:paraId="38FB364B"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5.1 Metodología (Marco de trabajo 5W+2H)</w:t>
      </w:r>
      <w:r>
        <w:rPr>
          <w:rFonts w:ascii="Arial" w:eastAsia="Arial" w:hAnsi="Arial" w:cs="Arial"/>
          <w:sz w:val="24"/>
          <w:szCs w:val="24"/>
        </w:rPr>
        <w:tab/>
      </w:r>
    </w:p>
    <w:p w14:paraId="185E9B2A"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6. Ideas a Defender</w:t>
      </w:r>
      <w:r>
        <w:rPr>
          <w:rFonts w:ascii="Arial" w:eastAsia="Arial" w:hAnsi="Arial" w:cs="Arial"/>
          <w:sz w:val="24"/>
          <w:szCs w:val="24"/>
        </w:rPr>
        <w:tab/>
      </w:r>
    </w:p>
    <w:p w14:paraId="00734B6A"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7. Resultados Esperados</w:t>
      </w:r>
      <w:r>
        <w:rPr>
          <w:rFonts w:ascii="Arial" w:eastAsia="Arial" w:hAnsi="Arial" w:cs="Arial"/>
          <w:sz w:val="24"/>
          <w:szCs w:val="24"/>
        </w:rPr>
        <w:tab/>
      </w:r>
    </w:p>
    <w:p w14:paraId="6220DAFA"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 Viabilidad</w:t>
      </w:r>
      <w:r>
        <w:rPr>
          <w:rFonts w:ascii="Arial" w:eastAsia="Arial" w:hAnsi="Arial" w:cs="Arial"/>
          <w:sz w:val="24"/>
          <w:szCs w:val="24"/>
        </w:rPr>
        <w:tab/>
      </w:r>
    </w:p>
    <w:p w14:paraId="217D8EE0"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 Humana</w:t>
      </w:r>
      <w:r>
        <w:rPr>
          <w:rFonts w:ascii="Arial" w:eastAsia="Arial" w:hAnsi="Arial" w:cs="Arial"/>
          <w:sz w:val="24"/>
          <w:szCs w:val="24"/>
        </w:rPr>
        <w:tab/>
      </w:r>
    </w:p>
    <w:p w14:paraId="68DEF573"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8.1.1 Tutor Empresarial</w:t>
      </w:r>
      <w:r>
        <w:rPr>
          <w:rFonts w:ascii="Arial" w:eastAsia="Arial" w:hAnsi="Arial" w:cs="Arial"/>
          <w:sz w:val="24"/>
          <w:szCs w:val="24"/>
        </w:rPr>
        <w:tab/>
      </w:r>
    </w:p>
    <w:p w14:paraId="4C7B20F5"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8.1.2 Tutor Académico</w:t>
      </w:r>
      <w:r>
        <w:rPr>
          <w:rFonts w:ascii="Arial" w:eastAsia="Arial" w:hAnsi="Arial" w:cs="Arial"/>
          <w:sz w:val="24"/>
          <w:szCs w:val="24"/>
        </w:rPr>
        <w:tab/>
      </w:r>
      <w:r>
        <w:rPr>
          <w:rFonts w:ascii="Arial" w:eastAsia="Arial" w:hAnsi="Arial" w:cs="Arial"/>
          <w:sz w:val="24"/>
          <w:szCs w:val="24"/>
        </w:rPr>
        <w:tab/>
      </w:r>
    </w:p>
    <w:p w14:paraId="2AAC2B3A"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8.1.3 Estudiantes</w:t>
      </w:r>
      <w:r>
        <w:rPr>
          <w:rFonts w:ascii="Arial" w:eastAsia="Arial" w:hAnsi="Arial" w:cs="Arial"/>
          <w:sz w:val="24"/>
          <w:szCs w:val="24"/>
        </w:rPr>
        <w:tab/>
      </w:r>
    </w:p>
    <w:p w14:paraId="2A0309D7"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w:t>
      </w:r>
      <w:r>
        <w:rPr>
          <w:rFonts w:ascii="Arial" w:eastAsia="Arial" w:hAnsi="Arial" w:cs="Arial"/>
          <w:sz w:val="24"/>
          <w:szCs w:val="24"/>
        </w:rPr>
        <w:tab/>
        <w:t>Tecnológica</w:t>
      </w:r>
      <w:r>
        <w:rPr>
          <w:rFonts w:ascii="Arial" w:eastAsia="Arial" w:hAnsi="Arial" w:cs="Arial"/>
          <w:sz w:val="24"/>
          <w:szCs w:val="24"/>
        </w:rPr>
        <w:tab/>
      </w:r>
      <w:r>
        <w:rPr>
          <w:rFonts w:ascii="Arial" w:eastAsia="Arial" w:hAnsi="Arial" w:cs="Arial"/>
          <w:sz w:val="24"/>
          <w:szCs w:val="24"/>
        </w:rPr>
        <w:tab/>
      </w:r>
    </w:p>
    <w:p w14:paraId="519D58AB"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8.2.1 Hardware</w:t>
      </w:r>
      <w:r>
        <w:rPr>
          <w:rFonts w:ascii="Arial" w:eastAsia="Arial" w:hAnsi="Arial" w:cs="Arial"/>
          <w:sz w:val="24"/>
          <w:szCs w:val="24"/>
        </w:rPr>
        <w:tab/>
      </w:r>
      <w:r>
        <w:rPr>
          <w:rFonts w:ascii="Arial" w:eastAsia="Arial" w:hAnsi="Arial" w:cs="Arial"/>
          <w:sz w:val="24"/>
          <w:szCs w:val="24"/>
        </w:rPr>
        <w:tab/>
      </w:r>
    </w:p>
    <w:p w14:paraId="1C5F709D"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8.2.2 Software</w:t>
      </w:r>
    </w:p>
    <w:p w14:paraId="146FFE5F"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9.Conclusiones y recomendaciones</w:t>
      </w:r>
      <w:r>
        <w:rPr>
          <w:rFonts w:ascii="Arial" w:eastAsia="Arial" w:hAnsi="Arial" w:cs="Arial"/>
          <w:sz w:val="24"/>
          <w:szCs w:val="24"/>
        </w:rPr>
        <w:tab/>
      </w:r>
    </w:p>
    <w:p w14:paraId="277E32FE"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9.1 Conclusiones  </w:t>
      </w:r>
    </w:p>
    <w:p w14:paraId="2F7701C2"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9.2 Recomendaciones</w:t>
      </w:r>
    </w:p>
    <w:p w14:paraId="038B2DE5"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10. Planificación para el cronograma</w:t>
      </w:r>
      <w:r>
        <w:rPr>
          <w:rFonts w:ascii="Arial" w:eastAsia="Arial" w:hAnsi="Arial" w:cs="Arial"/>
          <w:sz w:val="24"/>
          <w:szCs w:val="24"/>
        </w:rPr>
        <w:tab/>
      </w:r>
    </w:p>
    <w:p w14:paraId="0D6C696F" w14:textId="77777777"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11. Bibliografía</w:t>
      </w:r>
      <w:r>
        <w:rPr>
          <w:rFonts w:ascii="Arial" w:eastAsia="Arial" w:hAnsi="Arial" w:cs="Arial"/>
          <w:sz w:val="24"/>
          <w:szCs w:val="24"/>
        </w:rPr>
        <w:tab/>
      </w:r>
    </w:p>
    <w:p w14:paraId="1315867E" w14:textId="77777777" w:rsidR="00750828" w:rsidRDefault="00750828">
      <w:pPr>
        <w:spacing w:after="0" w:line="240" w:lineRule="auto"/>
        <w:ind w:firstLine="2127"/>
        <w:rPr>
          <w:rFonts w:ascii="Arial" w:eastAsia="Arial" w:hAnsi="Arial" w:cs="Arial"/>
          <w:sz w:val="24"/>
          <w:szCs w:val="24"/>
        </w:rPr>
      </w:pPr>
    </w:p>
    <w:p w14:paraId="3BD547F8" w14:textId="77777777" w:rsidR="00750828" w:rsidRDefault="009F1D28">
      <w:pPr>
        <w:spacing w:after="0" w:line="24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14:paraId="0036D7C7" w14:textId="77777777" w:rsidR="00750828" w:rsidRDefault="00750828">
      <w:pPr>
        <w:spacing w:after="200" w:line="480" w:lineRule="auto"/>
        <w:rPr>
          <w:rFonts w:ascii="Arial" w:eastAsia="Arial" w:hAnsi="Arial" w:cs="Arial"/>
          <w:sz w:val="24"/>
          <w:szCs w:val="24"/>
        </w:rPr>
      </w:pPr>
      <w:bookmarkStart w:id="1" w:name="_heading=h.lpididmhggcu" w:colFirst="0" w:colLast="0"/>
      <w:bookmarkEnd w:id="1"/>
    </w:p>
    <w:p w14:paraId="5300A93C" w14:textId="77777777" w:rsidR="00750828" w:rsidRDefault="00750828">
      <w:pPr>
        <w:spacing w:after="200" w:line="480" w:lineRule="auto"/>
        <w:rPr>
          <w:rFonts w:ascii="Arial" w:eastAsia="Arial" w:hAnsi="Arial" w:cs="Arial"/>
          <w:sz w:val="24"/>
          <w:szCs w:val="24"/>
        </w:rPr>
      </w:pPr>
      <w:bookmarkStart w:id="2" w:name="_heading=h.8oilihhf7oit" w:colFirst="0" w:colLast="0"/>
      <w:bookmarkEnd w:id="2"/>
    </w:p>
    <w:p w14:paraId="5B6948A0" w14:textId="77777777" w:rsidR="00750828" w:rsidRDefault="009F1D28">
      <w:pPr>
        <w:numPr>
          <w:ilvl w:val="0"/>
          <w:numId w:val="10"/>
        </w:numPr>
        <w:spacing w:after="200" w:line="480" w:lineRule="auto"/>
        <w:rPr>
          <w:rFonts w:ascii="Arial" w:eastAsia="Arial" w:hAnsi="Arial" w:cs="Arial"/>
          <w:b/>
          <w:sz w:val="24"/>
          <w:szCs w:val="24"/>
          <w:highlight w:val="white"/>
        </w:rPr>
      </w:pPr>
      <w:bookmarkStart w:id="3" w:name="_heading=h.gjdgxs" w:colFirst="0" w:colLast="0"/>
      <w:bookmarkEnd w:id="3"/>
      <w:r>
        <w:rPr>
          <w:rFonts w:ascii="Arial" w:eastAsia="Arial" w:hAnsi="Arial" w:cs="Arial"/>
          <w:b/>
          <w:sz w:val="24"/>
          <w:szCs w:val="24"/>
          <w:highlight w:val="white"/>
        </w:rPr>
        <w:lastRenderedPageBreak/>
        <w:t>Introducción</w:t>
      </w:r>
    </w:p>
    <w:p w14:paraId="71140494" w14:textId="77777777" w:rsidR="00750828" w:rsidRDefault="009F1D28">
      <w:pPr>
        <w:spacing w:line="480" w:lineRule="auto"/>
        <w:ind w:firstLine="720"/>
        <w:rPr>
          <w:rFonts w:ascii="Arial" w:eastAsia="Arial" w:hAnsi="Arial" w:cs="Arial"/>
          <w:sz w:val="24"/>
          <w:szCs w:val="24"/>
        </w:rPr>
      </w:pPr>
      <w:r>
        <w:rPr>
          <w:rFonts w:ascii="Arial" w:eastAsia="Arial" w:hAnsi="Arial" w:cs="Arial"/>
          <w:sz w:val="24"/>
          <w:szCs w:val="24"/>
        </w:rPr>
        <w:t>COVID-19 ha ejercido una enorme presión sobre los sistemas de salud en todo el mundo. La capacidad hospitalaria es baja, los suministros médicos son escasos y la demanda de servicios de atención médica es alta. Además, la rápida propagación del virus dificulta la capacidad de contenerlo y controlarlo de manera efectiva.</w:t>
      </w:r>
    </w:p>
    <w:p w14:paraId="28009588" w14:textId="77777777" w:rsidR="00750828" w:rsidRDefault="009F1D28">
      <w:pPr>
        <w:numPr>
          <w:ilvl w:val="0"/>
          <w:numId w:val="10"/>
        </w:numPr>
        <w:spacing w:after="200" w:line="480" w:lineRule="auto"/>
        <w:rPr>
          <w:rFonts w:ascii="Arial" w:eastAsia="Arial" w:hAnsi="Arial" w:cs="Arial"/>
          <w:b/>
          <w:sz w:val="24"/>
          <w:szCs w:val="24"/>
          <w:highlight w:val="white"/>
        </w:rPr>
      </w:pPr>
      <w:bookmarkStart w:id="4" w:name="_heading=h.30j0zll" w:colFirst="0" w:colLast="0"/>
      <w:bookmarkEnd w:id="4"/>
      <w:r>
        <w:rPr>
          <w:rFonts w:ascii="Arial" w:eastAsia="Arial" w:hAnsi="Arial" w:cs="Arial"/>
          <w:b/>
          <w:sz w:val="24"/>
          <w:szCs w:val="24"/>
          <w:highlight w:val="white"/>
        </w:rPr>
        <w:t>Planteamiento del trabajo</w:t>
      </w:r>
    </w:p>
    <w:p w14:paraId="39754E4F" w14:textId="77777777" w:rsidR="00750828" w:rsidRDefault="009F1D28">
      <w:pPr>
        <w:spacing w:after="200" w:line="480" w:lineRule="auto"/>
        <w:ind w:firstLine="720"/>
        <w:rPr>
          <w:rFonts w:ascii="Arial" w:eastAsia="Arial" w:hAnsi="Arial" w:cs="Arial"/>
          <w:b/>
          <w:sz w:val="24"/>
          <w:szCs w:val="24"/>
          <w:highlight w:val="white"/>
        </w:rPr>
      </w:pPr>
      <w:bookmarkStart w:id="5" w:name="_heading=h.7g3l6ulmubmn" w:colFirst="0" w:colLast="0"/>
      <w:bookmarkEnd w:id="5"/>
      <w:r>
        <w:rPr>
          <w:rFonts w:ascii="Arial" w:eastAsia="Arial" w:hAnsi="Arial" w:cs="Arial"/>
          <w:b/>
          <w:sz w:val="24"/>
          <w:szCs w:val="24"/>
          <w:highlight w:val="white"/>
        </w:rPr>
        <w:t xml:space="preserve">2.1. Formulación del problema </w:t>
      </w:r>
    </w:p>
    <w:p w14:paraId="644A069C" w14:textId="77777777" w:rsidR="00750828" w:rsidRDefault="009F1D28">
      <w:pPr>
        <w:spacing w:line="480" w:lineRule="auto"/>
        <w:ind w:firstLine="720"/>
        <w:rPr>
          <w:rFonts w:ascii="Arial" w:eastAsia="Arial" w:hAnsi="Arial" w:cs="Arial"/>
          <w:sz w:val="24"/>
          <w:szCs w:val="24"/>
        </w:rPr>
      </w:pPr>
      <w:r>
        <w:rPr>
          <w:rFonts w:ascii="Arial" w:eastAsia="Arial" w:hAnsi="Arial" w:cs="Arial"/>
          <w:sz w:val="24"/>
          <w:szCs w:val="24"/>
        </w:rPr>
        <w:t>El problema a resolver sería la falta de un sistema eficiente y centralizado para el registro y seguimiento de la vacunación del COVID-19 entre el personal docente, los estudiantes y otros miembros de la comunidad escolar. Esta falta de un sistema adecuado dificulta el mantenimiento de un registro preciso y actualizado de las dosis administradas, lo que a su vez dificulta la planificación y el monitoreo efectivo de la campaña de vacunación en la escuela.</w:t>
      </w:r>
    </w:p>
    <w:p w14:paraId="06EC8DAE" w14:textId="77777777" w:rsidR="00750828" w:rsidRDefault="009F1D28">
      <w:pPr>
        <w:tabs>
          <w:tab w:val="left" w:pos="284"/>
        </w:tabs>
        <w:spacing w:after="0" w:line="480" w:lineRule="auto"/>
        <w:rPr>
          <w:rFonts w:ascii="Arial" w:eastAsia="Arial" w:hAnsi="Arial" w:cs="Arial"/>
          <w:sz w:val="24"/>
          <w:szCs w:val="24"/>
        </w:rPr>
      </w:pPr>
      <w:bookmarkStart w:id="6" w:name="_heading=h.3znysh7" w:colFirst="0" w:colLast="0"/>
      <w:bookmarkEnd w:id="6"/>
      <w:r>
        <w:rPr>
          <w:rFonts w:ascii="Arial" w:eastAsia="Arial" w:hAnsi="Arial" w:cs="Arial"/>
          <w:sz w:val="24"/>
          <w:szCs w:val="24"/>
        </w:rPr>
        <w:tab/>
      </w:r>
      <w:r>
        <w:rPr>
          <w:rFonts w:ascii="Arial" w:eastAsia="Arial" w:hAnsi="Arial" w:cs="Arial"/>
          <w:sz w:val="24"/>
          <w:szCs w:val="24"/>
        </w:rPr>
        <w:tab/>
      </w:r>
      <w:r>
        <w:rPr>
          <w:rFonts w:ascii="Arial" w:eastAsia="Arial" w:hAnsi="Arial" w:cs="Arial"/>
          <w:b/>
          <w:sz w:val="24"/>
          <w:szCs w:val="24"/>
        </w:rPr>
        <w:t>2.2 Justificación</w:t>
      </w:r>
    </w:p>
    <w:p w14:paraId="3C03FB1E" w14:textId="77777777" w:rsidR="00750828" w:rsidRDefault="009F1D28">
      <w:pPr>
        <w:spacing w:line="480" w:lineRule="auto"/>
        <w:ind w:firstLine="720"/>
        <w:rPr>
          <w:rFonts w:ascii="Arial" w:eastAsia="Arial" w:hAnsi="Arial" w:cs="Arial"/>
          <w:sz w:val="24"/>
          <w:szCs w:val="24"/>
        </w:rPr>
      </w:pPr>
      <w:r>
        <w:rPr>
          <w:rFonts w:ascii="Arial" w:eastAsia="Arial" w:hAnsi="Arial" w:cs="Arial"/>
          <w:sz w:val="24"/>
          <w:szCs w:val="24"/>
        </w:rPr>
        <w:t>El diseño del aplicativo surge debido a la necesidad de gestionar eficientemente la campaña de vacunación contra el COVID-19 entre el personal docente, los estudiantes y otros miembros de la comunidad escolar. La aplicación de registro de vacunación se desarrolla con el objetivo de garantizar la inmunización masiva y controlar la propagación del virus en el entorno escolar.</w:t>
      </w:r>
    </w:p>
    <w:p w14:paraId="7FC57C7F" w14:textId="77777777" w:rsidR="00750828" w:rsidRDefault="009F1D28">
      <w:pPr>
        <w:spacing w:line="480" w:lineRule="auto"/>
        <w:rPr>
          <w:rFonts w:ascii="Arial" w:eastAsia="Arial" w:hAnsi="Arial" w:cs="Arial"/>
          <w:sz w:val="24"/>
          <w:szCs w:val="24"/>
        </w:rPr>
      </w:pPr>
      <w:r>
        <w:rPr>
          <w:rFonts w:ascii="Arial" w:eastAsia="Arial" w:hAnsi="Arial" w:cs="Arial"/>
          <w:sz w:val="24"/>
          <w:szCs w:val="24"/>
        </w:rPr>
        <w:t xml:space="preserve">Esta aplicación proporcionará una solución efectiva y confiable para el seguimiento preciso de las dosis administradas, asegurando la verificación confiable de los registros y facilitando el acceso personalizado al historial de vacunación de cada </w:t>
      </w:r>
      <w:r>
        <w:rPr>
          <w:rFonts w:ascii="Arial" w:eastAsia="Arial" w:hAnsi="Arial" w:cs="Arial"/>
          <w:sz w:val="24"/>
          <w:szCs w:val="24"/>
        </w:rPr>
        <w:lastRenderedPageBreak/>
        <w:t>individuo. Permitirá a los usuarios consultar y actualizar fácilmente su estado de vacunación, visualizar las fechas y tipos de vacunas administradas, y recibir recordatorios automáticos para las dosis posteriores.</w:t>
      </w:r>
    </w:p>
    <w:p w14:paraId="564602BB" w14:textId="77777777" w:rsidR="00750828" w:rsidRDefault="009F1D28">
      <w:pPr>
        <w:spacing w:line="480" w:lineRule="auto"/>
        <w:rPr>
          <w:rFonts w:ascii="Arial" w:eastAsia="Arial" w:hAnsi="Arial" w:cs="Arial"/>
          <w:sz w:val="24"/>
          <w:szCs w:val="24"/>
        </w:rPr>
      </w:pPr>
      <w:r>
        <w:rPr>
          <w:rFonts w:ascii="Arial" w:eastAsia="Arial" w:hAnsi="Arial" w:cs="Arial"/>
          <w:sz w:val="24"/>
          <w:szCs w:val="24"/>
        </w:rPr>
        <w:t>Además de gestionar la información individual, la aplicación también brindará información actualizada sobre las vacunas disponibles, las pautas de vacunación y las noticias relevantes relacionadas con el COVID-19. Esto ayudará a mantener a los miembros de la comunidad escolar informados sobre los avances en la vacunación y las medidas preventivas.</w:t>
      </w:r>
    </w:p>
    <w:p w14:paraId="56E39DAB" w14:textId="77777777" w:rsidR="00750828" w:rsidRDefault="009F1D28">
      <w:pPr>
        <w:spacing w:line="480" w:lineRule="auto"/>
        <w:rPr>
          <w:rFonts w:ascii="Arial" w:eastAsia="Arial" w:hAnsi="Arial" w:cs="Arial"/>
          <w:sz w:val="24"/>
          <w:szCs w:val="24"/>
        </w:rPr>
      </w:pPr>
      <w:r>
        <w:rPr>
          <w:rFonts w:ascii="Arial" w:eastAsia="Arial" w:hAnsi="Arial" w:cs="Arial"/>
          <w:sz w:val="24"/>
          <w:szCs w:val="24"/>
        </w:rPr>
        <w:t>La aplicación buscará promover una mayor conciencia pública sobre la importancia de la vacunación y fomentará la adhesión a las medidas preventivas, como el uso de mascarillas y el distanciamiento social. A través de funciones interactivas, la aplicación podría proporcionar consejos de salud, enlaces a recursos educativos y la posibilidad de comunicarse con profesionales de la salud para aclarar dudas o recibir orientación.</w:t>
      </w:r>
    </w:p>
    <w:p w14:paraId="75248BE0" w14:textId="77777777" w:rsidR="00750828" w:rsidRDefault="009F1D28">
      <w:pPr>
        <w:numPr>
          <w:ilvl w:val="0"/>
          <w:numId w:val="10"/>
        </w:numPr>
        <w:spacing w:after="200" w:line="480" w:lineRule="auto"/>
        <w:rPr>
          <w:rFonts w:ascii="Arial" w:eastAsia="Arial" w:hAnsi="Arial" w:cs="Arial"/>
          <w:b/>
          <w:sz w:val="24"/>
          <w:szCs w:val="24"/>
          <w:highlight w:val="white"/>
        </w:rPr>
      </w:pPr>
      <w:bookmarkStart w:id="7" w:name="_heading=h.2et92p0" w:colFirst="0" w:colLast="0"/>
      <w:bookmarkEnd w:id="7"/>
      <w:r>
        <w:rPr>
          <w:rFonts w:ascii="Arial" w:eastAsia="Arial" w:hAnsi="Arial" w:cs="Arial"/>
          <w:b/>
          <w:sz w:val="24"/>
          <w:szCs w:val="24"/>
          <w:highlight w:val="white"/>
        </w:rPr>
        <w:t>Sistema de Objetivos</w:t>
      </w:r>
    </w:p>
    <w:p w14:paraId="1616F9A7" w14:textId="77777777" w:rsidR="00750828" w:rsidRDefault="009F1D28">
      <w:pPr>
        <w:tabs>
          <w:tab w:val="left" w:pos="284"/>
        </w:tabs>
        <w:spacing w:after="0" w:line="480" w:lineRule="auto"/>
        <w:rPr>
          <w:rFonts w:ascii="Arial" w:eastAsia="Arial" w:hAnsi="Arial" w:cs="Arial"/>
          <w:b/>
          <w:sz w:val="24"/>
          <w:szCs w:val="24"/>
        </w:rPr>
      </w:pPr>
      <w:bookmarkStart w:id="8" w:name="_heading=h.tyjcwt" w:colFirst="0" w:colLast="0"/>
      <w:bookmarkEnd w:id="8"/>
      <w:r>
        <w:rPr>
          <w:rFonts w:ascii="Arial" w:eastAsia="Arial" w:hAnsi="Arial" w:cs="Arial"/>
          <w:b/>
          <w:sz w:val="24"/>
          <w:szCs w:val="24"/>
        </w:rPr>
        <w:tab/>
      </w:r>
      <w:r>
        <w:rPr>
          <w:rFonts w:ascii="Arial" w:eastAsia="Arial" w:hAnsi="Arial" w:cs="Arial"/>
          <w:b/>
          <w:sz w:val="24"/>
          <w:szCs w:val="24"/>
        </w:rPr>
        <w:tab/>
        <w:t>3.1. Objetivo General</w:t>
      </w:r>
    </w:p>
    <w:p w14:paraId="0A743717" w14:textId="77777777" w:rsidR="00750828" w:rsidRDefault="009F1D28">
      <w:pPr>
        <w:spacing w:line="480" w:lineRule="auto"/>
        <w:ind w:firstLine="720"/>
        <w:rPr>
          <w:rFonts w:ascii="Arial" w:eastAsia="Arial" w:hAnsi="Arial" w:cs="Arial"/>
          <w:sz w:val="24"/>
          <w:szCs w:val="24"/>
        </w:rPr>
      </w:pPr>
      <w:r>
        <w:rPr>
          <w:rFonts w:ascii="Arial" w:eastAsia="Arial" w:hAnsi="Arial" w:cs="Arial"/>
          <w:sz w:val="24"/>
          <w:szCs w:val="24"/>
        </w:rPr>
        <w:t xml:space="preserve">Llevar a cabo un registro de la información de la vacunación, incluyendo detalles sobre la dosis administrada. Este registro debe mantener un historial completo de todas las vacunas que cada persona ha recibido, permitiendo un seguimiento completo de su historial de vacunación en la Escuela “Manco </w:t>
      </w:r>
      <w:proofErr w:type="spellStart"/>
      <w:r>
        <w:rPr>
          <w:rFonts w:ascii="Arial" w:eastAsia="Arial" w:hAnsi="Arial" w:cs="Arial"/>
          <w:sz w:val="24"/>
          <w:szCs w:val="24"/>
        </w:rPr>
        <w:t>Capack</w:t>
      </w:r>
      <w:proofErr w:type="spellEnd"/>
      <w:r>
        <w:rPr>
          <w:rFonts w:ascii="Arial" w:eastAsia="Arial" w:hAnsi="Arial" w:cs="Arial"/>
          <w:sz w:val="24"/>
          <w:szCs w:val="24"/>
        </w:rPr>
        <w:t xml:space="preserve">” de la parroquia de </w:t>
      </w:r>
      <w:proofErr w:type="spellStart"/>
      <w:r>
        <w:rPr>
          <w:rFonts w:ascii="Arial" w:eastAsia="Arial" w:hAnsi="Arial" w:cs="Arial"/>
          <w:sz w:val="24"/>
          <w:szCs w:val="24"/>
        </w:rPr>
        <w:t>Puéllaro</w:t>
      </w:r>
      <w:proofErr w:type="spellEnd"/>
      <w:r>
        <w:rPr>
          <w:rFonts w:ascii="Arial" w:eastAsia="Arial" w:hAnsi="Arial" w:cs="Arial"/>
          <w:sz w:val="24"/>
          <w:szCs w:val="24"/>
        </w:rPr>
        <w:t>.</w:t>
      </w:r>
    </w:p>
    <w:p w14:paraId="27722268" w14:textId="77777777" w:rsidR="00750828" w:rsidRDefault="009F1D28">
      <w:pPr>
        <w:tabs>
          <w:tab w:val="left" w:pos="284"/>
        </w:tabs>
        <w:spacing w:after="0" w:line="480" w:lineRule="auto"/>
        <w:rPr>
          <w:rFonts w:ascii="Arial" w:eastAsia="Arial" w:hAnsi="Arial" w:cs="Arial"/>
          <w:b/>
          <w:sz w:val="24"/>
          <w:szCs w:val="24"/>
        </w:rPr>
      </w:pPr>
      <w:bookmarkStart w:id="9" w:name="_heading=h.3dy6vkm" w:colFirst="0" w:colLast="0"/>
      <w:bookmarkEnd w:id="9"/>
      <w:r>
        <w:rPr>
          <w:rFonts w:ascii="Arial" w:eastAsia="Arial" w:hAnsi="Arial" w:cs="Arial"/>
          <w:sz w:val="24"/>
          <w:szCs w:val="24"/>
        </w:rPr>
        <w:tab/>
      </w:r>
      <w:r>
        <w:rPr>
          <w:rFonts w:ascii="Arial" w:eastAsia="Arial" w:hAnsi="Arial" w:cs="Arial"/>
          <w:sz w:val="24"/>
          <w:szCs w:val="24"/>
        </w:rPr>
        <w:tab/>
      </w:r>
      <w:r>
        <w:rPr>
          <w:rFonts w:ascii="Arial" w:eastAsia="Arial" w:hAnsi="Arial" w:cs="Arial"/>
          <w:b/>
          <w:sz w:val="24"/>
          <w:szCs w:val="24"/>
        </w:rPr>
        <w:t xml:space="preserve">3.2. Objetivos Específicos </w:t>
      </w:r>
    </w:p>
    <w:p w14:paraId="609EBA55" w14:textId="77777777" w:rsidR="00750828" w:rsidRDefault="009F1D28">
      <w:pPr>
        <w:numPr>
          <w:ilvl w:val="0"/>
          <w:numId w:val="11"/>
        </w:numPr>
        <w:tabs>
          <w:tab w:val="left" w:pos="284"/>
        </w:tabs>
        <w:spacing w:after="0" w:line="480" w:lineRule="auto"/>
        <w:rPr>
          <w:rFonts w:ascii="Arial" w:eastAsia="Arial" w:hAnsi="Arial" w:cs="Arial"/>
          <w:sz w:val="24"/>
          <w:szCs w:val="24"/>
        </w:rPr>
      </w:pPr>
      <w:bookmarkStart w:id="10" w:name="_heading=h.o5auaa5r36te" w:colFirst="0" w:colLast="0"/>
      <w:bookmarkEnd w:id="10"/>
      <w:r>
        <w:rPr>
          <w:rFonts w:ascii="Arial" w:eastAsia="Arial" w:hAnsi="Arial" w:cs="Arial"/>
          <w:sz w:val="24"/>
          <w:szCs w:val="24"/>
        </w:rPr>
        <w:t>Realizar la matriz de las historias de usuario, con el método de las 5W + 2H.</w:t>
      </w:r>
    </w:p>
    <w:p w14:paraId="445F44D1" w14:textId="5CC5D2AE" w:rsidR="00750828" w:rsidRDefault="009F1D28">
      <w:pPr>
        <w:numPr>
          <w:ilvl w:val="0"/>
          <w:numId w:val="11"/>
        </w:numPr>
        <w:tabs>
          <w:tab w:val="left" w:pos="284"/>
        </w:tabs>
        <w:spacing w:after="0" w:line="480" w:lineRule="auto"/>
        <w:rPr>
          <w:rFonts w:ascii="Arial" w:eastAsia="Arial" w:hAnsi="Arial" w:cs="Arial"/>
          <w:sz w:val="24"/>
          <w:szCs w:val="24"/>
        </w:rPr>
      </w:pPr>
      <w:bookmarkStart w:id="11" w:name="_heading=h.wkpb5k2v4s0z" w:colFirst="0" w:colLast="0"/>
      <w:bookmarkEnd w:id="11"/>
      <w:r>
        <w:rPr>
          <w:rFonts w:ascii="Arial" w:eastAsia="Arial" w:hAnsi="Arial" w:cs="Arial"/>
          <w:sz w:val="24"/>
          <w:szCs w:val="24"/>
        </w:rPr>
        <w:t xml:space="preserve">Realizar las pruebas de caja </w:t>
      </w:r>
      <w:r w:rsidR="00F07090">
        <w:rPr>
          <w:rFonts w:ascii="Arial" w:eastAsia="Arial" w:hAnsi="Arial" w:cs="Arial"/>
          <w:sz w:val="24"/>
          <w:szCs w:val="24"/>
        </w:rPr>
        <w:t>blanca,</w:t>
      </w:r>
      <w:r>
        <w:rPr>
          <w:rFonts w:ascii="Arial" w:eastAsia="Arial" w:hAnsi="Arial" w:cs="Arial"/>
          <w:sz w:val="24"/>
          <w:szCs w:val="24"/>
        </w:rPr>
        <w:t xml:space="preserve"> caja negra y reporte de errores.</w:t>
      </w:r>
    </w:p>
    <w:p w14:paraId="15DFDC05" w14:textId="77777777" w:rsidR="00750828" w:rsidRDefault="009F1D28">
      <w:pPr>
        <w:numPr>
          <w:ilvl w:val="0"/>
          <w:numId w:val="11"/>
        </w:numPr>
        <w:tabs>
          <w:tab w:val="left" w:pos="284"/>
        </w:tabs>
        <w:spacing w:after="0" w:line="480" w:lineRule="auto"/>
        <w:rPr>
          <w:rFonts w:ascii="Arial" w:eastAsia="Arial" w:hAnsi="Arial" w:cs="Arial"/>
          <w:sz w:val="24"/>
          <w:szCs w:val="24"/>
        </w:rPr>
      </w:pPr>
      <w:bookmarkStart w:id="12" w:name="_heading=h.cjulemrgzba6" w:colFirst="0" w:colLast="0"/>
      <w:bookmarkEnd w:id="12"/>
      <w:r>
        <w:rPr>
          <w:rFonts w:ascii="Arial" w:eastAsia="Arial" w:hAnsi="Arial" w:cs="Arial"/>
          <w:sz w:val="24"/>
          <w:szCs w:val="24"/>
        </w:rPr>
        <w:lastRenderedPageBreak/>
        <w:t>Desarrollar una página web que facilite el registro de las vacunas contra el COVID-19, con el objetivo de mejorar la organización y control de los datos relacionados.</w:t>
      </w:r>
    </w:p>
    <w:p w14:paraId="48087A57" w14:textId="77777777" w:rsidR="00750828" w:rsidRDefault="009F1D28">
      <w:pPr>
        <w:numPr>
          <w:ilvl w:val="0"/>
          <w:numId w:val="10"/>
        </w:numPr>
        <w:spacing w:after="200" w:line="480" w:lineRule="auto"/>
        <w:rPr>
          <w:rFonts w:ascii="Arial" w:eastAsia="Arial" w:hAnsi="Arial" w:cs="Arial"/>
          <w:b/>
          <w:sz w:val="24"/>
          <w:szCs w:val="24"/>
        </w:rPr>
      </w:pPr>
      <w:bookmarkStart w:id="13" w:name="_heading=h.1t3h5sf" w:colFirst="0" w:colLast="0"/>
      <w:bookmarkEnd w:id="13"/>
      <w:r>
        <w:rPr>
          <w:rFonts w:ascii="Arial" w:eastAsia="Arial" w:hAnsi="Arial" w:cs="Arial"/>
          <w:b/>
          <w:sz w:val="24"/>
          <w:szCs w:val="24"/>
        </w:rPr>
        <w:t xml:space="preserve">Alcance </w:t>
      </w:r>
    </w:p>
    <w:p w14:paraId="084A433C" w14:textId="52F16433" w:rsidR="00750828" w:rsidRDefault="009F1D28">
      <w:pPr>
        <w:spacing w:line="480" w:lineRule="auto"/>
        <w:ind w:firstLine="720"/>
        <w:rPr>
          <w:rFonts w:ascii="Arial" w:eastAsia="Arial" w:hAnsi="Arial" w:cs="Arial"/>
          <w:sz w:val="24"/>
          <w:szCs w:val="24"/>
        </w:rPr>
      </w:pPr>
      <w:r>
        <w:rPr>
          <w:rFonts w:ascii="Arial" w:eastAsia="Arial" w:hAnsi="Arial" w:cs="Arial"/>
          <w:sz w:val="24"/>
          <w:szCs w:val="24"/>
        </w:rPr>
        <w:t>La solución propuesta es el desarrollo de</w:t>
      </w:r>
      <w:r w:rsidR="00B55CE5">
        <w:rPr>
          <w:rFonts w:ascii="Arial" w:eastAsia="Arial" w:hAnsi="Arial" w:cs="Arial"/>
          <w:sz w:val="24"/>
          <w:szCs w:val="24"/>
        </w:rPr>
        <w:t xml:space="preserve"> un aplicativo como</w:t>
      </w:r>
      <w:r>
        <w:rPr>
          <w:rFonts w:ascii="Arial" w:eastAsia="Arial" w:hAnsi="Arial" w:cs="Arial"/>
          <w:sz w:val="24"/>
          <w:szCs w:val="24"/>
        </w:rPr>
        <w:t xml:space="preserve"> página web para uso en cualquier dispositivo sea pc o móvil que permita a los usuarios registrar las dosis de vacunas que han recibido, almacenar,</w:t>
      </w:r>
      <w:r w:rsidR="00B55CE5">
        <w:rPr>
          <w:rFonts w:ascii="Arial" w:eastAsia="Arial" w:hAnsi="Arial" w:cs="Arial"/>
          <w:sz w:val="24"/>
          <w:szCs w:val="24"/>
        </w:rPr>
        <w:t xml:space="preserve"> y posteriormente poder</w:t>
      </w:r>
      <w:r>
        <w:rPr>
          <w:rFonts w:ascii="Arial" w:eastAsia="Arial" w:hAnsi="Arial" w:cs="Arial"/>
          <w:sz w:val="24"/>
          <w:szCs w:val="24"/>
        </w:rPr>
        <w:t xml:space="preserve"> </w:t>
      </w:r>
      <w:r w:rsidR="00B55CE5">
        <w:rPr>
          <w:rFonts w:ascii="Arial" w:eastAsia="Arial" w:hAnsi="Arial" w:cs="Arial"/>
          <w:sz w:val="24"/>
          <w:szCs w:val="24"/>
        </w:rPr>
        <w:t xml:space="preserve">tener de base en </w:t>
      </w:r>
      <w:r>
        <w:rPr>
          <w:rFonts w:ascii="Arial" w:eastAsia="Arial" w:hAnsi="Arial" w:cs="Arial"/>
          <w:sz w:val="24"/>
          <w:szCs w:val="24"/>
        </w:rPr>
        <w:t>la administración de dosis posteriores.</w:t>
      </w:r>
    </w:p>
    <w:p w14:paraId="2F34C907" w14:textId="3043E23F" w:rsidR="00B55CE5" w:rsidRDefault="009F1D28">
      <w:pPr>
        <w:spacing w:line="480" w:lineRule="auto"/>
        <w:ind w:firstLine="720"/>
        <w:rPr>
          <w:rFonts w:ascii="Arial" w:eastAsia="Arial" w:hAnsi="Arial" w:cs="Arial"/>
          <w:sz w:val="24"/>
          <w:szCs w:val="24"/>
        </w:rPr>
      </w:pPr>
      <w:r>
        <w:rPr>
          <w:rFonts w:ascii="Arial" w:eastAsia="Arial" w:hAnsi="Arial" w:cs="Arial"/>
          <w:sz w:val="24"/>
          <w:szCs w:val="24"/>
        </w:rPr>
        <w:t xml:space="preserve">El alcance del problema del registro de vacunación contra el virus COVID-19 en zonas rurales de </w:t>
      </w:r>
      <w:proofErr w:type="spellStart"/>
      <w:r>
        <w:rPr>
          <w:rFonts w:ascii="Arial" w:eastAsia="Arial" w:hAnsi="Arial" w:cs="Arial"/>
          <w:sz w:val="24"/>
          <w:szCs w:val="24"/>
        </w:rPr>
        <w:t>Puéllaro</w:t>
      </w:r>
      <w:proofErr w:type="spellEnd"/>
      <w:r>
        <w:rPr>
          <w:rFonts w:ascii="Arial" w:eastAsia="Arial" w:hAnsi="Arial" w:cs="Arial"/>
          <w:sz w:val="24"/>
          <w:szCs w:val="24"/>
        </w:rPr>
        <w:t xml:space="preserve"> </w:t>
      </w:r>
      <w:r w:rsidR="00FD1051">
        <w:rPr>
          <w:rFonts w:ascii="Arial" w:eastAsia="Arial" w:hAnsi="Arial" w:cs="Arial"/>
          <w:sz w:val="24"/>
          <w:szCs w:val="24"/>
        </w:rPr>
        <w:t xml:space="preserve">concretamente </w:t>
      </w:r>
      <w:r w:rsidR="00B55CE5">
        <w:rPr>
          <w:rFonts w:ascii="Arial" w:eastAsia="Arial" w:hAnsi="Arial" w:cs="Arial"/>
          <w:sz w:val="24"/>
          <w:szCs w:val="24"/>
        </w:rPr>
        <w:t xml:space="preserve">en la Escuela “Manco </w:t>
      </w:r>
      <w:proofErr w:type="spellStart"/>
      <w:r w:rsidR="00B55CE5">
        <w:rPr>
          <w:rFonts w:ascii="Arial" w:eastAsia="Arial" w:hAnsi="Arial" w:cs="Arial"/>
          <w:sz w:val="24"/>
          <w:szCs w:val="24"/>
        </w:rPr>
        <w:t>Capack</w:t>
      </w:r>
      <w:proofErr w:type="spellEnd"/>
      <w:r w:rsidR="00B55CE5">
        <w:rPr>
          <w:rFonts w:ascii="Arial" w:eastAsia="Arial" w:hAnsi="Arial" w:cs="Arial"/>
          <w:sz w:val="24"/>
          <w:szCs w:val="24"/>
        </w:rPr>
        <w:t xml:space="preserve">” </w:t>
      </w:r>
      <w:r>
        <w:rPr>
          <w:rFonts w:ascii="Arial" w:eastAsia="Arial" w:hAnsi="Arial" w:cs="Arial"/>
          <w:sz w:val="24"/>
          <w:szCs w:val="24"/>
        </w:rPr>
        <w:t>puede comprender varios aspectos.</w:t>
      </w:r>
      <w:r w:rsidR="00B55CE5">
        <w:rPr>
          <w:rFonts w:ascii="Arial" w:eastAsia="Arial" w:hAnsi="Arial" w:cs="Arial"/>
          <w:sz w:val="24"/>
          <w:szCs w:val="24"/>
        </w:rPr>
        <w:t xml:space="preserve"> Donde destacamos como </w:t>
      </w:r>
      <w:proofErr w:type="spellStart"/>
      <w:r w:rsidR="00B55CE5">
        <w:rPr>
          <w:rFonts w:ascii="Arial" w:eastAsia="Arial" w:hAnsi="Arial" w:cs="Arial"/>
          <w:sz w:val="24"/>
          <w:szCs w:val="24"/>
        </w:rPr>
        <w:t>mas</w:t>
      </w:r>
      <w:proofErr w:type="spellEnd"/>
      <w:r w:rsidR="00B55CE5">
        <w:rPr>
          <w:rFonts w:ascii="Arial" w:eastAsia="Arial" w:hAnsi="Arial" w:cs="Arial"/>
          <w:sz w:val="24"/>
          <w:szCs w:val="24"/>
        </w:rPr>
        <w:t xml:space="preserve"> importante el de que su funcionamiento y aplicación será en la escuela a partir del inicio del año lectivo, por tal razón sólo permite el ingreso de registros con fechas actuales en el presente en adelante.</w:t>
      </w:r>
    </w:p>
    <w:p w14:paraId="2402104B" w14:textId="0493A530" w:rsidR="00750828" w:rsidRDefault="009F1D28">
      <w:pPr>
        <w:spacing w:line="480" w:lineRule="auto"/>
        <w:ind w:firstLine="720"/>
        <w:rPr>
          <w:rFonts w:ascii="Arial" w:eastAsia="Arial" w:hAnsi="Arial" w:cs="Arial"/>
          <w:sz w:val="24"/>
          <w:szCs w:val="24"/>
        </w:rPr>
      </w:pPr>
      <w:r>
        <w:rPr>
          <w:rFonts w:ascii="Arial" w:eastAsia="Arial" w:hAnsi="Arial" w:cs="Arial"/>
          <w:sz w:val="24"/>
          <w:szCs w:val="24"/>
        </w:rPr>
        <w:t>A continuación, proporcionamos una descripción general de algunos de los posibles desafíos asociados con este tema:</w:t>
      </w:r>
    </w:p>
    <w:p w14:paraId="7E37C943" w14:textId="77777777" w:rsidR="00750828" w:rsidRDefault="009F1D28">
      <w:pPr>
        <w:numPr>
          <w:ilvl w:val="0"/>
          <w:numId w:val="9"/>
        </w:numPr>
        <w:spacing w:after="0" w:line="480" w:lineRule="auto"/>
        <w:rPr>
          <w:rFonts w:ascii="Arial" w:eastAsia="Arial" w:hAnsi="Arial" w:cs="Arial"/>
          <w:sz w:val="24"/>
          <w:szCs w:val="24"/>
        </w:rPr>
      </w:pPr>
      <w:r>
        <w:rPr>
          <w:rFonts w:ascii="Arial" w:eastAsia="Arial" w:hAnsi="Arial" w:cs="Arial"/>
          <w:sz w:val="24"/>
          <w:szCs w:val="24"/>
        </w:rPr>
        <w:t>Acceso limitado a la información.</w:t>
      </w:r>
    </w:p>
    <w:p w14:paraId="3D30FC23" w14:textId="77777777" w:rsidR="00750828" w:rsidRDefault="009F1D28">
      <w:pPr>
        <w:numPr>
          <w:ilvl w:val="0"/>
          <w:numId w:val="9"/>
        </w:numPr>
        <w:spacing w:after="0" w:line="480" w:lineRule="auto"/>
        <w:rPr>
          <w:rFonts w:ascii="Arial" w:eastAsia="Arial" w:hAnsi="Arial" w:cs="Arial"/>
          <w:sz w:val="24"/>
          <w:szCs w:val="24"/>
        </w:rPr>
      </w:pPr>
      <w:r>
        <w:rPr>
          <w:rFonts w:ascii="Arial" w:eastAsia="Arial" w:hAnsi="Arial" w:cs="Arial"/>
          <w:sz w:val="24"/>
          <w:szCs w:val="24"/>
        </w:rPr>
        <w:t>Barreras geográficas y de transporte.</w:t>
      </w:r>
    </w:p>
    <w:p w14:paraId="1B459AAA" w14:textId="77777777" w:rsidR="00750828" w:rsidRDefault="009F1D28">
      <w:pPr>
        <w:numPr>
          <w:ilvl w:val="0"/>
          <w:numId w:val="9"/>
        </w:numPr>
        <w:spacing w:after="0" w:line="480" w:lineRule="auto"/>
        <w:rPr>
          <w:rFonts w:ascii="Arial" w:eastAsia="Arial" w:hAnsi="Arial" w:cs="Arial"/>
          <w:sz w:val="24"/>
          <w:szCs w:val="24"/>
        </w:rPr>
      </w:pPr>
      <w:r>
        <w:rPr>
          <w:rFonts w:ascii="Arial" w:eastAsia="Arial" w:hAnsi="Arial" w:cs="Arial"/>
          <w:sz w:val="24"/>
          <w:szCs w:val="24"/>
        </w:rPr>
        <w:t>Escasez de recursos digitales.</w:t>
      </w:r>
    </w:p>
    <w:p w14:paraId="584B3E54" w14:textId="77777777" w:rsidR="00750828" w:rsidRDefault="009F1D28">
      <w:pPr>
        <w:numPr>
          <w:ilvl w:val="0"/>
          <w:numId w:val="9"/>
        </w:numPr>
        <w:spacing w:after="0" w:line="480" w:lineRule="auto"/>
        <w:rPr>
          <w:rFonts w:ascii="Arial" w:eastAsia="Arial" w:hAnsi="Arial" w:cs="Arial"/>
          <w:sz w:val="24"/>
          <w:szCs w:val="24"/>
        </w:rPr>
      </w:pPr>
      <w:r>
        <w:rPr>
          <w:rFonts w:ascii="Arial" w:eastAsia="Arial" w:hAnsi="Arial" w:cs="Arial"/>
          <w:sz w:val="24"/>
          <w:szCs w:val="24"/>
        </w:rPr>
        <w:t>Barreras lingüísticas y culturales.</w:t>
      </w:r>
    </w:p>
    <w:p w14:paraId="59A2FCCC" w14:textId="77777777" w:rsidR="00750828" w:rsidRDefault="009F1D28">
      <w:pPr>
        <w:numPr>
          <w:ilvl w:val="0"/>
          <w:numId w:val="9"/>
        </w:numPr>
        <w:spacing w:after="0" w:line="480" w:lineRule="auto"/>
        <w:rPr>
          <w:rFonts w:ascii="Arial" w:eastAsia="Arial" w:hAnsi="Arial" w:cs="Arial"/>
          <w:sz w:val="24"/>
          <w:szCs w:val="24"/>
        </w:rPr>
      </w:pPr>
      <w:r>
        <w:rPr>
          <w:rFonts w:ascii="Arial" w:eastAsia="Arial" w:hAnsi="Arial" w:cs="Arial"/>
          <w:sz w:val="24"/>
          <w:szCs w:val="24"/>
        </w:rPr>
        <w:t>Falta de personal y recursos de atención médica.</w:t>
      </w:r>
    </w:p>
    <w:p w14:paraId="5CC9079B" w14:textId="77777777" w:rsidR="00750828" w:rsidRDefault="009F1D28">
      <w:pPr>
        <w:numPr>
          <w:ilvl w:val="0"/>
          <w:numId w:val="9"/>
        </w:numPr>
        <w:spacing w:line="480" w:lineRule="auto"/>
        <w:rPr>
          <w:rFonts w:ascii="Arial" w:eastAsia="Arial" w:hAnsi="Arial" w:cs="Arial"/>
          <w:sz w:val="24"/>
          <w:szCs w:val="24"/>
        </w:rPr>
      </w:pPr>
      <w:r>
        <w:rPr>
          <w:rFonts w:ascii="Arial" w:eastAsia="Arial" w:hAnsi="Arial" w:cs="Arial"/>
          <w:sz w:val="24"/>
          <w:szCs w:val="24"/>
        </w:rPr>
        <w:t>Desconfianza y barreras culturales.</w:t>
      </w:r>
    </w:p>
    <w:p w14:paraId="2735BBEC" w14:textId="77777777" w:rsidR="00750828" w:rsidRDefault="009F1D28">
      <w:pPr>
        <w:spacing w:line="480" w:lineRule="auto"/>
        <w:ind w:firstLine="720"/>
        <w:rPr>
          <w:rFonts w:ascii="Arial" w:eastAsia="Arial" w:hAnsi="Arial" w:cs="Arial"/>
          <w:sz w:val="24"/>
          <w:szCs w:val="24"/>
        </w:rPr>
      </w:pPr>
      <w:r>
        <w:rPr>
          <w:rFonts w:ascii="Arial" w:eastAsia="Arial" w:hAnsi="Arial" w:cs="Arial"/>
          <w:sz w:val="24"/>
          <w:szCs w:val="24"/>
        </w:rPr>
        <w:t xml:space="preserve">Es importante abordar estos desafíos para garantizar que las comunidades rurales de </w:t>
      </w:r>
      <w:proofErr w:type="spellStart"/>
      <w:r>
        <w:rPr>
          <w:rFonts w:ascii="Arial" w:eastAsia="Arial" w:hAnsi="Arial" w:cs="Arial"/>
          <w:sz w:val="24"/>
          <w:szCs w:val="24"/>
        </w:rPr>
        <w:t>Puéllaro</w:t>
      </w:r>
      <w:proofErr w:type="spellEnd"/>
      <w:r>
        <w:rPr>
          <w:rFonts w:ascii="Arial" w:eastAsia="Arial" w:hAnsi="Arial" w:cs="Arial"/>
          <w:sz w:val="24"/>
          <w:szCs w:val="24"/>
        </w:rPr>
        <w:t xml:space="preserve"> tengan acceso equitativo a la vacunación contra el COVID-19 y </w:t>
      </w:r>
      <w:r>
        <w:rPr>
          <w:rFonts w:ascii="Arial" w:eastAsia="Arial" w:hAnsi="Arial" w:cs="Arial"/>
          <w:sz w:val="24"/>
          <w:szCs w:val="24"/>
        </w:rPr>
        <w:lastRenderedPageBreak/>
        <w:t>se logre una alta cobertura vacunal. La colaboración entre autoridades de salud, organizaciones comunitarias, líderes locales y autoridades de la escuela puede ser fundamental para superar estas barreras y garantizar un registro y una vacunación exitosos en las zonas rurales.</w:t>
      </w:r>
    </w:p>
    <w:p w14:paraId="537714D1" w14:textId="77777777" w:rsidR="00750828" w:rsidRDefault="009F1D28">
      <w:pPr>
        <w:numPr>
          <w:ilvl w:val="0"/>
          <w:numId w:val="10"/>
        </w:numPr>
        <w:spacing w:after="0" w:line="480" w:lineRule="auto"/>
        <w:rPr>
          <w:rFonts w:ascii="Arial" w:eastAsia="Arial" w:hAnsi="Arial" w:cs="Arial"/>
          <w:b/>
          <w:sz w:val="24"/>
          <w:szCs w:val="24"/>
          <w:highlight w:val="white"/>
        </w:rPr>
      </w:pPr>
      <w:bookmarkStart w:id="14" w:name="_heading=h.4d34og8" w:colFirst="0" w:colLast="0"/>
      <w:bookmarkEnd w:id="14"/>
      <w:r>
        <w:rPr>
          <w:rFonts w:ascii="Arial" w:eastAsia="Arial" w:hAnsi="Arial" w:cs="Arial"/>
          <w:b/>
          <w:sz w:val="24"/>
          <w:szCs w:val="24"/>
          <w:highlight w:val="white"/>
        </w:rPr>
        <w:t>Marco Teórico</w:t>
      </w:r>
    </w:p>
    <w:p w14:paraId="1A6665BA" w14:textId="77777777" w:rsidR="00750828" w:rsidRDefault="009F1D28">
      <w:pPr>
        <w:spacing w:after="0" w:line="480" w:lineRule="auto"/>
        <w:ind w:firstLine="720"/>
        <w:rPr>
          <w:rFonts w:ascii="Arial" w:eastAsia="Arial" w:hAnsi="Arial" w:cs="Arial"/>
          <w:b/>
          <w:sz w:val="24"/>
          <w:szCs w:val="24"/>
        </w:rPr>
      </w:pPr>
      <w:r>
        <w:rPr>
          <w:rFonts w:ascii="Arial" w:eastAsia="Arial" w:hAnsi="Arial" w:cs="Arial"/>
          <w:b/>
          <w:sz w:val="24"/>
          <w:szCs w:val="24"/>
        </w:rPr>
        <w:t>Desarrollo Web:</w:t>
      </w:r>
    </w:p>
    <w:p w14:paraId="65595534"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El desarrollo web se refiere al proceso de construir y mantener sitios web y aplicaciones web mediante el uso de tecnologías y herramientas específicas. Este proceso implica la creación de páginas web interactivas y funcionales que son accesibles a través de Internet. El desarrollo web abarca diversas disciplinas, como el diseño de la interfaz de usuario (UI), la programación tanto del lado del cliente como del lado del servidor, la gestión de bases de datos y la seguridad web. A continuación, se presentan algunos aspectos fundamentales del desarrollo web.</w:t>
      </w:r>
    </w:p>
    <w:p w14:paraId="2F26946B" w14:textId="77777777" w:rsidR="00750828" w:rsidRDefault="009F1D28">
      <w:pPr>
        <w:numPr>
          <w:ilvl w:val="0"/>
          <w:numId w:val="13"/>
        </w:numPr>
        <w:spacing w:after="0" w:line="480" w:lineRule="auto"/>
        <w:rPr>
          <w:rFonts w:ascii="Arial" w:eastAsia="Arial" w:hAnsi="Arial" w:cs="Arial"/>
          <w:sz w:val="24"/>
          <w:szCs w:val="24"/>
        </w:rPr>
      </w:pPr>
      <w:r>
        <w:rPr>
          <w:rFonts w:ascii="Arial" w:eastAsia="Arial" w:hAnsi="Arial" w:cs="Arial"/>
          <w:sz w:val="24"/>
          <w:szCs w:val="24"/>
        </w:rPr>
        <w:t>El diseño de la interfaz de usuario (UI) se refiere a la creación visual de un sitio web, lo cual implica elegir colores, tipografías, imágenes, iconos y otros elementos visuales para brindar una experiencia atractiva y consistente a los usuarios.</w:t>
      </w:r>
    </w:p>
    <w:p w14:paraId="76188F41" w14:textId="77777777" w:rsidR="00750828" w:rsidRDefault="009F1D28">
      <w:pPr>
        <w:numPr>
          <w:ilvl w:val="0"/>
          <w:numId w:val="13"/>
        </w:numPr>
        <w:spacing w:after="0" w:line="480" w:lineRule="auto"/>
        <w:rPr>
          <w:rFonts w:ascii="Arial" w:eastAsia="Arial" w:hAnsi="Arial" w:cs="Arial"/>
          <w:sz w:val="24"/>
          <w:szCs w:val="24"/>
        </w:rPr>
      </w:pPr>
      <w:r>
        <w:rPr>
          <w:rFonts w:ascii="Arial" w:eastAsia="Arial" w:hAnsi="Arial" w:cs="Arial"/>
          <w:sz w:val="24"/>
          <w:szCs w:val="24"/>
        </w:rPr>
        <w:t>La programación del lado del cliente en el desarrollo web implica el uso de tecnologías como HTML, CSS y JavaScript para crear interactividad y funcionalidad en el navegador web del usuario. HTML se utiliza para organizar el contenido de una página, CSS se utiliza para dar estilo y formato a la página, y JavaScript se utiliza para agregar interactividad y realizar acciones en respuesta a las acciones del usuario.</w:t>
      </w:r>
    </w:p>
    <w:p w14:paraId="273CAE45" w14:textId="77777777" w:rsidR="00750828" w:rsidRDefault="009F1D28">
      <w:pPr>
        <w:numPr>
          <w:ilvl w:val="0"/>
          <w:numId w:val="13"/>
        </w:numPr>
        <w:spacing w:after="0" w:line="480" w:lineRule="auto"/>
        <w:rPr>
          <w:rFonts w:ascii="Arial" w:eastAsia="Arial" w:hAnsi="Arial" w:cs="Arial"/>
          <w:sz w:val="24"/>
          <w:szCs w:val="24"/>
        </w:rPr>
      </w:pPr>
      <w:r>
        <w:rPr>
          <w:rFonts w:ascii="Arial" w:eastAsia="Arial" w:hAnsi="Arial" w:cs="Arial"/>
          <w:sz w:val="24"/>
          <w:szCs w:val="24"/>
        </w:rPr>
        <w:t xml:space="preserve">En el desarrollo web del lado del servidor se utilizan lenguajes de programación como Python, PHP, Ruby o Node.js para crear la lógica de la </w:t>
      </w:r>
      <w:r>
        <w:rPr>
          <w:rFonts w:ascii="Arial" w:eastAsia="Arial" w:hAnsi="Arial" w:cs="Arial"/>
          <w:sz w:val="24"/>
          <w:szCs w:val="24"/>
        </w:rPr>
        <w:lastRenderedPageBreak/>
        <w:t>aplicación y procesar las solicitudes del usuario. Estos lenguajes se ejecutan en el servidor y permiten interactuar con bases de datos, autenticar usuarios, procesar formularios y generar contenido dinámico antes de enviarlo al navegador del usuario.</w:t>
      </w:r>
    </w:p>
    <w:p w14:paraId="5DF65811" w14:textId="77777777" w:rsidR="00750828" w:rsidRDefault="009F1D28">
      <w:pPr>
        <w:numPr>
          <w:ilvl w:val="0"/>
          <w:numId w:val="13"/>
        </w:numPr>
        <w:spacing w:after="0" w:line="480" w:lineRule="auto"/>
        <w:rPr>
          <w:rFonts w:ascii="Arial" w:eastAsia="Arial" w:hAnsi="Arial" w:cs="Arial"/>
          <w:sz w:val="24"/>
          <w:szCs w:val="24"/>
        </w:rPr>
      </w:pPr>
      <w:r>
        <w:rPr>
          <w:rFonts w:ascii="Arial" w:eastAsia="Arial" w:hAnsi="Arial" w:cs="Arial"/>
          <w:sz w:val="24"/>
          <w:szCs w:val="24"/>
        </w:rPr>
        <w:t>Bases de datos: En muchos sitios web, se utiliza una base de datos para almacenar y recuperar información. Los desarrolladores web suelen utilizar sistemas de gestión de bases de datos como MySQL, PostgreSQL o MongoDB para gestionar la persistencia de los datos. Esto permite almacenar información de usuarios, registros, contenido dinámico y otros datos relevantes para la aplicación web.</w:t>
      </w:r>
    </w:p>
    <w:p w14:paraId="4E9D7D8F" w14:textId="77777777" w:rsidR="00750828" w:rsidRDefault="009F1D28">
      <w:pPr>
        <w:numPr>
          <w:ilvl w:val="0"/>
          <w:numId w:val="13"/>
        </w:numPr>
        <w:spacing w:after="0" w:line="480" w:lineRule="auto"/>
        <w:rPr>
          <w:rFonts w:ascii="Arial" w:eastAsia="Arial" w:hAnsi="Arial" w:cs="Arial"/>
          <w:sz w:val="24"/>
          <w:szCs w:val="24"/>
        </w:rPr>
      </w:pPr>
      <w:r>
        <w:rPr>
          <w:rFonts w:ascii="Arial" w:eastAsia="Arial" w:hAnsi="Arial" w:cs="Arial"/>
          <w:sz w:val="24"/>
          <w:szCs w:val="24"/>
        </w:rPr>
        <w:t>Seguridad web: La seguridad web es de suma importancia en el desarrollo web. Los desarrolladores deben aplicar medidas de seguridad adecuadas para salvaguardar los datos de los usuarios y prevenir ataques cibernéticos. Esto implica la implementación de certificados SSL/TLS para encriptar la comunicación entre el cliente y el servidor, la validación de las entradas de los usuarios, el filtrado de contenido malicioso y la protección contra vulnerabilidades conocidas.</w:t>
      </w:r>
    </w:p>
    <w:p w14:paraId="0AE6BAAF" w14:textId="77777777" w:rsidR="00750828" w:rsidRDefault="009F1D28">
      <w:pPr>
        <w:spacing w:after="0" w:line="480" w:lineRule="auto"/>
        <w:ind w:firstLine="720"/>
        <w:rPr>
          <w:rFonts w:ascii="Arial" w:eastAsia="Arial" w:hAnsi="Arial" w:cs="Arial"/>
          <w:sz w:val="24"/>
          <w:szCs w:val="24"/>
        </w:rPr>
      </w:pPr>
      <w:proofErr w:type="spellStart"/>
      <w:r>
        <w:rPr>
          <w:rFonts w:ascii="Arial" w:eastAsia="Arial" w:hAnsi="Arial" w:cs="Arial"/>
          <w:b/>
          <w:sz w:val="24"/>
          <w:szCs w:val="24"/>
        </w:rPr>
        <w:t>Backend</w:t>
      </w:r>
      <w:proofErr w:type="spellEnd"/>
      <w:r>
        <w:rPr>
          <w:rFonts w:ascii="Arial" w:eastAsia="Arial" w:hAnsi="Arial" w:cs="Arial"/>
          <w:b/>
          <w:sz w:val="24"/>
          <w:szCs w:val="24"/>
        </w:rPr>
        <w:t xml:space="preserve"> y base de datos: </w:t>
      </w:r>
      <w:r>
        <w:rPr>
          <w:rFonts w:ascii="Arial" w:eastAsia="Arial" w:hAnsi="Arial" w:cs="Arial"/>
          <w:sz w:val="24"/>
          <w:szCs w:val="24"/>
        </w:rPr>
        <w:t xml:space="preserve">El </w:t>
      </w:r>
      <w:proofErr w:type="spellStart"/>
      <w:r>
        <w:rPr>
          <w:rFonts w:ascii="Arial" w:eastAsia="Arial" w:hAnsi="Arial" w:cs="Arial"/>
          <w:sz w:val="24"/>
          <w:szCs w:val="24"/>
        </w:rPr>
        <w:t>backend</w:t>
      </w:r>
      <w:proofErr w:type="spellEnd"/>
      <w:r>
        <w:rPr>
          <w:rFonts w:ascii="Arial" w:eastAsia="Arial" w:hAnsi="Arial" w:cs="Arial"/>
          <w:sz w:val="24"/>
          <w:szCs w:val="24"/>
        </w:rPr>
        <w:t xml:space="preserve"> de una aplicación web es responsable de procesar la lógica y las solicitudes del usuario. Se encarga de la lógica de negocio, la autenticación de usuarios, la gestión de bases de datos, la seguridad y otros aspectos funcionales. Se ejecuta en el servidor y se comunica con el </w:t>
      </w:r>
      <w:proofErr w:type="spellStart"/>
      <w:r>
        <w:rPr>
          <w:rFonts w:ascii="Arial" w:eastAsia="Arial" w:hAnsi="Arial" w:cs="Arial"/>
          <w:sz w:val="24"/>
          <w:szCs w:val="24"/>
        </w:rPr>
        <w:t>frontend</w:t>
      </w:r>
      <w:proofErr w:type="spellEnd"/>
      <w:r>
        <w:rPr>
          <w:rFonts w:ascii="Arial" w:eastAsia="Arial" w:hAnsi="Arial" w:cs="Arial"/>
          <w:sz w:val="24"/>
          <w:szCs w:val="24"/>
        </w:rPr>
        <w:t>, la base de datos y otros servicios externos.</w:t>
      </w:r>
    </w:p>
    <w:p w14:paraId="509475FC"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 xml:space="preserve">Las tecnologías más comunes utilizadas en el desarrollo del </w:t>
      </w:r>
      <w:proofErr w:type="spellStart"/>
      <w:r>
        <w:rPr>
          <w:rFonts w:ascii="Arial" w:eastAsia="Arial" w:hAnsi="Arial" w:cs="Arial"/>
          <w:sz w:val="24"/>
          <w:szCs w:val="24"/>
        </w:rPr>
        <w:t>backend</w:t>
      </w:r>
      <w:proofErr w:type="spellEnd"/>
      <w:r>
        <w:rPr>
          <w:rFonts w:ascii="Arial" w:eastAsia="Arial" w:hAnsi="Arial" w:cs="Arial"/>
          <w:sz w:val="24"/>
          <w:szCs w:val="24"/>
        </w:rPr>
        <w:t xml:space="preserve"> incluyen:</w:t>
      </w:r>
    </w:p>
    <w:p w14:paraId="6A7F170A" w14:textId="2D6A3B88" w:rsidR="00750828" w:rsidRDefault="009F1D28">
      <w:pPr>
        <w:spacing w:after="0" w:line="480" w:lineRule="auto"/>
        <w:ind w:firstLine="720"/>
        <w:rPr>
          <w:rFonts w:ascii="Arial" w:eastAsia="Arial" w:hAnsi="Arial" w:cs="Arial"/>
          <w:b/>
          <w:sz w:val="24"/>
          <w:szCs w:val="24"/>
        </w:rPr>
      </w:pPr>
      <w:r>
        <w:rPr>
          <w:rFonts w:ascii="Arial" w:eastAsia="Arial" w:hAnsi="Arial" w:cs="Arial"/>
          <w:b/>
          <w:sz w:val="24"/>
          <w:szCs w:val="24"/>
        </w:rPr>
        <w:lastRenderedPageBreak/>
        <w:t xml:space="preserve">Lenguajes de programación: </w:t>
      </w:r>
      <w:r>
        <w:rPr>
          <w:rFonts w:ascii="Arial" w:eastAsia="Arial" w:hAnsi="Arial" w:cs="Arial"/>
          <w:sz w:val="24"/>
          <w:szCs w:val="24"/>
        </w:rPr>
        <w:t xml:space="preserve">Lenguajes populares para el desarrollo </w:t>
      </w:r>
      <w:proofErr w:type="spellStart"/>
      <w:r>
        <w:rPr>
          <w:rFonts w:ascii="Arial" w:eastAsia="Arial" w:hAnsi="Arial" w:cs="Arial"/>
          <w:sz w:val="24"/>
          <w:szCs w:val="24"/>
        </w:rPr>
        <w:t>backend</w:t>
      </w:r>
      <w:proofErr w:type="spellEnd"/>
      <w:r>
        <w:rPr>
          <w:rFonts w:ascii="Arial" w:eastAsia="Arial" w:hAnsi="Arial" w:cs="Arial"/>
          <w:sz w:val="24"/>
          <w:szCs w:val="24"/>
        </w:rPr>
        <w:t xml:space="preserve"> son Python, PHP, Ruby y JavaScript (con Node.js), con </w:t>
      </w:r>
      <w:proofErr w:type="spellStart"/>
      <w:r>
        <w:rPr>
          <w:rFonts w:ascii="Arial" w:eastAsia="Arial" w:hAnsi="Arial" w:cs="Arial"/>
          <w:sz w:val="24"/>
          <w:szCs w:val="24"/>
        </w:rPr>
        <w:t>frameworks</w:t>
      </w:r>
      <w:proofErr w:type="spellEnd"/>
      <w:r>
        <w:rPr>
          <w:rFonts w:ascii="Arial" w:eastAsia="Arial" w:hAnsi="Arial" w:cs="Arial"/>
          <w:sz w:val="24"/>
          <w:szCs w:val="24"/>
        </w:rPr>
        <w:t xml:space="preserve"> y librerías que simplifican la creación de la lógica de </w:t>
      </w:r>
      <w:r w:rsidR="0064780D">
        <w:rPr>
          <w:rFonts w:ascii="Arial" w:eastAsia="Arial" w:hAnsi="Arial" w:cs="Arial"/>
          <w:sz w:val="24"/>
          <w:szCs w:val="24"/>
        </w:rPr>
        <w:t>negocio.</w:t>
      </w:r>
    </w:p>
    <w:p w14:paraId="28A3DA50" w14:textId="77777777" w:rsidR="00750828" w:rsidRDefault="009F1D28">
      <w:pPr>
        <w:spacing w:after="0" w:line="480" w:lineRule="auto"/>
        <w:ind w:firstLine="720"/>
        <w:rPr>
          <w:rFonts w:ascii="Arial" w:eastAsia="Arial" w:hAnsi="Arial" w:cs="Arial"/>
          <w:b/>
          <w:sz w:val="24"/>
          <w:szCs w:val="24"/>
        </w:rPr>
      </w:pPr>
      <w:proofErr w:type="spellStart"/>
      <w:r>
        <w:rPr>
          <w:rFonts w:ascii="Arial" w:eastAsia="Arial" w:hAnsi="Arial" w:cs="Arial"/>
          <w:b/>
          <w:sz w:val="24"/>
          <w:szCs w:val="24"/>
        </w:rPr>
        <w:t>Frameworks</w:t>
      </w:r>
      <w:proofErr w:type="spellEnd"/>
      <w:r>
        <w:rPr>
          <w:rFonts w:ascii="Arial" w:eastAsia="Arial" w:hAnsi="Arial" w:cs="Arial"/>
          <w:b/>
          <w:sz w:val="24"/>
          <w:szCs w:val="24"/>
        </w:rPr>
        <w:t xml:space="preserve"> web:</w:t>
      </w:r>
      <w:r>
        <w:rPr>
          <w:rFonts w:ascii="Arial" w:eastAsia="Arial" w:hAnsi="Arial" w:cs="Arial"/>
          <w:sz w:val="24"/>
          <w:szCs w:val="24"/>
        </w:rPr>
        <w:t xml:space="preserve"> Los </w:t>
      </w:r>
      <w:proofErr w:type="spellStart"/>
      <w:r>
        <w:rPr>
          <w:rFonts w:ascii="Arial" w:eastAsia="Arial" w:hAnsi="Arial" w:cs="Arial"/>
          <w:sz w:val="24"/>
          <w:szCs w:val="24"/>
        </w:rPr>
        <w:t>frameworks</w:t>
      </w:r>
      <w:proofErr w:type="spellEnd"/>
      <w:r>
        <w:rPr>
          <w:rFonts w:ascii="Arial" w:eastAsia="Arial" w:hAnsi="Arial" w:cs="Arial"/>
          <w:sz w:val="24"/>
          <w:szCs w:val="24"/>
        </w:rPr>
        <w:t xml:space="preserve"> web proporcionan estructuras y herramientas para simplificar el desarrollo </w:t>
      </w:r>
      <w:proofErr w:type="spellStart"/>
      <w:r>
        <w:rPr>
          <w:rFonts w:ascii="Arial" w:eastAsia="Arial" w:hAnsi="Arial" w:cs="Arial"/>
          <w:sz w:val="24"/>
          <w:szCs w:val="24"/>
        </w:rPr>
        <w:t>backend</w:t>
      </w:r>
      <w:proofErr w:type="spellEnd"/>
      <w:r>
        <w:rPr>
          <w:rFonts w:ascii="Arial" w:eastAsia="Arial" w:hAnsi="Arial" w:cs="Arial"/>
          <w:sz w:val="24"/>
          <w:szCs w:val="24"/>
        </w:rPr>
        <w:t xml:space="preserve">. Algunos ejemplos populares incluyen Django y </w:t>
      </w:r>
      <w:proofErr w:type="spellStart"/>
      <w:r>
        <w:rPr>
          <w:rFonts w:ascii="Arial" w:eastAsia="Arial" w:hAnsi="Arial" w:cs="Arial"/>
          <w:sz w:val="24"/>
          <w:szCs w:val="24"/>
        </w:rPr>
        <w:t>Flask</w:t>
      </w:r>
      <w:proofErr w:type="spellEnd"/>
      <w:r>
        <w:rPr>
          <w:rFonts w:ascii="Arial" w:eastAsia="Arial" w:hAnsi="Arial" w:cs="Arial"/>
          <w:sz w:val="24"/>
          <w:szCs w:val="24"/>
        </w:rPr>
        <w:t xml:space="preserve"> para Python, Laravel y </w:t>
      </w:r>
      <w:proofErr w:type="spellStart"/>
      <w:r>
        <w:rPr>
          <w:rFonts w:ascii="Arial" w:eastAsia="Arial" w:hAnsi="Arial" w:cs="Arial"/>
          <w:sz w:val="24"/>
          <w:szCs w:val="24"/>
        </w:rPr>
        <w:t>Symfony</w:t>
      </w:r>
      <w:proofErr w:type="spellEnd"/>
      <w:r>
        <w:rPr>
          <w:rFonts w:ascii="Arial" w:eastAsia="Arial" w:hAnsi="Arial" w:cs="Arial"/>
          <w:sz w:val="24"/>
          <w:szCs w:val="24"/>
        </w:rPr>
        <w:t xml:space="preserve"> para PHP, Ruby </w:t>
      </w:r>
      <w:proofErr w:type="spellStart"/>
      <w:r>
        <w:rPr>
          <w:rFonts w:ascii="Arial" w:eastAsia="Arial" w:hAnsi="Arial" w:cs="Arial"/>
          <w:sz w:val="24"/>
          <w:szCs w:val="24"/>
        </w:rPr>
        <w:t>on</w:t>
      </w:r>
      <w:proofErr w:type="spellEnd"/>
      <w:r>
        <w:rPr>
          <w:rFonts w:ascii="Arial" w:eastAsia="Arial" w:hAnsi="Arial" w:cs="Arial"/>
          <w:sz w:val="24"/>
          <w:szCs w:val="24"/>
        </w:rPr>
        <w:t xml:space="preserve"> </w:t>
      </w:r>
      <w:proofErr w:type="spellStart"/>
      <w:r>
        <w:rPr>
          <w:rFonts w:ascii="Arial" w:eastAsia="Arial" w:hAnsi="Arial" w:cs="Arial"/>
          <w:sz w:val="24"/>
          <w:szCs w:val="24"/>
        </w:rPr>
        <w:t>Rails</w:t>
      </w:r>
      <w:proofErr w:type="spellEnd"/>
      <w:r>
        <w:rPr>
          <w:rFonts w:ascii="Arial" w:eastAsia="Arial" w:hAnsi="Arial" w:cs="Arial"/>
          <w:sz w:val="24"/>
          <w:szCs w:val="24"/>
        </w:rPr>
        <w:t xml:space="preserve"> para Ruby y Express.js para Node.js.</w:t>
      </w:r>
    </w:p>
    <w:p w14:paraId="30FAF652" w14:textId="77777777" w:rsidR="00750828" w:rsidRDefault="009F1D28">
      <w:pPr>
        <w:spacing w:after="0" w:line="480" w:lineRule="auto"/>
        <w:ind w:firstLine="720"/>
        <w:rPr>
          <w:rFonts w:ascii="Arial" w:eastAsia="Arial" w:hAnsi="Arial" w:cs="Arial"/>
          <w:b/>
          <w:sz w:val="24"/>
          <w:szCs w:val="24"/>
        </w:rPr>
      </w:pPr>
      <w:r>
        <w:rPr>
          <w:rFonts w:ascii="Arial" w:eastAsia="Arial" w:hAnsi="Arial" w:cs="Arial"/>
          <w:b/>
          <w:sz w:val="24"/>
          <w:szCs w:val="24"/>
        </w:rPr>
        <w:t xml:space="preserve">Servidores web: </w:t>
      </w:r>
      <w:r>
        <w:rPr>
          <w:rFonts w:ascii="Arial" w:eastAsia="Arial" w:hAnsi="Arial" w:cs="Arial"/>
          <w:sz w:val="24"/>
          <w:szCs w:val="24"/>
        </w:rPr>
        <w:t xml:space="preserve">Los servidores web, como Apache o </w:t>
      </w:r>
      <w:proofErr w:type="spellStart"/>
      <w:r>
        <w:rPr>
          <w:rFonts w:ascii="Arial" w:eastAsia="Arial" w:hAnsi="Arial" w:cs="Arial"/>
          <w:sz w:val="24"/>
          <w:szCs w:val="24"/>
        </w:rPr>
        <w:t>Nginx</w:t>
      </w:r>
      <w:proofErr w:type="spellEnd"/>
      <w:r>
        <w:rPr>
          <w:rFonts w:ascii="Arial" w:eastAsia="Arial" w:hAnsi="Arial" w:cs="Arial"/>
          <w:sz w:val="24"/>
          <w:szCs w:val="24"/>
        </w:rPr>
        <w:t xml:space="preserve">, se utilizan para alojar y ejecutar aplicaciones </w:t>
      </w:r>
      <w:proofErr w:type="spellStart"/>
      <w:r>
        <w:rPr>
          <w:rFonts w:ascii="Arial" w:eastAsia="Arial" w:hAnsi="Arial" w:cs="Arial"/>
          <w:sz w:val="24"/>
          <w:szCs w:val="24"/>
        </w:rPr>
        <w:t>backend</w:t>
      </w:r>
      <w:proofErr w:type="spellEnd"/>
      <w:r>
        <w:rPr>
          <w:rFonts w:ascii="Arial" w:eastAsia="Arial" w:hAnsi="Arial" w:cs="Arial"/>
          <w:sz w:val="24"/>
          <w:szCs w:val="24"/>
        </w:rPr>
        <w:t xml:space="preserve">. Estos servidores reciben las solicitudes HTTP de los clientes, las envían a la aplicación </w:t>
      </w:r>
      <w:proofErr w:type="spellStart"/>
      <w:r>
        <w:rPr>
          <w:rFonts w:ascii="Arial" w:eastAsia="Arial" w:hAnsi="Arial" w:cs="Arial"/>
          <w:sz w:val="24"/>
          <w:szCs w:val="24"/>
        </w:rPr>
        <w:t>backend</w:t>
      </w:r>
      <w:proofErr w:type="spellEnd"/>
      <w:r>
        <w:rPr>
          <w:rFonts w:ascii="Arial" w:eastAsia="Arial" w:hAnsi="Arial" w:cs="Arial"/>
          <w:sz w:val="24"/>
          <w:szCs w:val="24"/>
        </w:rPr>
        <w:t xml:space="preserve"> y devuelven las respuestas correspondientes.</w:t>
      </w:r>
    </w:p>
    <w:p w14:paraId="26C877AA" w14:textId="77777777" w:rsidR="00750828" w:rsidRDefault="009F1D28">
      <w:pPr>
        <w:spacing w:after="0" w:line="480" w:lineRule="auto"/>
        <w:ind w:firstLine="720"/>
        <w:rPr>
          <w:rFonts w:ascii="Arial" w:eastAsia="Arial" w:hAnsi="Arial" w:cs="Arial"/>
          <w:b/>
          <w:sz w:val="24"/>
          <w:szCs w:val="24"/>
        </w:rPr>
      </w:pPr>
      <w:r>
        <w:rPr>
          <w:rFonts w:ascii="Arial" w:eastAsia="Arial" w:hAnsi="Arial" w:cs="Arial"/>
          <w:b/>
          <w:sz w:val="24"/>
          <w:szCs w:val="24"/>
        </w:rPr>
        <w:t>Base de datos:</w:t>
      </w:r>
    </w:p>
    <w:p w14:paraId="73A3805C"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Una base de datos es un sistema que posibilita el almacenamiento, organización y recuperación eficiente de datos. En el desarrollo web, se utiliza una base de datos para guardar información persistente, como perfiles de usuarios, registros, contenido dinámico y otros datos pertinentes para la aplicación.</w:t>
      </w:r>
    </w:p>
    <w:p w14:paraId="62802DD3" w14:textId="77777777" w:rsidR="00750828" w:rsidRDefault="009F1D28">
      <w:pPr>
        <w:spacing w:after="0" w:line="480" w:lineRule="auto"/>
        <w:ind w:firstLine="720"/>
        <w:rPr>
          <w:rFonts w:ascii="Arial" w:eastAsia="Arial" w:hAnsi="Arial" w:cs="Arial"/>
          <w:b/>
          <w:sz w:val="24"/>
          <w:szCs w:val="24"/>
        </w:rPr>
      </w:pPr>
      <w:r>
        <w:rPr>
          <w:rFonts w:ascii="Arial" w:eastAsia="Arial" w:hAnsi="Arial" w:cs="Arial"/>
          <w:b/>
          <w:sz w:val="24"/>
          <w:szCs w:val="24"/>
        </w:rPr>
        <w:t>Algunos conceptos clave relacionados con las bases de datos son:</w:t>
      </w:r>
    </w:p>
    <w:p w14:paraId="6A6AE0C6" w14:textId="77777777" w:rsidR="00750828" w:rsidRDefault="009F1D28">
      <w:pPr>
        <w:numPr>
          <w:ilvl w:val="0"/>
          <w:numId w:val="2"/>
        </w:numPr>
        <w:spacing w:after="0" w:line="480" w:lineRule="auto"/>
        <w:rPr>
          <w:rFonts w:ascii="Arial" w:eastAsia="Arial" w:hAnsi="Arial" w:cs="Arial"/>
          <w:sz w:val="24"/>
          <w:szCs w:val="24"/>
        </w:rPr>
      </w:pPr>
      <w:r>
        <w:rPr>
          <w:rFonts w:ascii="Arial" w:eastAsia="Arial" w:hAnsi="Arial" w:cs="Arial"/>
          <w:sz w:val="24"/>
          <w:szCs w:val="24"/>
        </w:rPr>
        <w:t>Sistemas de gestión de bases de datos (SGBD): Son software especializados que permiten gestionar y manipular bases de datos. Ejemplos de SGBD populares son MySQL, PostgreSQL, MongoDB y SQLite. Cada uno tiene sus propias características, como el soporte para consultas SQL, la escalabilidad y el enfoque en la persistencia de datos.</w:t>
      </w:r>
    </w:p>
    <w:p w14:paraId="213E0611" w14:textId="77777777" w:rsidR="00750828" w:rsidRDefault="009F1D28">
      <w:pPr>
        <w:numPr>
          <w:ilvl w:val="0"/>
          <w:numId w:val="2"/>
        </w:numPr>
        <w:spacing w:after="0" w:line="480" w:lineRule="auto"/>
        <w:rPr>
          <w:rFonts w:ascii="Arial" w:eastAsia="Arial" w:hAnsi="Arial" w:cs="Arial"/>
          <w:sz w:val="24"/>
          <w:szCs w:val="24"/>
        </w:rPr>
      </w:pPr>
      <w:r>
        <w:rPr>
          <w:rFonts w:ascii="Arial" w:eastAsia="Arial" w:hAnsi="Arial" w:cs="Arial"/>
          <w:sz w:val="24"/>
          <w:szCs w:val="24"/>
        </w:rPr>
        <w:t xml:space="preserve">Consultas y lenguaje de manipulación de datos (DML): Para interactuar con una base de datos, se utilizan consultas y comandos de DML. Estos permiten </w:t>
      </w:r>
      <w:r>
        <w:rPr>
          <w:rFonts w:ascii="Arial" w:eastAsia="Arial" w:hAnsi="Arial" w:cs="Arial"/>
          <w:sz w:val="24"/>
          <w:szCs w:val="24"/>
        </w:rPr>
        <w:lastRenderedPageBreak/>
        <w:t>insertar, actualizar y eliminar registros, así como realizar consultas para recuperar información específica.</w:t>
      </w:r>
    </w:p>
    <w:p w14:paraId="637B707F" w14:textId="77777777" w:rsidR="00750828" w:rsidRDefault="009F1D28">
      <w:pPr>
        <w:numPr>
          <w:ilvl w:val="0"/>
          <w:numId w:val="2"/>
        </w:numPr>
        <w:spacing w:after="0" w:line="480" w:lineRule="auto"/>
        <w:rPr>
          <w:rFonts w:ascii="Arial" w:eastAsia="Arial" w:hAnsi="Arial" w:cs="Arial"/>
          <w:sz w:val="24"/>
          <w:szCs w:val="24"/>
        </w:rPr>
      </w:pPr>
      <w:r>
        <w:rPr>
          <w:rFonts w:ascii="Arial" w:eastAsia="Arial" w:hAnsi="Arial" w:cs="Arial"/>
          <w:sz w:val="24"/>
          <w:szCs w:val="24"/>
        </w:rPr>
        <w:t>Modelado de datos: Antes de utilizar una base de datos, es necesario diseñar su estructura y definir las relaciones entre las tablas. El modelado de datos se realiza utilizando conceptos como tablas, columnas, claves primarias, claves foráneas y relaciones, y se puede hacer utilizando notaciones como el Modelo Entidad-Relación (ER) o el Modelo Relacional.</w:t>
      </w:r>
    </w:p>
    <w:p w14:paraId="1197AC6E" w14:textId="77777777" w:rsidR="00750828" w:rsidRDefault="009F1D28">
      <w:pPr>
        <w:numPr>
          <w:ilvl w:val="0"/>
          <w:numId w:val="2"/>
        </w:numPr>
        <w:spacing w:after="0" w:line="480" w:lineRule="auto"/>
        <w:rPr>
          <w:rFonts w:ascii="Arial" w:eastAsia="Arial" w:hAnsi="Arial" w:cs="Arial"/>
          <w:sz w:val="24"/>
          <w:szCs w:val="24"/>
        </w:rPr>
      </w:pPr>
      <w:r>
        <w:rPr>
          <w:rFonts w:ascii="Arial" w:eastAsia="Arial" w:hAnsi="Arial" w:cs="Arial"/>
          <w:sz w:val="24"/>
          <w:szCs w:val="24"/>
        </w:rPr>
        <w:t>Optimización de consultas: A medida que una aplicación crece y maneja grandes volúmenes de datos, es importante optimizar las consultas de base de datos para garantizar un rendimiento óptimo. Esto puede implicar el uso de índices, el ajuste de consultas y la normalización adecuada de las tablas.</w:t>
      </w:r>
    </w:p>
    <w:p w14:paraId="02BEA7D8" w14:textId="77777777" w:rsidR="00750828" w:rsidRDefault="00750828">
      <w:pPr>
        <w:spacing w:after="0" w:line="480" w:lineRule="auto"/>
        <w:rPr>
          <w:rFonts w:ascii="Arial" w:eastAsia="Arial" w:hAnsi="Arial" w:cs="Arial"/>
          <w:sz w:val="24"/>
          <w:szCs w:val="24"/>
          <w:highlight w:val="cyan"/>
        </w:rPr>
      </w:pPr>
    </w:p>
    <w:p w14:paraId="6739BF91" w14:textId="77777777" w:rsidR="00750828" w:rsidRDefault="009F1D28">
      <w:pPr>
        <w:tabs>
          <w:tab w:val="left" w:pos="284"/>
        </w:tabs>
        <w:spacing w:after="0" w:line="480" w:lineRule="auto"/>
        <w:rPr>
          <w:rFonts w:ascii="Arial" w:eastAsia="Arial" w:hAnsi="Arial" w:cs="Arial"/>
          <w:b/>
          <w:sz w:val="24"/>
          <w:szCs w:val="24"/>
          <w:highlight w:val="white"/>
        </w:rPr>
      </w:pPr>
      <w:bookmarkStart w:id="15" w:name="_heading=h.2s8eyo1" w:colFirst="0" w:colLast="0"/>
      <w:bookmarkEnd w:id="15"/>
      <w:r>
        <w:rPr>
          <w:rFonts w:ascii="Arial" w:eastAsia="Arial" w:hAnsi="Arial" w:cs="Arial"/>
          <w:b/>
          <w:sz w:val="24"/>
          <w:szCs w:val="24"/>
          <w:highlight w:val="white"/>
        </w:rPr>
        <w:tab/>
      </w:r>
      <w:r>
        <w:rPr>
          <w:rFonts w:ascii="Arial" w:eastAsia="Arial" w:hAnsi="Arial" w:cs="Arial"/>
          <w:b/>
          <w:sz w:val="24"/>
          <w:szCs w:val="24"/>
          <w:highlight w:val="white"/>
        </w:rPr>
        <w:tab/>
        <w:t>5.1 Metodología (Marco de trabajo 5W+2H)</w:t>
      </w:r>
    </w:p>
    <w:p w14:paraId="2D76FD10"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 xml:space="preserve">Marco de trabajo 5W+2H para un Registro de vacunación contra el virus COVID-19 administradas en la escuela “Manco </w:t>
      </w:r>
      <w:proofErr w:type="spellStart"/>
      <w:r>
        <w:rPr>
          <w:rFonts w:ascii="Arial" w:eastAsia="Arial" w:hAnsi="Arial" w:cs="Arial"/>
          <w:sz w:val="24"/>
          <w:szCs w:val="24"/>
        </w:rPr>
        <w:t>Capack</w:t>
      </w:r>
      <w:proofErr w:type="spellEnd"/>
      <w:r>
        <w:rPr>
          <w:rFonts w:ascii="Arial" w:eastAsia="Arial" w:hAnsi="Arial" w:cs="Arial"/>
          <w:sz w:val="24"/>
          <w:szCs w:val="24"/>
        </w:rPr>
        <w:t xml:space="preserve">” de la parroquia de </w:t>
      </w:r>
      <w:proofErr w:type="spellStart"/>
      <w:r>
        <w:rPr>
          <w:rFonts w:ascii="Arial" w:eastAsia="Arial" w:hAnsi="Arial" w:cs="Arial"/>
          <w:sz w:val="24"/>
          <w:szCs w:val="24"/>
        </w:rPr>
        <w:t>Puéllaro</w:t>
      </w:r>
      <w:proofErr w:type="spellEnd"/>
      <w:r>
        <w:rPr>
          <w:rFonts w:ascii="Arial" w:eastAsia="Arial" w:hAnsi="Arial" w:cs="Arial"/>
          <w:sz w:val="24"/>
          <w:szCs w:val="24"/>
        </w:rPr>
        <w:t>:</w:t>
      </w:r>
    </w:p>
    <w:p w14:paraId="48D7220F" w14:textId="77777777" w:rsidR="00750828" w:rsidRDefault="00750828">
      <w:pPr>
        <w:spacing w:after="0" w:line="480" w:lineRule="auto"/>
        <w:rPr>
          <w:rFonts w:ascii="Arial" w:eastAsia="Arial" w:hAnsi="Arial" w:cs="Arial"/>
          <w:sz w:val="24"/>
          <w:szCs w:val="24"/>
        </w:rPr>
      </w:pPr>
    </w:p>
    <w:p w14:paraId="00426BBA"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b/>
          <w:sz w:val="24"/>
          <w:szCs w:val="24"/>
        </w:rPr>
        <w:t>¿Cuáles son los elementos principales de 5w 2h?</w:t>
      </w:r>
    </w:p>
    <w:p w14:paraId="0F2B5C9F"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 xml:space="preserve">1. </w:t>
      </w:r>
      <w:proofErr w:type="spellStart"/>
      <w:r>
        <w:rPr>
          <w:rFonts w:ascii="Arial" w:eastAsia="Arial" w:hAnsi="Arial" w:cs="Arial"/>
          <w:sz w:val="24"/>
          <w:szCs w:val="24"/>
        </w:rPr>
        <w:t>What</w:t>
      </w:r>
      <w:proofErr w:type="spellEnd"/>
      <w:r>
        <w:rPr>
          <w:rFonts w:ascii="Arial" w:eastAsia="Arial" w:hAnsi="Arial" w:cs="Arial"/>
          <w:sz w:val="24"/>
          <w:szCs w:val="24"/>
        </w:rPr>
        <w:t xml:space="preserve"> (Qué):</w:t>
      </w:r>
    </w:p>
    <w:p w14:paraId="0D8CED06"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 xml:space="preserve">Establecer un registro de vacunación contra el virus COVID-19 en la escuela “Manco </w:t>
      </w:r>
      <w:proofErr w:type="spellStart"/>
      <w:r>
        <w:rPr>
          <w:rFonts w:ascii="Arial" w:eastAsia="Arial" w:hAnsi="Arial" w:cs="Arial"/>
          <w:sz w:val="24"/>
          <w:szCs w:val="24"/>
        </w:rPr>
        <w:t>Capack</w:t>
      </w:r>
      <w:proofErr w:type="spellEnd"/>
      <w:r>
        <w:rPr>
          <w:rFonts w:ascii="Arial" w:eastAsia="Arial" w:hAnsi="Arial" w:cs="Arial"/>
          <w:sz w:val="24"/>
          <w:szCs w:val="24"/>
        </w:rPr>
        <w:t xml:space="preserve">” de la parroquia </w:t>
      </w:r>
      <w:proofErr w:type="spellStart"/>
      <w:r>
        <w:rPr>
          <w:rFonts w:ascii="Arial" w:eastAsia="Arial" w:hAnsi="Arial" w:cs="Arial"/>
          <w:sz w:val="24"/>
          <w:szCs w:val="24"/>
        </w:rPr>
        <w:t>Puéllaro</w:t>
      </w:r>
      <w:proofErr w:type="spellEnd"/>
      <w:r>
        <w:rPr>
          <w:rFonts w:ascii="Arial" w:eastAsia="Arial" w:hAnsi="Arial" w:cs="Arial"/>
          <w:sz w:val="24"/>
          <w:szCs w:val="24"/>
        </w:rPr>
        <w:t>.</w:t>
      </w:r>
    </w:p>
    <w:p w14:paraId="726DB5EE"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 xml:space="preserve">2. </w:t>
      </w:r>
      <w:proofErr w:type="spellStart"/>
      <w:r>
        <w:rPr>
          <w:rFonts w:ascii="Arial" w:eastAsia="Arial" w:hAnsi="Arial" w:cs="Arial"/>
          <w:sz w:val="24"/>
          <w:szCs w:val="24"/>
        </w:rPr>
        <w:t>Why</w:t>
      </w:r>
      <w:proofErr w:type="spellEnd"/>
      <w:r>
        <w:rPr>
          <w:rFonts w:ascii="Arial" w:eastAsia="Arial" w:hAnsi="Arial" w:cs="Arial"/>
          <w:sz w:val="24"/>
          <w:szCs w:val="24"/>
        </w:rPr>
        <w:t xml:space="preserve"> (Por qué):</w:t>
      </w:r>
    </w:p>
    <w:p w14:paraId="75E96B0B"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 xml:space="preserve">Para garantizar un seguimiento adecuado de las vacunas administradas en la Escuela “Manco </w:t>
      </w:r>
      <w:proofErr w:type="spellStart"/>
      <w:r>
        <w:rPr>
          <w:rFonts w:ascii="Arial" w:eastAsia="Arial" w:hAnsi="Arial" w:cs="Arial"/>
          <w:sz w:val="24"/>
          <w:szCs w:val="24"/>
        </w:rPr>
        <w:t>Capack</w:t>
      </w:r>
      <w:proofErr w:type="spellEnd"/>
      <w:r>
        <w:rPr>
          <w:rFonts w:ascii="Arial" w:eastAsia="Arial" w:hAnsi="Arial" w:cs="Arial"/>
          <w:sz w:val="24"/>
          <w:szCs w:val="24"/>
        </w:rPr>
        <w:t xml:space="preserve">” de la parroquia </w:t>
      </w:r>
      <w:proofErr w:type="spellStart"/>
      <w:r>
        <w:rPr>
          <w:rFonts w:ascii="Arial" w:eastAsia="Arial" w:hAnsi="Arial" w:cs="Arial"/>
          <w:sz w:val="24"/>
          <w:szCs w:val="24"/>
        </w:rPr>
        <w:t>Puéllaro</w:t>
      </w:r>
      <w:proofErr w:type="spellEnd"/>
      <w:r>
        <w:rPr>
          <w:rFonts w:ascii="Arial" w:eastAsia="Arial" w:hAnsi="Arial" w:cs="Arial"/>
          <w:sz w:val="24"/>
          <w:szCs w:val="24"/>
        </w:rPr>
        <w:t>.</w:t>
      </w:r>
    </w:p>
    <w:p w14:paraId="16BC7385"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Para tener datos actualizados sobre el progreso de la vacunación en esta área y poder tomar decisiones informadas basadas en la información recopilada.</w:t>
      </w:r>
    </w:p>
    <w:p w14:paraId="56A865CB"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lastRenderedPageBreak/>
        <w:t xml:space="preserve">3. </w:t>
      </w:r>
      <w:proofErr w:type="spellStart"/>
      <w:r>
        <w:rPr>
          <w:rFonts w:ascii="Arial" w:eastAsia="Arial" w:hAnsi="Arial" w:cs="Arial"/>
          <w:sz w:val="24"/>
          <w:szCs w:val="24"/>
        </w:rPr>
        <w:t>Where</w:t>
      </w:r>
      <w:proofErr w:type="spellEnd"/>
      <w:r>
        <w:rPr>
          <w:rFonts w:ascii="Arial" w:eastAsia="Arial" w:hAnsi="Arial" w:cs="Arial"/>
          <w:sz w:val="24"/>
          <w:szCs w:val="24"/>
        </w:rPr>
        <w:t xml:space="preserve"> (Dónde):</w:t>
      </w:r>
    </w:p>
    <w:p w14:paraId="15560A98"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 xml:space="preserve">En la zona de </w:t>
      </w:r>
      <w:proofErr w:type="spellStart"/>
      <w:r>
        <w:rPr>
          <w:rFonts w:ascii="Arial" w:eastAsia="Arial" w:hAnsi="Arial" w:cs="Arial"/>
          <w:sz w:val="24"/>
          <w:szCs w:val="24"/>
        </w:rPr>
        <w:t>Puéllaro</w:t>
      </w:r>
      <w:proofErr w:type="spellEnd"/>
      <w:r>
        <w:rPr>
          <w:rFonts w:ascii="Arial" w:eastAsia="Arial" w:hAnsi="Arial" w:cs="Arial"/>
          <w:sz w:val="24"/>
          <w:szCs w:val="24"/>
        </w:rPr>
        <w:t>, identificando ubicaciones clave como centros de salud, clínicas móviles o puntos de vacunación designados.</w:t>
      </w:r>
    </w:p>
    <w:p w14:paraId="20E127A3"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 xml:space="preserve">4. </w:t>
      </w:r>
      <w:proofErr w:type="spellStart"/>
      <w:r>
        <w:rPr>
          <w:rFonts w:ascii="Arial" w:eastAsia="Arial" w:hAnsi="Arial" w:cs="Arial"/>
          <w:sz w:val="24"/>
          <w:szCs w:val="24"/>
        </w:rPr>
        <w:t>When</w:t>
      </w:r>
      <w:proofErr w:type="spellEnd"/>
      <w:r>
        <w:rPr>
          <w:rFonts w:ascii="Arial" w:eastAsia="Arial" w:hAnsi="Arial" w:cs="Arial"/>
          <w:sz w:val="24"/>
          <w:szCs w:val="24"/>
        </w:rPr>
        <w:t xml:space="preserve"> (Cuándo):</w:t>
      </w:r>
    </w:p>
    <w:p w14:paraId="78BA5774" w14:textId="77777777" w:rsidR="00750828" w:rsidRDefault="009F1D28">
      <w:pPr>
        <w:numPr>
          <w:ilvl w:val="0"/>
          <w:numId w:val="12"/>
        </w:numPr>
        <w:spacing w:after="0" w:line="480" w:lineRule="auto"/>
        <w:rPr>
          <w:rFonts w:ascii="Arial" w:eastAsia="Arial" w:hAnsi="Arial" w:cs="Arial"/>
          <w:sz w:val="24"/>
          <w:szCs w:val="24"/>
        </w:rPr>
      </w:pPr>
      <w:r>
        <w:rPr>
          <w:rFonts w:ascii="Arial" w:eastAsia="Arial" w:hAnsi="Arial" w:cs="Arial"/>
          <w:sz w:val="24"/>
          <w:szCs w:val="24"/>
        </w:rPr>
        <w:t xml:space="preserve">Iniciar el registro de vacunación tan pronto como se comience a administrar las vacunas en la escuela “Manco </w:t>
      </w:r>
      <w:proofErr w:type="spellStart"/>
      <w:r>
        <w:rPr>
          <w:rFonts w:ascii="Arial" w:eastAsia="Arial" w:hAnsi="Arial" w:cs="Arial"/>
          <w:sz w:val="24"/>
          <w:szCs w:val="24"/>
        </w:rPr>
        <w:t>Capack</w:t>
      </w:r>
      <w:proofErr w:type="spellEnd"/>
      <w:r>
        <w:rPr>
          <w:rFonts w:ascii="Arial" w:eastAsia="Arial" w:hAnsi="Arial" w:cs="Arial"/>
          <w:sz w:val="24"/>
          <w:szCs w:val="24"/>
        </w:rPr>
        <w:t xml:space="preserve">” de la parroquia de </w:t>
      </w:r>
      <w:proofErr w:type="spellStart"/>
      <w:r>
        <w:rPr>
          <w:rFonts w:ascii="Arial" w:eastAsia="Arial" w:hAnsi="Arial" w:cs="Arial"/>
          <w:sz w:val="24"/>
          <w:szCs w:val="24"/>
        </w:rPr>
        <w:t>Puéllaro</w:t>
      </w:r>
      <w:proofErr w:type="spellEnd"/>
      <w:r>
        <w:rPr>
          <w:rFonts w:ascii="Arial" w:eastAsia="Arial" w:hAnsi="Arial" w:cs="Arial"/>
          <w:sz w:val="24"/>
          <w:szCs w:val="24"/>
        </w:rPr>
        <w:t>.</w:t>
      </w:r>
    </w:p>
    <w:p w14:paraId="1FB9E2AC" w14:textId="77777777" w:rsidR="00750828" w:rsidRDefault="009F1D28">
      <w:pPr>
        <w:numPr>
          <w:ilvl w:val="0"/>
          <w:numId w:val="12"/>
        </w:numPr>
        <w:spacing w:after="0" w:line="480" w:lineRule="auto"/>
        <w:rPr>
          <w:rFonts w:ascii="Arial" w:eastAsia="Arial" w:hAnsi="Arial" w:cs="Arial"/>
          <w:sz w:val="24"/>
          <w:szCs w:val="24"/>
        </w:rPr>
      </w:pPr>
      <w:r>
        <w:rPr>
          <w:rFonts w:ascii="Arial" w:eastAsia="Arial" w:hAnsi="Arial" w:cs="Arial"/>
          <w:sz w:val="24"/>
          <w:szCs w:val="24"/>
        </w:rPr>
        <w:t>Mantener el registro actualizado de forma continua durante todo el proceso de vacunación.</w:t>
      </w:r>
    </w:p>
    <w:p w14:paraId="393998C2"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5. Who (Quién):</w:t>
      </w:r>
    </w:p>
    <w:p w14:paraId="71A60DC2" w14:textId="77777777" w:rsidR="00750828" w:rsidRDefault="009F1D28">
      <w:pPr>
        <w:numPr>
          <w:ilvl w:val="0"/>
          <w:numId w:val="5"/>
        </w:numPr>
        <w:spacing w:after="0" w:line="480" w:lineRule="auto"/>
        <w:rPr>
          <w:rFonts w:ascii="Arial" w:eastAsia="Arial" w:hAnsi="Arial" w:cs="Arial"/>
          <w:sz w:val="24"/>
          <w:szCs w:val="24"/>
        </w:rPr>
      </w:pPr>
      <w:r>
        <w:rPr>
          <w:rFonts w:ascii="Arial" w:eastAsia="Arial" w:hAnsi="Arial" w:cs="Arial"/>
          <w:sz w:val="24"/>
          <w:szCs w:val="24"/>
        </w:rPr>
        <w:t>Un equipo designado encargado de recopilar y gestionar los datos del registro de vacunación compuesto por médicos y enfermeras.</w:t>
      </w:r>
    </w:p>
    <w:p w14:paraId="0A6AD007" w14:textId="77777777" w:rsidR="00750828" w:rsidRDefault="009F1D28">
      <w:pPr>
        <w:numPr>
          <w:ilvl w:val="0"/>
          <w:numId w:val="5"/>
        </w:numPr>
        <w:spacing w:after="0" w:line="480" w:lineRule="auto"/>
        <w:rPr>
          <w:rFonts w:ascii="Arial" w:eastAsia="Arial" w:hAnsi="Arial" w:cs="Arial"/>
          <w:sz w:val="24"/>
          <w:szCs w:val="24"/>
        </w:rPr>
      </w:pPr>
      <w:r>
        <w:rPr>
          <w:rFonts w:ascii="Arial" w:eastAsia="Arial" w:hAnsi="Arial" w:cs="Arial"/>
          <w:sz w:val="24"/>
          <w:szCs w:val="24"/>
        </w:rPr>
        <w:t>Este personal de salud está capacitado para registrar la información sobre las vacunas administradas.</w:t>
      </w:r>
    </w:p>
    <w:p w14:paraId="3EBB5C75"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 xml:space="preserve">6. </w:t>
      </w:r>
      <w:proofErr w:type="spellStart"/>
      <w:r>
        <w:rPr>
          <w:rFonts w:ascii="Arial" w:eastAsia="Arial" w:hAnsi="Arial" w:cs="Arial"/>
          <w:sz w:val="24"/>
          <w:szCs w:val="24"/>
        </w:rPr>
        <w:t>How</w:t>
      </w:r>
      <w:proofErr w:type="spellEnd"/>
      <w:r>
        <w:rPr>
          <w:rFonts w:ascii="Arial" w:eastAsia="Arial" w:hAnsi="Arial" w:cs="Arial"/>
          <w:sz w:val="24"/>
          <w:szCs w:val="24"/>
        </w:rPr>
        <w:t xml:space="preserve"> (Cómo):</w:t>
      </w:r>
    </w:p>
    <w:p w14:paraId="34D6CC05" w14:textId="77777777" w:rsidR="00750828" w:rsidRDefault="009F1D28">
      <w:pPr>
        <w:numPr>
          <w:ilvl w:val="0"/>
          <w:numId w:val="4"/>
        </w:numPr>
        <w:spacing w:after="0" w:line="480" w:lineRule="auto"/>
        <w:rPr>
          <w:rFonts w:ascii="Arial" w:eastAsia="Arial" w:hAnsi="Arial" w:cs="Arial"/>
          <w:sz w:val="24"/>
          <w:szCs w:val="24"/>
        </w:rPr>
      </w:pPr>
      <w:r>
        <w:rPr>
          <w:rFonts w:ascii="Arial" w:eastAsia="Arial" w:hAnsi="Arial" w:cs="Arial"/>
          <w:sz w:val="24"/>
          <w:szCs w:val="24"/>
        </w:rPr>
        <w:t>Establecer un sistema de registro electrónico o en papel para recopilar los datos relevantes de vacunación, como nombres, edades, números de identificación, fechas de vacunación y tipo de vacuna administrada.</w:t>
      </w:r>
    </w:p>
    <w:p w14:paraId="2F5DBBA7" w14:textId="77777777" w:rsidR="00750828" w:rsidRDefault="009F1D28">
      <w:pPr>
        <w:numPr>
          <w:ilvl w:val="0"/>
          <w:numId w:val="4"/>
        </w:numPr>
        <w:spacing w:after="0" w:line="480" w:lineRule="auto"/>
        <w:rPr>
          <w:rFonts w:ascii="Arial" w:eastAsia="Arial" w:hAnsi="Arial" w:cs="Arial"/>
          <w:sz w:val="24"/>
          <w:szCs w:val="24"/>
        </w:rPr>
      </w:pPr>
      <w:r>
        <w:rPr>
          <w:rFonts w:ascii="Arial" w:eastAsia="Arial" w:hAnsi="Arial" w:cs="Arial"/>
          <w:sz w:val="24"/>
          <w:szCs w:val="24"/>
        </w:rPr>
        <w:t xml:space="preserve">Capacitar al personal de salud en la parroquia de </w:t>
      </w:r>
      <w:proofErr w:type="spellStart"/>
      <w:r>
        <w:rPr>
          <w:rFonts w:ascii="Arial" w:eastAsia="Arial" w:hAnsi="Arial" w:cs="Arial"/>
          <w:sz w:val="24"/>
          <w:szCs w:val="24"/>
        </w:rPr>
        <w:t>Puéllaro</w:t>
      </w:r>
      <w:proofErr w:type="spellEnd"/>
      <w:r>
        <w:rPr>
          <w:rFonts w:ascii="Arial" w:eastAsia="Arial" w:hAnsi="Arial" w:cs="Arial"/>
          <w:sz w:val="24"/>
          <w:szCs w:val="24"/>
        </w:rPr>
        <w:t xml:space="preserve"> sobre cómo completar y mantener actualizado el registro de vacunación.</w:t>
      </w:r>
    </w:p>
    <w:p w14:paraId="39F4B55C" w14:textId="77777777" w:rsidR="00750828" w:rsidRDefault="009F1D28">
      <w:pPr>
        <w:numPr>
          <w:ilvl w:val="0"/>
          <w:numId w:val="4"/>
        </w:numPr>
        <w:spacing w:after="0" w:line="480" w:lineRule="auto"/>
        <w:rPr>
          <w:rFonts w:ascii="Arial" w:eastAsia="Arial" w:hAnsi="Arial" w:cs="Arial"/>
          <w:sz w:val="24"/>
          <w:szCs w:val="24"/>
        </w:rPr>
      </w:pPr>
      <w:r>
        <w:rPr>
          <w:rFonts w:ascii="Arial" w:eastAsia="Arial" w:hAnsi="Arial" w:cs="Arial"/>
          <w:sz w:val="24"/>
          <w:szCs w:val="24"/>
        </w:rPr>
        <w:t>Establecer canales de comunicación efectivos para transmitir los datos recopilados al sistema central de salud y actualizar la base de datos centralizada regularmente.</w:t>
      </w:r>
    </w:p>
    <w:p w14:paraId="7BDE4D08"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 xml:space="preserve">7. </w:t>
      </w: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much</w:t>
      </w:r>
      <w:proofErr w:type="spellEnd"/>
      <w:r>
        <w:rPr>
          <w:rFonts w:ascii="Arial" w:eastAsia="Arial" w:hAnsi="Arial" w:cs="Arial"/>
          <w:sz w:val="24"/>
          <w:szCs w:val="24"/>
        </w:rPr>
        <w:t xml:space="preserve"> (Cuánto):</w:t>
      </w:r>
    </w:p>
    <w:p w14:paraId="1A3E181B" w14:textId="77777777" w:rsidR="00750828" w:rsidRDefault="009F1D28">
      <w:pPr>
        <w:numPr>
          <w:ilvl w:val="0"/>
          <w:numId w:val="6"/>
        </w:numPr>
        <w:spacing w:after="0" w:line="480" w:lineRule="auto"/>
        <w:rPr>
          <w:rFonts w:ascii="Arial" w:eastAsia="Arial" w:hAnsi="Arial" w:cs="Arial"/>
          <w:sz w:val="24"/>
          <w:szCs w:val="24"/>
        </w:rPr>
      </w:pPr>
      <w:r>
        <w:rPr>
          <w:rFonts w:ascii="Arial" w:eastAsia="Arial" w:hAnsi="Arial" w:cs="Arial"/>
          <w:sz w:val="24"/>
          <w:szCs w:val="24"/>
        </w:rPr>
        <w:lastRenderedPageBreak/>
        <w:t xml:space="preserve">Determinar la cantidad de recursos necesarios, como personal capacitado, sistemas de registro y herramientas de comunicación, para implementar y mantener el registro de vacunación en la escuela “Manco </w:t>
      </w:r>
      <w:proofErr w:type="spellStart"/>
      <w:r>
        <w:rPr>
          <w:rFonts w:ascii="Arial" w:eastAsia="Arial" w:hAnsi="Arial" w:cs="Arial"/>
          <w:sz w:val="24"/>
          <w:szCs w:val="24"/>
        </w:rPr>
        <w:t>Capack</w:t>
      </w:r>
      <w:proofErr w:type="spellEnd"/>
      <w:r>
        <w:rPr>
          <w:rFonts w:ascii="Arial" w:eastAsia="Arial" w:hAnsi="Arial" w:cs="Arial"/>
          <w:sz w:val="24"/>
          <w:szCs w:val="24"/>
        </w:rPr>
        <w:t xml:space="preserve">” de la parroquia de </w:t>
      </w:r>
      <w:proofErr w:type="spellStart"/>
      <w:r>
        <w:rPr>
          <w:rFonts w:ascii="Arial" w:eastAsia="Arial" w:hAnsi="Arial" w:cs="Arial"/>
          <w:sz w:val="24"/>
          <w:szCs w:val="24"/>
        </w:rPr>
        <w:t>Puéllaro</w:t>
      </w:r>
      <w:proofErr w:type="spellEnd"/>
      <w:r>
        <w:rPr>
          <w:rFonts w:ascii="Arial" w:eastAsia="Arial" w:hAnsi="Arial" w:cs="Arial"/>
          <w:sz w:val="24"/>
          <w:szCs w:val="24"/>
        </w:rPr>
        <w:t xml:space="preserve"> de manera eficiente y efectiva.</w:t>
      </w:r>
    </w:p>
    <w:p w14:paraId="5B2F825F" w14:textId="77777777" w:rsidR="00750828" w:rsidRDefault="009F1D28">
      <w:pPr>
        <w:numPr>
          <w:ilvl w:val="0"/>
          <w:numId w:val="6"/>
        </w:numPr>
        <w:spacing w:after="0" w:line="480" w:lineRule="auto"/>
        <w:rPr>
          <w:rFonts w:ascii="Arial" w:eastAsia="Arial" w:hAnsi="Arial" w:cs="Arial"/>
          <w:sz w:val="24"/>
          <w:szCs w:val="24"/>
        </w:rPr>
      </w:pPr>
      <w:r>
        <w:rPr>
          <w:rFonts w:ascii="Arial" w:eastAsia="Arial" w:hAnsi="Arial" w:cs="Arial"/>
          <w:sz w:val="24"/>
          <w:szCs w:val="24"/>
        </w:rPr>
        <w:t xml:space="preserve">El marco de trabajo 5W+2H proporciona un enfoque claro para establecer y gestionar un registro de vacunación en la escuela “Manco </w:t>
      </w:r>
      <w:proofErr w:type="spellStart"/>
      <w:r>
        <w:rPr>
          <w:rFonts w:ascii="Arial" w:eastAsia="Arial" w:hAnsi="Arial" w:cs="Arial"/>
          <w:sz w:val="24"/>
          <w:szCs w:val="24"/>
        </w:rPr>
        <w:t>Capack</w:t>
      </w:r>
      <w:proofErr w:type="spellEnd"/>
      <w:r>
        <w:rPr>
          <w:rFonts w:ascii="Arial" w:eastAsia="Arial" w:hAnsi="Arial" w:cs="Arial"/>
          <w:sz w:val="24"/>
          <w:szCs w:val="24"/>
        </w:rPr>
        <w:t xml:space="preserve">” de la parroquia de </w:t>
      </w:r>
      <w:proofErr w:type="spellStart"/>
      <w:r>
        <w:rPr>
          <w:rFonts w:ascii="Arial" w:eastAsia="Arial" w:hAnsi="Arial" w:cs="Arial"/>
          <w:sz w:val="24"/>
          <w:szCs w:val="24"/>
        </w:rPr>
        <w:t>Puéllaro</w:t>
      </w:r>
      <w:proofErr w:type="spellEnd"/>
      <w:r>
        <w:rPr>
          <w:rFonts w:ascii="Arial" w:eastAsia="Arial" w:hAnsi="Arial" w:cs="Arial"/>
          <w:sz w:val="24"/>
          <w:szCs w:val="24"/>
        </w:rPr>
        <w:t>, lo que permitirá un seguimiento adecuado y una toma de decisiones informada en el proceso de vacunación contra el virus COVID-19.</w:t>
      </w:r>
    </w:p>
    <w:p w14:paraId="48A96A0D" w14:textId="77777777" w:rsidR="00750828" w:rsidRDefault="00750828">
      <w:pPr>
        <w:spacing w:after="0" w:line="480" w:lineRule="auto"/>
        <w:rPr>
          <w:rFonts w:ascii="Arial" w:eastAsia="Arial" w:hAnsi="Arial" w:cs="Arial"/>
          <w:sz w:val="24"/>
          <w:szCs w:val="24"/>
        </w:rPr>
      </w:pPr>
    </w:p>
    <w:p w14:paraId="26565203" w14:textId="77777777" w:rsidR="00750828" w:rsidRDefault="009F1D28">
      <w:pPr>
        <w:numPr>
          <w:ilvl w:val="0"/>
          <w:numId w:val="10"/>
        </w:numPr>
        <w:spacing w:after="200" w:line="480" w:lineRule="auto"/>
        <w:rPr>
          <w:rFonts w:ascii="Arial" w:eastAsia="Arial" w:hAnsi="Arial" w:cs="Arial"/>
          <w:b/>
          <w:sz w:val="24"/>
          <w:szCs w:val="24"/>
          <w:highlight w:val="white"/>
        </w:rPr>
      </w:pPr>
      <w:bookmarkStart w:id="16" w:name="_heading=h.17dp8vu" w:colFirst="0" w:colLast="0"/>
      <w:bookmarkEnd w:id="16"/>
      <w:r>
        <w:rPr>
          <w:rFonts w:ascii="Arial" w:eastAsia="Arial" w:hAnsi="Arial" w:cs="Arial"/>
          <w:b/>
          <w:sz w:val="24"/>
          <w:szCs w:val="24"/>
          <w:highlight w:val="white"/>
        </w:rPr>
        <w:t>Ideas a Defender</w:t>
      </w:r>
    </w:p>
    <w:p w14:paraId="5894F609" w14:textId="77777777"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 xml:space="preserve">Tenemos algunas ideas de acuerdo el tema del registro de vacunación contra el virus COVID-19 administradas en la escuela “Manco </w:t>
      </w:r>
      <w:proofErr w:type="spellStart"/>
      <w:r>
        <w:rPr>
          <w:rFonts w:ascii="Arial" w:eastAsia="Arial" w:hAnsi="Arial" w:cs="Arial"/>
          <w:sz w:val="24"/>
          <w:szCs w:val="24"/>
        </w:rPr>
        <w:t>Capack</w:t>
      </w:r>
      <w:proofErr w:type="spellEnd"/>
      <w:r>
        <w:rPr>
          <w:rFonts w:ascii="Arial" w:eastAsia="Arial" w:hAnsi="Arial" w:cs="Arial"/>
          <w:sz w:val="24"/>
          <w:szCs w:val="24"/>
        </w:rPr>
        <w:t xml:space="preserve">” de la parroquia de </w:t>
      </w:r>
      <w:proofErr w:type="spellStart"/>
      <w:r>
        <w:rPr>
          <w:rFonts w:ascii="Arial" w:eastAsia="Arial" w:hAnsi="Arial" w:cs="Arial"/>
          <w:sz w:val="24"/>
          <w:szCs w:val="24"/>
        </w:rPr>
        <w:t>Puéllaro</w:t>
      </w:r>
      <w:proofErr w:type="spellEnd"/>
      <w:r>
        <w:rPr>
          <w:rFonts w:ascii="Arial" w:eastAsia="Arial" w:hAnsi="Arial" w:cs="Arial"/>
          <w:sz w:val="24"/>
          <w:szCs w:val="24"/>
        </w:rPr>
        <w:t>:</w:t>
      </w:r>
    </w:p>
    <w:p w14:paraId="65AF92E8" w14:textId="77777777" w:rsidR="00750828" w:rsidRDefault="009F1D28">
      <w:pPr>
        <w:numPr>
          <w:ilvl w:val="0"/>
          <w:numId w:val="8"/>
        </w:numPr>
        <w:spacing w:after="0" w:line="480" w:lineRule="auto"/>
        <w:rPr>
          <w:rFonts w:ascii="Arial" w:eastAsia="Arial" w:hAnsi="Arial" w:cs="Arial"/>
          <w:sz w:val="24"/>
          <w:szCs w:val="24"/>
        </w:rPr>
      </w:pPr>
      <w:r>
        <w:rPr>
          <w:rFonts w:ascii="Arial" w:eastAsia="Arial" w:hAnsi="Arial" w:cs="Arial"/>
          <w:sz w:val="24"/>
          <w:szCs w:val="24"/>
        </w:rPr>
        <w:t>Diseño de una página web intuitiva: La página web debe ser fácil de navegar y tener un diseño intuitivo que permite un acceso rápido y sencillo.</w:t>
      </w:r>
    </w:p>
    <w:p w14:paraId="1BA3ADBE" w14:textId="77777777" w:rsidR="00750828" w:rsidRDefault="009F1D28">
      <w:pPr>
        <w:numPr>
          <w:ilvl w:val="0"/>
          <w:numId w:val="8"/>
        </w:numPr>
        <w:spacing w:after="0" w:line="480" w:lineRule="auto"/>
        <w:rPr>
          <w:rFonts w:ascii="Arial" w:eastAsia="Arial" w:hAnsi="Arial" w:cs="Arial"/>
          <w:sz w:val="24"/>
          <w:szCs w:val="24"/>
        </w:rPr>
      </w:pPr>
      <w:r>
        <w:rPr>
          <w:rFonts w:ascii="Arial" w:eastAsia="Arial" w:hAnsi="Arial" w:cs="Arial"/>
          <w:sz w:val="24"/>
          <w:szCs w:val="24"/>
        </w:rPr>
        <w:t>Funcionalidades de contacto con el personal de vacunación: La página web debe proporcionar facilidades para establecer un contacto directo con el personal de vacunación.</w:t>
      </w:r>
    </w:p>
    <w:p w14:paraId="714D153B" w14:textId="77777777" w:rsidR="00750828" w:rsidRDefault="009F1D28">
      <w:pPr>
        <w:numPr>
          <w:ilvl w:val="0"/>
          <w:numId w:val="8"/>
        </w:numPr>
        <w:spacing w:after="0" w:line="480" w:lineRule="auto"/>
        <w:rPr>
          <w:rFonts w:ascii="Arial" w:eastAsia="Arial" w:hAnsi="Arial" w:cs="Arial"/>
          <w:sz w:val="24"/>
          <w:szCs w:val="24"/>
        </w:rPr>
      </w:pPr>
      <w:r>
        <w:rPr>
          <w:rFonts w:ascii="Arial" w:eastAsia="Arial" w:hAnsi="Arial" w:cs="Arial"/>
          <w:sz w:val="24"/>
          <w:szCs w:val="24"/>
        </w:rPr>
        <w:t xml:space="preserve">Actualización constante de información: La página web debe mantenerse actualizada de forma constante con la información relevante sobre la vacunación en la escuela “Manco </w:t>
      </w:r>
      <w:proofErr w:type="spellStart"/>
      <w:r>
        <w:rPr>
          <w:rFonts w:ascii="Arial" w:eastAsia="Arial" w:hAnsi="Arial" w:cs="Arial"/>
          <w:sz w:val="24"/>
          <w:szCs w:val="24"/>
        </w:rPr>
        <w:t>Capack</w:t>
      </w:r>
      <w:proofErr w:type="spellEnd"/>
      <w:r>
        <w:rPr>
          <w:rFonts w:ascii="Arial" w:eastAsia="Arial" w:hAnsi="Arial" w:cs="Arial"/>
          <w:sz w:val="24"/>
          <w:szCs w:val="24"/>
        </w:rPr>
        <w:t xml:space="preserve">” de la parroquia de </w:t>
      </w:r>
      <w:proofErr w:type="spellStart"/>
      <w:r>
        <w:rPr>
          <w:rFonts w:ascii="Arial" w:eastAsia="Arial" w:hAnsi="Arial" w:cs="Arial"/>
          <w:sz w:val="24"/>
          <w:szCs w:val="24"/>
        </w:rPr>
        <w:t>Puéllaro</w:t>
      </w:r>
      <w:proofErr w:type="spellEnd"/>
      <w:r>
        <w:rPr>
          <w:rFonts w:ascii="Arial" w:eastAsia="Arial" w:hAnsi="Arial" w:cs="Arial"/>
          <w:sz w:val="24"/>
          <w:szCs w:val="24"/>
        </w:rPr>
        <w:t>.</w:t>
      </w:r>
    </w:p>
    <w:p w14:paraId="35347604" w14:textId="77777777" w:rsidR="00750828" w:rsidRDefault="009F1D28">
      <w:pPr>
        <w:numPr>
          <w:ilvl w:val="0"/>
          <w:numId w:val="8"/>
        </w:numPr>
        <w:spacing w:after="0" w:line="480" w:lineRule="auto"/>
        <w:rPr>
          <w:rFonts w:ascii="Arial" w:eastAsia="Arial" w:hAnsi="Arial" w:cs="Arial"/>
          <w:sz w:val="24"/>
          <w:szCs w:val="24"/>
        </w:rPr>
      </w:pPr>
      <w:r>
        <w:rPr>
          <w:rFonts w:ascii="Arial" w:eastAsia="Arial" w:hAnsi="Arial" w:cs="Arial"/>
          <w:sz w:val="24"/>
          <w:szCs w:val="24"/>
        </w:rPr>
        <w:lastRenderedPageBreak/>
        <w:t xml:space="preserve">Información sobre beneficios y recomendaciones </w:t>
      </w:r>
      <w:proofErr w:type="spellStart"/>
      <w:r>
        <w:rPr>
          <w:rFonts w:ascii="Arial" w:eastAsia="Arial" w:hAnsi="Arial" w:cs="Arial"/>
          <w:sz w:val="24"/>
          <w:szCs w:val="24"/>
        </w:rPr>
        <w:t>post-vacunación</w:t>
      </w:r>
      <w:proofErr w:type="spellEnd"/>
      <w:r>
        <w:rPr>
          <w:rFonts w:ascii="Arial" w:eastAsia="Arial" w:hAnsi="Arial" w:cs="Arial"/>
          <w:sz w:val="24"/>
          <w:szCs w:val="24"/>
        </w:rPr>
        <w:t>: La página web puede incluir secciones informativas que brinden detalles sobre los beneficios de la vacunación y recomendaciones para el cuidado posterior a la vacunación.</w:t>
      </w:r>
    </w:p>
    <w:p w14:paraId="38A03B6A" w14:textId="77777777" w:rsidR="00750828" w:rsidRDefault="009F1D28">
      <w:pPr>
        <w:numPr>
          <w:ilvl w:val="0"/>
          <w:numId w:val="8"/>
        </w:numPr>
        <w:spacing w:after="0" w:line="480" w:lineRule="auto"/>
        <w:rPr>
          <w:rFonts w:ascii="Arial" w:eastAsia="Arial" w:hAnsi="Arial" w:cs="Arial"/>
          <w:sz w:val="24"/>
          <w:szCs w:val="24"/>
        </w:rPr>
      </w:pPr>
      <w:r>
        <w:rPr>
          <w:rFonts w:ascii="Arial" w:eastAsia="Arial" w:hAnsi="Arial" w:cs="Arial"/>
          <w:sz w:val="24"/>
          <w:szCs w:val="24"/>
        </w:rPr>
        <w:t>Recursos multimedia y educativos: Para llegar a una audiencia diversa, la página web puede incorporar recursos multimedia y educativos, como videos explicativos, infografías y folletos descargables.</w:t>
      </w:r>
    </w:p>
    <w:p w14:paraId="761421AE" w14:textId="77777777" w:rsidR="00750828" w:rsidRDefault="009F1D28">
      <w:pPr>
        <w:numPr>
          <w:ilvl w:val="0"/>
          <w:numId w:val="8"/>
        </w:numPr>
        <w:spacing w:after="0" w:line="480" w:lineRule="auto"/>
        <w:rPr>
          <w:rFonts w:ascii="Arial" w:eastAsia="Arial" w:hAnsi="Arial" w:cs="Arial"/>
          <w:sz w:val="24"/>
          <w:szCs w:val="24"/>
        </w:rPr>
      </w:pPr>
      <w:r>
        <w:rPr>
          <w:rFonts w:ascii="Arial" w:eastAsia="Arial" w:hAnsi="Arial" w:cs="Arial"/>
          <w:sz w:val="24"/>
          <w:szCs w:val="24"/>
        </w:rPr>
        <w:t>Acceso a noticias y actualizaciones relevantes: Además de la información sobre la vacunación en sí, la página web puede ofrecer acceso a noticias y actualizaciones relevantes sobre la situación del COVID-19.</w:t>
      </w:r>
    </w:p>
    <w:p w14:paraId="7D5CF7AF" w14:textId="77777777" w:rsidR="00750828" w:rsidRDefault="00750828">
      <w:pPr>
        <w:spacing w:after="0" w:line="480" w:lineRule="auto"/>
        <w:rPr>
          <w:rFonts w:ascii="Arial" w:eastAsia="Arial" w:hAnsi="Arial" w:cs="Arial"/>
          <w:sz w:val="24"/>
          <w:szCs w:val="24"/>
        </w:rPr>
      </w:pPr>
    </w:p>
    <w:p w14:paraId="7296EEEE" w14:textId="77777777" w:rsidR="00750828" w:rsidRDefault="009F1D28">
      <w:pPr>
        <w:numPr>
          <w:ilvl w:val="0"/>
          <w:numId w:val="10"/>
        </w:numPr>
        <w:spacing w:after="200" w:line="480" w:lineRule="auto"/>
        <w:rPr>
          <w:rFonts w:ascii="Arial" w:eastAsia="Arial" w:hAnsi="Arial" w:cs="Arial"/>
          <w:b/>
          <w:sz w:val="24"/>
          <w:szCs w:val="24"/>
        </w:rPr>
      </w:pPr>
      <w:bookmarkStart w:id="17" w:name="_heading=h.3rdcrjn" w:colFirst="0" w:colLast="0"/>
      <w:bookmarkEnd w:id="17"/>
      <w:r>
        <w:rPr>
          <w:rFonts w:ascii="Arial" w:eastAsia="Arial" w:hAnsi="Arial" w:cs="Arial"/>
          <w:b/>
          <w:sz w:val="24"/>
          <w:szCs w:val="24"/>
        </w:rPr>
        <w:t xml:space="preserve">Resultados Esperados </w:t>
      </w:r>
    </w:p>
    <w:p w14:paraId="23591221" w14:textId="77777777" w:rsidR="00750828" w:rsidRDefault="009F1D28">
      <w:pPr>
        <w:spacing w:after="0" w:line="480" w:lineRule="auto"/>
        <w:ind w:firstLine="720"/>
        <w:rPr>
          <w:rFonts w:ascii="Arial" w:eastAsia="Arial" w:hAnsi="Arial" w:cs="Arial"/>
          <w:sz w:val="24"/>
          <w:szCs w:val="24"/>
        </w:rPr>
      </w:pPr>
      <w:bookmarkStart w:id="18" w:name="_heading=h.26in1rg" w:colFirst="0" w:colLast="0"/>
      <w:bookmarkEnd w:id="18"/>
      <w:r>
        <w:rPr>
          <w:rFonts w:ascii="Arial" w:eastAsia="Arial" w:hAnsi="Arial" w:cs="Arial"/>
          <w:sz w:val="24"/>
          <w:szCs w:val="24"/>
        </w:rPr>
        <w:t>Se espera que el uso adecuado de la página web garantice un registro completo, ordenado y claro de las personas que han recibido las dosis requeridas de la vacuna contra el COVID-19. Además, se busca controlar el uso de las vacunas y mantener un conteo preciso de las mismas.</w:t>
      </w:r>
    </w:p>
    <w:p w14:paraId="2B194498" w14:textId="77777777" w:rsidR="00750828" w:rsidRDefault="00750828">
      <w:pPr>
        <w:spacing w:after="0" w:line="480" w:lineRule="auto"/>
        <w:rPr>
          <w:rFonts w:ascii="Arial" w:eastAsia="Arial" w:hAnsi="Arial" w:cs="Arial"/>
          <w:sz w:val="24"/>
          <w:szCs w:val="24"/>
        </w:rPr>
      </w:pPr>
      <w:bookmarkStart w:id="19" w:name="_heading=h.7obsmwipk1qt" w:colFirst="0" w:colLast="0"/>
      <w:bookmarkEnd w:id="19"/>
    </w:p>
    <w:p w14:paraId="03695570" w14:textId="77777777" w:rsidR="00750828" w:rsidRDefault="009F1D28">
      <w:pPr>
        <w:numPr>
          <w:ilvl w:val="0"/>
          <w:numId w:val="10"/>
        </w:numPr>
        <w:spacing w:after="200" w:line="480" w:lineRule="auto"/>
        <w:rPr>
          <w:rFonts w:ascii="Arial" w:eastAsia="Arial" w:hAnsi="Arial" w:cs="Arial"/>
          <w:b/>
          <w:sz w:val="24"/>
          <w:szCs w:val="24"/>
        </w:rPr>
      </w:pPr>
      <w:bookmarkStart w:id="20" w:name="_heading=h.lnxbz9" w:colFirst="0" w:colLast="0"/>
      <w:bookmarkEnd w:id="20"/>
      <w:r>
        <w:rPr>
          <w:rFonts w:ascii="Arial" w:eastAsia="Arial" w:hAnsi="Arial" w:cs="Arial"/>
          <w:b/>
          <w:sz w:val="24"/>
          <w:szCs w:val="24"/>
        </w:rPr>
        <w:t>Viabilidad</w:t>
      </w:r>
    </w:p>
    <w:tbl>
      <w:tblPr>
        <w:tblStyle w:val="a"/>
        <w:tblW w:w="9675"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4365"/>
        <w:gridCol w:w="1935"/>
        <w:gridCol w:w="1905"/>
      </w:tblGrid>
      <w:tr w:rsidR="00750828" w14:paraId="15E6B7DD" w14:textId="77777777">
        <w:tc>
          <w:tcPr>
            <w:tcW w:w="1470" w:type="dxa"/>
            <w:shd w:val="clear" w:color="auto" w:fill="auto"/>
            <w:tcMar>
              <w:top w:w="100" w:type="dxa"/>
              <w:left w:w="100" w:type="dxa"/>
              <w:bottom w:w="100" w:type="dxa"/>
              <w:right w:w="100" w:type="dxa"/>
            </w:tcMar>
          </w:tcPr>
          <w:p w14:paraId="7AFF5179" w14:textId="77777777"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Cantidad</w:t>
            </w:r>
          </w:p>
        </w:tc>
        <w:tc>
          <w:tcPr>
            <w:tcW w:w="4365" w:type="dxa"/>
            <w:shd w:val="clear" w:color="auto" w:fill="auto"/>
            <w:tcMar>
              <w:top w:w="100" w:type="dxa"/>
              <w:left w:w="100" w:type="dxa"/>
              <w:bottom w:w="100" w:type="dxa"/>
              <w:right w:w="100" w:type="dxa"/>
            </w:tcMar>
          </w:tcPr>
          <w:p w14:paraId="2FE57A1B" w14:textId="77777777"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Descripción</w:t>
            </w:r>
          </w:p>
        </w:tc>
        <w:tc>
          <w:tcPr>
            <w:tcW w:w="1935" w:type="dxa"/>
            <w:shd w:val="clear" w:color="auto" w:fill="auto"/>
            <w:tcMar>
              <w:top w:w="100" w:type="dxa"/>
              <w:left w:w="100" w:type="dxa"/>
              <w:bottom w:w="100" w:type="dxa"/>
              <w:right w:w="100" w:type="dxa"/>
            </w:tcMar>
          </w:tcPr>
          <w:p w14:paraId="118A2E0F" w14:textId="77777777"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Valor Unitario</w:t>
            </w:r>
          </w:p>
          <w:p w14:paraId="7D15BD87" w14:textId="77777777"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(USD)</w:t>
            </w:r>
          </w:p>
        </w:tc>
        <w:tc>
          <w:tcPr>
            <w:tcW w:w="1905" w:type="dxa"/>
            <w:shd w:val="clear" w:color="auto" w:fill="auto"/>
            <w:tcMar>
              <w:top w:w="100" w:type="dxa"/>
              <w:left w:w="100" w:type="dxa"/>
              <w:bottom w:w="100" w:type="dxa"/>
              <w:right w:w="100" w:type="dxa"/>
            </w:tcMar>
          </w:tcPr>
          <w:p w14:paraId="4614DA34" w14:textId="77777777"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Valor Total</w:t>
            </w:r>
          </w:p>
          <w:p w14:paraId="2903E7F7" w14:textId="77777777"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(USD)</w:t>
            </w:r>
          </w:p>
        </w:tc>
      </w:tr>
      <w:tr w:rsidR="00750828" w14:paraId="593D593C" w14:textId="77777777">
        <w:trPr>
          <w:trHeight w:val="440"/>
        </w:trPr>
        <w:tc>
          <w:tcPr>
            <w:tcW w:w="1470" w:type="dxa"/>
            <w:shd w:val="clear" w:color="auto" w:fill="auto"/>
            <w:tcMar>
              <w:top w:w="100" w:type="dxa"/>
              <w:left w:w="100" w:type="dxa"/>
              <w:bottom w:w="100" w:type="dxa"/>
              <w:right w:w="100" w:type="dxa"/>
            </w:tcMar>
          </w:tcPr>
          <w:p w14:paraId="4F28578D" w14:textId="77777777" w:rsidR="00750828" w:rsidRDefault="00750828">
            <w:pPr>
              <w:pBdr>
                <w:top w:val="nil"/>
                <w:left w:val="nil"/>
                <w:bottom w:val="nil"/>
                <w:right w:val="nil"/>
                <w:between w:val="nil"/>
              </w:pBdr>
              <w:spacing w:after="0" w:line="480" w:lineRule="auto"/>
              <w:rPr>
                <w:rFonts w:ascii="Arial" w:eastAsia="Arial" w:hAnsi="Arial" w:cs="Arial"/>
                <w:sz w:val="24"/>
                <w:szCs w:val="24"/>
              </w:rPr>
            </w:pPr>
          </w:p>
        </w:tc>
        <w:tc>
          <w:tcPr>
            <w:tcW w:w="8205" w:type="dxa"/>
            <w:gridSpan w:val="3"/>
            <w:shd w:val="clear" w:color="auto" w:fill="auto"/>
            <w:tcMar>
              <w:top w:w="100" w:type="dxa"/>
              <w:left w:w="100" w:type="dxa"/>
              <w:bottom w:w="100" w:type="dxa"/>
              <w:right w:w="100" w:type="dxa"/>
            </w:tcMar>
          </w:tcPr>
          <w:p w14:paraId="59B393E3" w14:textId="77777777"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EQUIPO DE OFICINA</w:t>
            </w:r>
          </w:p>
        </w:tc>
      </w:tr>
      <w:tr w:rsidR="00750828" w14:paraId="1D45AB13" w14:textId="77777777">
        <w:tc>
          <w:tcPr>
            <w:tcW w:w="1470" w:type="dxa"/>
            <w:shd w:val="clear" w:color="auto" w:fill="auto"/>
            <w:tcMar>
              <w:top w:w="100" w:type="dxa"/>
              <w:left w:w="100" w:type="dxa"/>
              <w:bottom w:w="100" w:type="dxa"/>
              <w:right w:w="100" w:type="dxa"/>
            </w:tcMar>
          </w:tcPr>
          <w:p w14:paraId="2195309C" w14:textId="77777777"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lastRenderedPageBreak/>
              <w:t>1</w:t>
            </w:r>
          </w:p>
        </w:tc>
        <w:tc>
          <w:tcPr>
            <w:tcW w:w="4365" w:type="dxa"/>
            <w:shd w:val="clear" w:color="auto" w:fill="auto"/>
            <w:tcMar>
              <w:top w:w="100" w:type="dxa"/>
              <w:left w:w="100" w:type="dxa"/>
              <w:bottom w:w="100" w:type="dxa"/>
              <w:right w:w="100" w:type="dxa"/>
            </w:tcMar>
          </w:tcPr>
          <w:p w14:paraId="73769408" w14:textId="77777777" w:rsidR="00750828" w:rsidRDefault="009F1D28">
            <w:pPr>
              <w:tabs>
                <w:tab w:val="left" w:pos="284"/>
              </w:tabs>
              <w:spacing w:after="0" w:line="480" w:lineRule="auto"/>
              <w:rPr>
                <w:rFonts w:ascii="Arial" w:eastAsia="Arial" w:hAnsi="Arial" w:cs="Arial"/>
                <w:sz w:val="24"/>
                <w:szCs w:val="24"/>
              </w:rPr>
            </w:pPr>
            <w:bookmarkStart w:id="21" w:name="_heading=h.796bjz2zcqg1" w:colFirst="0" w:colLast="0"/>
            <w:bookmarkEnd w:id="21"/>
            <w:r>
              <w:rPr>
                <w:rFonts w:ascii="Arial" w:eastAsia="Arial" w:hAnsi="Arial" w:cs="Arial"/>
                <w:sz w:val="24"/>
                <w:szCs w:val="24"/>
              </w:rPr>
              <w:t>Computadora portátil HP COREi5 / 5ta Generación</w:t>
            </w:r>
          </w:p>
        </w:tc>
        <w:tc>
          <w:tcPr>
            <w:tcW w:w="1935" w:type="dxa"/>
            <w:shd w:val="clear" w:color="auto" w:fill="auto"/>
            <w:tcMar>
              <w:top w:w="100" w:type="dxa"/>
              <w:left w:w="100" w:type="dxa"/>
              <w:bottom w:w="100" w:type="dxa"/>
              <w:right w:w="100" w:type="dxa"/>
            </w:tcMar>
          </w:tcPr>
          <w:p w14:paraId="2719DC10" w14:textId="77777777"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500</w:t>
            </w:r>
          </w:p>
        </w:tc>
        <w:tc>
          <w:tcPr>
            <w:tcW w:w="1905" w:type="dxa"/>
            <w:shd w:val="clear" w:color="auto" w:fill="auto"/>
            <w:tcMar>
              <w:top w:w="100" w:type="dxa"/>
              <w:left w:w="100" w:type="dxa"/>
              <w:bottom w:w="100" w:type="dxa"/>
              <w:right w:w="100" w:type="dxa"/>
            </w:tcMar>
          </w:tcPr>
          <w:p w14:paraId="261C0DAF" w14:textId="77777777"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500</w:t>
            </w:r>
          </w:p>
        </w:tc>
      </w:tr>
      <w:tr w:rsidR="00750828" w14:paraId="27F39F71" w14:textId="77777777">
        <w:trPr>
          <w:trHeight w:val="440"/>
        </w:trPr>
        <w:tc>
          <w:tcPr>
            <w:tcW w:w="1470" w:type="dxa"/>
            <w:shd w:val="clear" w:color="auto" w:fill="auto"/>
            <w:tcMar>
              <w:top w:w="100" w:type="dxa"/>
              <w:left w:w="100" w:type="dxa"/>
              <w:bottom w:w="100" w:type="dxa"/>
              <w:right w:w="100" w:type="dxa"/>
            </w:tcMar>
          </w:tcPr>
          <w:p w14:paraId="14C0A9BC" w14:textId="77777777" w:rsidR="00750828" w:rsidRDefault="00750828">
            <w:pPr>
              <w:pBdr>
                <w:top w:val="nil"/>
                <w:left w:val="nil"/>
                <w:bottom w:val="nil"/>
                <w:right w:val="nil"/>
                <w:between w:val="nil"/>
              </w:pBdr>
              <w:spacing w:after="0" w:line="480" w:lineRule="auto"/>
              <w:rPr>
                <w:rFonts w:ascii="Arial" w:eastAsia="Arial" w:hAnsi="Arial" w:cs="Arial"/>
                <w:sz w:val="24"/>
                <w:szCs w:val="24"/>
              </w:rPr>
            </w:pPr>
          </w:p>
        </w:tc>
        <w:tc>
          <w:tcPr>
            <w:tcW w:w="8205" w:type="dxa"/>
            <w:gridSpan w:val="3"/>
            <w:shd w:val="clear" w:color="auto" w:fill="auto"/>
            <w:tcMar>
              <w:top w:w="100" w:type="dxa"/>
              <w:left w:w="100" w:type="dxa"/>
              <w:bottom w:w="100" w:type="dxa"/>
              <w:right w:w="100" w:type="dxa"/>
            </w:tcMar>
          </w:tcPr>
          <w:p w14:paraId="3E3C3CC1" w14:textId="77777777" w:rsidR="00750828" w:rsidRDefault="009F1D28">
            <w:pPr>
              <w:tabs>
                <w:tab w:val="left" w:pos="284"/>
              </w:tabs>
              <w:spacing w:after="0" w:line="480" w:lineRule="auto"/>
              <w:rPr>
                <w:rFonts w:ascii="Arial" w:eastAsia="Arial" w:hAnsi="Arial" w:cs="Arial"/>
                <w:b/>
                <w:sz w:val="24"/>
                <w:szCs w:val="24"/>
              </w:rPr>
            </w:pPr>
            <w:r>
              <w:rPr>
                <w:rFonts w:ascii="Arial" w:eastAsia="Arial" w:hAnsi="Arial" w:cs="Arial"/>
                <w:b/>
                <w:sz w:val="24"/>
                <w:szCs w:val="24"/>
              </w:rPr>
              <w:t>SOFTWARE</w:t>
            </w:r>
          </w:p>
        </w:tc>
      </w:tr>
      <w:tr w:rsidR="00750828" w14:paraId="48C84F21" w14:textId="77777777">
        <w:tc>
          <w:tcPr>
            <w:tcW w:w="1470" w:type="dxa"/>
            <w:shd w:val="clear" w:color="auto" w:fill="auto"/>
            <w:tcMar>
              <w:top w:w="100" w:type="dxa"/>
              <w:left w:w="100" w:type="dxa"/>
              <w:bottom w:w="100" w:type="dxa"/>
              <w:right w:w="100" w:type="dxa"/>
            </w:tcMar>
          </w:tcPr>
          <w:p w14:paraId="48387809" w14:textId="77777777"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1</w:t>
            </w:r>
          </w:p>
        </w:tc>
        <w:tc>
          <w:tcPr>
            <w:tcW w:w="4365" w:type="dxa"/>
            <w:shd w:val="clear" w:color="auto" w:fill="auto"/>
            <w:tcMar>
              <w:top w:w="100" w:type="dxa"/>
              <w:left w:w="100" w:type="dxa"/>
              <w:bottom w:w="100" w:type="dxa"/>
              <w:right w:w="100" w:type="dxa"/>
            </w:tcMar>
          </w:tcPr>
          <w:p w14:paraId="3961BDC6" w14:textId="77777777" w:rsidR="00750828" w:rsidRDefault="009F1D28">
            <w:pPr>
              <w:tabs>
                <w:tab w:val="left" w:pos="284"/>
              </w:tabs>
              <w:spacing w:after="0" w:line="480" w:lineRule="auto"/>
              <w:rPr>
                <w:rFonts w:ascii="Arial" w:eastAsia="Arial" w:hAnsi="Arial" w:cs="Arial"/>
                <w:sz w:val="24"/>
                <w:szCs w:val="24"/>
              </w:rPr>
            </w:pPr>
            <w:r>
              <w:rPr>
                <w:rFonts w:ascii="Arial" w:eastAsia="Arial" w:hAnsi="Arial" w:cs="Arial"/>
                <w:sz w:val="24"/>
                <w:szCs w:val="24"/>
              </w:rPr>
              <w:t>Sistema Operativo Windows 11</w:t>
            </w:r>
          </w:p>
        </w:tc>
        <w:tc>
          <w:tcPr>
            <w:tcW w:w="1935" w:type="dxa"/>
            <w:shd w:val="clear" w:color="auto" w:fill="auto"/>
            <w:tcMar>
              <w:top w:w="100" w:type="dxa"/>
              <w:left w:w="100" w:type="dxa"/>
              <w:bottom w:w="100" w:type="dxa"/>
              <w:right w:w="100" w:type="dxa"/>
            </w:tcMar>
          </w:tcPr>
          <w:p w14:paraId="75BA19DC" w14:textId="77777777"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289</w:t>
            </w:r>
          </w:p>
        </w:tc>
        <w:tc>
          <w:tcPr>
            <w:tcW w:w="1905" w:type="dxa"/>
            <w:shd w:val="clear" w:color="auto" w:fill="auto"/>
            <w:tcMar>
              <w:top w:w="100" w:type="dxa"/>
              <w:left w:w="100" w:type="dxa"/>
              <w:bottom w:w="100" w:type="dxa"/>
              <w:right w:w="100" w:type="dxa"/>
            </w:tcMar>
          </w:tcPr>
          <w:p w14:paraId="7F7F1151" w14:textId="77777777"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289</w:t>
            </w:r>
          </w:p>
        </w:tc>
      </w:tr>
      <w:tr w:rsidR="00750828" w14:paraId="6716734B" w14:textId="77777777">
        <w:tc>
          <w:tcPr>
            <w:tcW w:w="1470" w:type="dxa"/>
            <w:shd w:val="clear" w:color="auto" w:fill="auto"/>
            <w:tcMar>
              <w:top w:w="100" w:type="dxa"/>
              <w:left w:w="100" w:type="dxa"/>
              <w:bottom w:w="100" w:type="dxa"/>
              <w:right w:w="100" w:type="dxa"/>
            </w:tcMar>
          </w:tcPr>
          <w:p w14:paraId="479084D2" w14:textId="77777777"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1</w:t>
            </w:r>
          </w:p>
        </w:tc>
        <w:tc>
          <w:tcPr>
            <w:tcW w:w="4365" w:type="dxa"/>
            <w:shd w:val="clear" w:color="auto" w:fill="auto"/>
            <w:tcMar>
              <w:top w:w="100" w:type="dxa"/>
              <w:left w:w="100" w:type="dxa"/>
              <w:bottom w:w="100" w:type="dxa"/>
              <w:right w:w="100" w:type="dxa"/>
            </w:tcMar>
          </w:tcPr>
          <w:p w14:paraId="0E445258" w14:textId="77777777" w:rsidR="00750828" w:rsidRDefault="009F1D28">
            <w:pPr>
              <w:tabs>
                <w:tab w:val="left" w:pos="284"/>
              </w:tabs>
              <w:spacing w:after="0" w:line="480" w:lineRule="auto"/>
              <w:rPr>
                <w:rFonts w:ascii="Arial" w:eastAsia="Arial" w:hAnsi="Arial" w:cs="Arial"/>
                <w:sz w:val="24"/>
                <w:szCs w:val="24"/>
              </w:rPr>
            </w:pPr>
            <w:r>
              <w:rPr>
                <w:rFonts w:ascii="Arial" w:eastAsia="Arial" w:hAnsi="Arial" w:cs="Arial"/>
                <w:sz w:val="24"/>
                <w:szCs w:val="24"/>
                <w:highlight w:val="white"/>
              </w:rPr>
              <w:t>Microsoft Office 2010</w:t>
            </w:r>
          </w:p>
        </w:tc>
        <w:tc>
          <w:tcPr>
            <w:tcW w:w="1935" w:type="dxa"/>
            <w:shd w:val="clear" w:color="auto" w:fill="auto"/>
            <w:tcMar>
              <w:top w:w="100" w:type="dxa"/>
              <w:left w:w="100" w:type="dxa"/>
              <w:bottom w:w="100" w:type="dxa"/>
              <w:right w:w="100" w:type="dxa"/>
            </w:tcMar>
          </w:tcPr>
          <w:p w14:paraId="6E17BC94" w14:textId="77777777"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10</w:t>
            </w:r>
          </w:p>
        </w:tc>
        <w:tc>
          <w:tcPr>
            <w:tcW w:w="1905" w:type="dxa"/>
            <w:shd w:val="clear" w:color="auto" w:fill="auto"/>
            <w:tcMar>
              <w:top w:w="100" w:type="dxa"/>
              <w:left w:w="100" w:type="dxa"/>
              <w:bottom w:w="100" w:type="dxa"/>
              <w:right w:w="100" w:type="dxa"/>
            </w:tcMar>
          </w:tcPr>
          <w:p w14:paraId="1FAA65F7" w14:textId="77777777"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10</w:t>
            </w:r>
          </w:p>
        </w:tc>
      </w:tr>
      <w:tr w:rsidR="00750828" w14:paraId="65C60839" w14:textId="77777777">
        <w:tc>
          <w:tcPr>
            <w:tcW w:w="1470" w:type="dxa"/>
            <w:shd w:val="clear" w:color="auto" w:fill="auto"/>
            <w:tcMar>
              <w:top w:w="100" w:type="dxa"/>
              <w:left w:w="100" w:type="dxa"/>
              <w:bottom w:w="100" w:type="dxa"/>
              <w:right w:w="100" w:type="dxa"/>
            </w:tcMar>
          </w:tcPr>
          <w:p w14:paraId="6351F7C9" w14:textId="77777777"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1</w:t>
            </w:r>
          </w:p>
        </w:tc>
        <w:tc>
          <w:tcPr>
            <w:tcW w:w="4365" w:type="dxa"/>
            <w:shd w:val="clear" w:color="auto" w:fill="auto"/>
            <w:tcMar>
              <w:top w:w="100" w:type="dxa"/>
              <w:left w:w="100" w:type="dxa"/>
              <w:bottom w:w="100" w:type="dxa"/>
              <w:right w:w="100" w:type="dxa"/>
            </w:tcMar>
          </w:tcPr>
          <w:p w14:paraId="5A9BB74E" w14:textId="77777777" w:rsidR="00750828" w:rsidRDefault="009F1D28">
            <w:pPr>
              <w:tabs>
                <w:tab w:val="left" w:pos="284"/>
              </w:tabs>
              <w:spacing w:after="0" w:line="480" w:lineRule="auto"/>
              <w:rPr>
                <w:rFonts w:ascii="Arial" w:eastAsia="Arial" w:hAnsi="Arial" w:cs="Arial"/>
                <w:sz w:val="24"/>
                <w:szCs w:val="24"/>
              </w:rPr>
            </w:pPr>
            <w:r>
              <w:rPr>
                <w:rFonts w:ascii="Arial" w:eastAsia="Arial" w:hAnsi="Arial" w:cs="Arial"/>
                <w:sz w:val="24"/>
                <w:szCs w:val="24"/>
              </w:rPr>
              <w:t xml:space="preserve">Sublime Text </w:t>
            </w:r>
          </w:p>
        </w:tc>
        <w:tc>
          <w:tcPr>
            <w:tcW w:w="1935" w:type="dxa"/>
            <w:shd w:val="clear" w:color="auto" w:fill="auto"/>
            <w:tcMar>
              <w:top w:w="100" w:type="dxa"/>
              <w:left w:w="100" w:type="dxa"/>
              <w:bottom w:w="100" w:type="dxa"/>
              <w:right w:w="100" w:type="dxa"/>
            </w:tcMar>
          </w:tcPr>
          <w:p w14:paraId="22D40AA6" w14:textId="77777777"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0</w:t>
            </w:r>
          </w:p>
        </w:tc>
        <w:tc>
          <w:tcPr>
            <w:tcW w:w="1905" w:type="dxa"/>
            <w:shd w:val="clear" w:color="auto" w:fill="auto"/>
            <w:tcMar>
              <w:top w:w="100" w:type="dxa"/>
              <w:left w:w="100" w:type="dxa"/>
              <w:bottom w:w="100" w:type="dxa"/>
              <w:right w:w="100" w:type="dxa"/>
            </w:tcMar>
          </w:tcPr>
          <w:p w14:paraId="3BA93794" w14:textId="77777777"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0</w:t>
            </w:r>
          </w:p>
        </w:tc>
      </w:tr>
      <w:tr w:rsidR="00750828" w14:paraId="55E5CC7C" w14:textId="77777777">
        <w:tc>
          <w:tcPr>
            <w:tcW w:w="1470" w:type="dxa"/>
            <w:shd w:val="clear" w:color="auto" w:fill="auto"/>
            <w:tcMar>
              <w:top w:w="100" w:type="dxa"/>
              <w:left w:w="100" w:type="dxa"/>
              <w:bottom w:w="100" w:type="dxa"/>
              <w:right w:w="100" w:type="dxa"/>
            </w:tcMar>
          </w:tcPr>
          <w:p w14:paraId="79365C47" w14:textId="77777777" w:rsidR="00750828" w:rsidRDefault="00750828">
            <w:pPr>
              <w:pBdr>
                <w:top w:val="nil"/>
                <w:left w:val="nil"/>
                <w:bottom w:val="nil"/>
                <w:right w:val="nil"/>
                <w:between w:val="nil"/>
              </w:pBdr>
              <w:spacing w:after="0" w:line="480" w:lineRule="auto"/>
              <w:rPr>
                <w:rFonts w:ascii="Arial" w:eastAsia="Arial" w:hAnsi="Arial" w:cs="Arial"/>
                <w:sz w:val="24"/>
                <w:szCs w:val="24"/>
              </w:rPr>
            </w:pPr>
          </w:p>
        </w:tc>
        <w:tc>
          <w:tcPr>
            <w:tcW w:w="4365" w:type="dxa"/>
            <w:shd w:val="clear" w:color="auto" w:fill="auto"/>
            <w:tcMar>
              <w:top w:w="100" w:type="dxa"/>
              <w:left w:w="100" w:type="dxa"/>
              <w:bottom w:w="100" w:type="dxa"/>
              <w:right w:w="100" w:type="dxa"/>
            </w:tcMar>
          </w:tcPr>
          <w:p w14:paraId="357F0D60" w14:textId="77777777" w:rsidR="00750828" w:rsidRDefault="00750828">
            <w:pPr>
              <w:tabs>
                <w:tab w:val="left" w:pos="284"/>
              </w:tabs>
              <w:spacing w:after="0" w:line="480" w:lineRule="auto"/>
              <w:rPr>
                <w:rFonts w:ascii="Arial" w:eastAsia="Arial" w:hAnsi="Arial" w:cs="Arial"/>
                <w:sz w:val="24"/>
                <w:szCs w:val="24"/>
              </w:rPr>
            </w:pPr>
            <w:bookmarkStart w:id="22" w:name="_heading=h.5457a1fu6ppe" w:colFirst="0" w:colLast="0"/>
            <w:bookmarkEnd w:id="22"/>
          </w:p>
        </w:tc>
        <w:tc>
          <w:tcPr>
            <w:tcW w:w="1935" w:type="dxa"/>
            <w:shd w:val="clear" w:color="auto" w:fill="auto"/>
            <w:tcMar>
              <w:top w:w="100" w:type="dxa"/>
              <w:left w:w="100" w:type="dxa"/>
              <w:bottom w:w="100" w:type="dxa"/>
              <w:right w:w="100" w:type="dxa"/>
            </w:tcMar>
          </w:tcPr>
          <w:p w14:paraId="6630DFD5" w14:textId="77777777"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Total</w:t>
            </w:r>
          </w:p>
        </w:tc>
        <w:tc>
          <w:tcPr>
            <w:tcW w:w="1905" w:type="dxa"/>
            <w:shd w:val="clear" w:color="auto" w:fill="auto"/>
            <w:tcMar>
              <w:top w:w="100" w:type="dxa"/>
              <w:left w:w="100" w:type="dxa"/>
              <w:bottom w:w="100" w:type="dxa"/>
              <w:right w:w="100" w:type="dxa"/>
            </w:tcMar>
          </w:tcPr>
          <w:p w14:paraId="7C07E4EA" w14:textId="77777777"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799</w:t>
            </w:r>
          </w:p>
        </w:tc>
      </w:tr>
    </w:tbl>
    <w:p w14:paraId="6BE2850A" w14:textId="77777777" w:rsidR="00750828" w:rsidRDefault="00750828">
      <w:pPr>
        <w:tabs>
          <w:tab w:val="left" w:pos="284"/>
        </w:tabs>
        <w:spacing w:after="0" w:line="480" w:lineRule="auto"/>
        <w:rPr>
          <w:rFonts w:ascii="Arial" w:eastAsia="Arial" w:hAnsi="Arial" w:cs="Arial"/>
          <w:sz w:val="24"/>
          <w:szCs w:val="24"/>
        </w:rPr>
      </w:pPr>
      <w:bookmarkStart w:id="23" w:name="_heading=h.3vf0g86t1ci" w:colFirst="0" w:colLast="0"/>
      <w:bookmarkEnd w:id="23"/>
    </w:p>
    <w:p w14:paraId="6C16C239" w14:textId="77777777" w:rsidR="00750828" w:rsidRDefault="009F1D28">
      <w:pPr>
        <w:tabs>
          <w:tab w:val="left" w:pos="284"/>
        </w:tabs>
        <w:spacing w:after="0" w:line="480" w:lineRule="auto"/>
        <w:rPr>
          <w:rFonts w:ascii="Arial" w:eastAsia="Arial" w:hAnsi="Arial" w:cs="Arial"/>
          <w:b/>
          <w:sz w:val="24"/>
          <w:szCs w:val="24"/>
        </w:rPr>
      </w:pPr>
      <w:bookmarkStart w:id="24" w:name="_heading=h.44sinio" w:colFirst="0" w:colLast="0"/>
      <w:bookmarkEnd w:id="24"/>
      <w:r>
        <w:rPr>
          <w:rFonts w:ascii="Arial" w:eastAsia="Arial" w:hAnsi="Arial" w:cs="Arial"/>
          <w:sz w:val="24"/>
          <w:szCs w:val="24"/>
        </w:rPr>
        <w:tab/>
      </w:r>
      <w:r>
        <w:rPr>
          <w:rFonts w:ascii="Arial" w:eastAsia="Arial" w:hAnsi="Arial" w:cs="Arial"/>
          <w:sz w:val="24"/>
          <w:szCs w:val="24"/>
        </w:rPr>
        <w:tab/>
      </w:r>
      <w:r>
        <w:rPr>
          <w:rFonts w:ascii="Arial" w:eastAsia="Arial" w:hAnsi="Arial" w:cs="Arial"/>
          <w:b/>
          <w:sz w:val="24"/>
          <w:szCs w:val="24"/>
        </w:rPr>
        <w:t>8.1 Humana</w:t>
      </w:r>
    </w:p>
    <w:p w14:paraId="4025ECA2" w14:textId="77777777" w:rsidR="00750828" w:rsidRDefault="009F1D28">
      <w:pPr>
        <w:tabs>
          <w:tab w:val="left" w:pos="284"/>
        </w:tabs>
        <w:spacing w:after="0" w:line="480" w:lineRule="auto"/>
        <w:rPr>
          <w:rFonts w:ascii="Arial" w:eastAsia="Arial" w:hAnsi="Arial" w:cs="Arial"/>
          <w:b/>
          <w:sz w:val="24"/>
          <w:szCs w:val="24"/>
        </w:rPr>
      </w:pPr>
      <w:bookmarkStart w:id="25" w:name="_heading=h.2jxsxqh" w:colFirst="0" w:colLast="0"/>
      <w:bookmarkEnd w:id="25"/>
      <w:r>
        <w:rPr>
          <w:rFonts w:ascii="Arial" w:eastAsia="Arial" w:hAnsi="Arial" w:cs="Arial"/>
          <w:b/>
          <w:sz w:val="24"/>
          <w:szCs w:val="24"/>
        </w:rPr>
        <w:tab/>
      </w:r>
      <w:r>
        <w:rPr>
          <w:rFonts w:ascii="Arial" w:eastAsia="Arial" w:hAnsi="Arial" w:cs="Arial"/>
          <w:b/>
          <w:sz w:val="24"/>
          <w:szCs w:val="24"/>
        </w:rPr>
        <w:tab/>
        <w:t>8.1.1 Tutor Empresarial</w:t>
      </w:r>
    </w:p>
    <w:p w14:paraId="09F3DA4C" w14:textId="77777777" w:rsidR="00750828" w:rsidRDefault="009F1D28">
      <w:pPr>
        <w:numPr>
          <w:ilvl w:val="0"/>
          <w:numId w:val="7"/>
        </w:numPr>
        <w:tabs>
          <w:tab w:val="left" w:pos="284"/>
        </w:tabs>
        <w:spacing w:after="0" w:line="480" w:lineRule="auto"/>
        <w:rPr>
          <w:rFonts w:ascii="Arial" w:eastAsia="Arial" w:hAnsi="Arial" w:cs="Arial"/>
          <w:sz w:val="24"/>
          <w:szCs w:val="24"/>
        </w:rPr>
      </w:pPr>
      <w:r>
        <w:rPr>
          <w:rFonts w:ascii="Arial" w:eastAsia="Arial" w:hAnsi="Arial" w:cs="Arial"/>
          <w:sz w:val="24"/>
          <w:szCs w:val="24"/>
        </w:rPr>
        <w:t>TAPS. Ana Cristina Recalde</w:t>
      </w:r>
    </w:p>
    <w:p w14:paraId="6B0A481C" w14:textId="77777777" w:rsidR="00750828" w:rsidRDefault="009F1D28">
      <w:pPr>
        <w:tabs>
          <w:tab w:val="left" w:pos="284"/>
        </w:tabs>
        <w:spacing w:after="0" w:line="480" w:lineRule="auto"/>
        <w:rPr>
          <w:rFonts w:ascii="Arial" w:eastAsia="Arial" w:hAnsi="Arial" w:cs="Arial"/>
          <w:b/>
          <w:sz w:val="24"/>
          <w:szCs w:val="24"/>
        </w:rPr>
      </w:pPr>
      <w:bookmarkStart w:id="26" w:name="_heading=h.z337ya" w:colFirst="0" w:colLast="0"/>
      <w:bookmarkEnd w:id="26"/>
      <w:r>
        <w:rPr>
          <w:rFonts w:ascii="Arial" w:eastAsia="Arial" w:hAnsi="Arial" w:cs="Arial"/>
          <w:b/>
          <w:sz w:val="24"/>
          <w:szCs w:val="24"/>
        </w:rPr>
        <w:tab/>
      </w:r>
      <w:r>
        <w:rPr>
          <w:rFonts w:ascii="Arial" w:eastAsia="Arial" w:hAnsi="Arial" w:cs="Arial"/>
          <w:b/>
          <w:sz w:val="24"/>
          <w:szCs w:val="24"/>
        </w:rPr>
        <w:tab/>
        <w:t>8.1.2 Tutor Académico</w:t>
      </w:r>
    </w:p>
    <w:p w14:paraId="047D4459" w14:textId="77777777" w:rsidR="00750828" w:rsidRDefault="009F1D28">
      <w:pPr>
        <w:numPr>
          <w:ilvl w:val="0"/>
          <w:numId w:val="7"/>
        </w:numPr>
        <w:tabs>
          <w:tab w:val="left" w:pos="284"/>
        </w:tabs>
        <w:spacing w:after="0" w:line="480" w:lineRule="auto"/>
        <w:rPr>
          <w:rFonts w:ascii="Arial" w:eastAsia="Arial" w:hAnsi="Arial" w:cs="Arial"/>
          <w:sz w:val="24"/>
          <w:szCs w:val="24"/>
        </w:rPr>
      </w:pPr>
      <w:r>
        <w:rPr>
          <w:rFonts w:ascii="Arial" w:eastAsia="Arial" w:hAnsi="Arial" w:cs="Arial"/>
          <w:sz w:val="24"/>
          <w:szCs w:val="24"/>
        </w:rPr>
        <w:t>Ing. Jenny Ruiz</w:t>
      </w:r>
    </w:p>
    <w:p w14:paraId="54B3CCA5" w14:textId="77777777" w:rsidR="00750828" w:rsidRDefault="009F1D28">
      <w:pPr>
        <w:tabs>
          <w:tab w:val="left" w:pos="284"/>
        </w:tabs>
        <w:spacing w:after="0" w:line="480" w:lineRule="auto"/>
        <w:rPr>
          <w:rFonts w:ascii="Arial" w:eastAsia="Arial" w:hAnsi="Arial" w:cs="Arial"/>
          <w:b/>
          <w:sz w:val="24"/>
          <w:szCs w:val="24"/>
        </w:rPr>
      </w:pPr>
      <w:bookmarkStart w:id="27" w:name="_heading=h.3j2qqm3" w:colFirst="0" w:colLast="0"/>
      <w:bookmarkEnd w:id="27"/>
      <w:r>
        <w:rPr>
          <w:rFonts w:ascii="Arial" w:eastAsia="Arial" w:hAnsi="Arial" w:cs="Arial"/>
          <w:b/>
          <w:sz w:val="24"/>
          <w:szCs w:val="24"/>
        </w:rPr>
        <w:tab/>
      </w:r>
      <w:r>
        <w:rPr>
          <w:rFonts w:ascii="Arial" w:eastAsia="Arial" w:hAnsi="Arial" w:cs="Arial"/>
          <w:b/>
          <w:sz w:val="24"/>
          <w:szCs w:val="24"/>
        </w:rPr>
        <w:tab/>
        <w:t>8.1.3 Estudiantes</w:t>
      </w:r>
    </w:p>
    <w:p w14:paraId="10BEA645" w14:textId="77777777" w:rsidR="00750828" w:rsidRDefault="009F1D28">
      <w:pPr>
        <w:numPr>
          <w:ilvl w:val="0"/>
          <w:numId w:val="14"/>
        </w:numPr>
        <w:spacing w:after="0" w:line="480" w:lineRule="auto"/>
        <w:rPr>
          <w:rFonts w:ascii="Arial" w:eastAsia="Arial" w:hAnsi="Arial" w:cs="Arial"/>
          <w:sz w:val="24"/>
          <w:szCs w:val="24"/>
        </w:rPr>
      </w:pPr>
      <w:proofErr w:type="spellStart"/>
      <w:r>
        <w:rPr>
          <w:rFonts w:ascii="Arial" w:eastAsia="Arial" w:hAnsi="Arial" w:cs="Arial"/>
          <w:sz w:val="24"/>
          <w:szCs w:val="24"/>
        </w:rPr>
        <w:t>Lider</w:t>
      </w:r>
      <w:proofErr w:type="spellEnd"/>
      <w:r>
        <w:rPr>
          <w:rFonts w:ascii="Arial" w:eastAsia="Arial" w:hAnsi="Arial" w:cs="Arial"/>
          <w:sz w:val="24"/>
          <w:szCs w:val="24"/>
        </w:rPr>
        <w:t xml:space="preserve">: Bravo Rodríguez Luis Miguel </w:t>
      </w:r>
    </w:p>
    <w:p w14:paraId="7CFD4DC0" w14:textId="77777777" w:rsidR="00750828" w:rsidRDefault="009F1D28">
      <w:pPr>
        <w:numPr>
          <w:ilvl w:val="0"/>
          <w:numId w:val="14"/>
        </w:numPr>
        <w:spacing w:after="0" w:line="480" w:lineRule="auto"/>
        <w:rPr>
          <w:rFonts w:ascii="Arial" w:eastAsia="Arial" w:hAnsi="Arial" w:cs="Arial"/>
          <w:sz w:val="24"/>
          <w:szCs w:val="24"/>
        </w:rPr>
      </w:pPr>
      <w:r>
        <w:rPr>
          <w:rFonts w:ascii="Arial" w:eastAsia="Arial" w:hAnsi="Arial" w:cs="Arial"/>
          <w:sz w:val="24"/>
          <w:szCs w:val="24"/>
        </w:rPr>
        <w:t xml:space="preserve">Equipo: Benalcázar Collaguazo </w:t>
      </w:r>
      <w:proofErr w:type="spellStart"/>
      <w:r>
        <w:rPr>
          <w:rFonts w:ascii="Arial" w:eastAsia="Arial" w:hAnsi="Arial" w:cs="Arial"/>
          <w:sz w:val="24"/>
          <w:szCs w:val="24"/>
        </w:rPr>
        <w:t>Heidy</w:t>
      </w:r>
      <w:proofErr w:type="spellEnd"/>
      <w:r>
        <w:rPr>
          <w:rFonts w:ascii="Arial" w:eastAsia="Arial" w:hAnsi="Arial" w:cs="Arial"/>
          <w:sz w:val="24"/>
          <w:szCs w:val="24"/>
        </w:rPr>
        <w:t xml:space="preserve"> </w:t>
      </w:r>
      <w:proofErr w:type="spellStart"/>
      <w:r>
        <w:rPr>
          <w:rFonts w:ascii="Arial" w:eastAsia="Arial" w:hAnsi="Arial" w:cs="Arial"/>
          <w:sz w:val="24"/>
          <w:szCs w:val="24"/>
        </w:rPr>
        <w:t>Rashell</w:t>
      </w:r>
      <w:proofErr w:type="spellEnd"/>
    </w:p>
    <w:p w14:paraId="1C9CB0CB" w14:textId="77777777" w:rsidR="00750828" w:rsidRDefault="009F1D28">
      <w:pPr>
        <w:numPr>
          <w:ilvl w:val="0"/>
          <w:numId w:val="14"/>
        </w:numPr>
        <w:spacing w:after="0" w:line="480" w:lineRule="auto"/>
        <w:rPr>
          <w:rFonts w:ascii="Arial" w:eastAsia="Arial" w:hAnsi="Arial" w:cs="Arial"/>
          <w:sz w:val="24"/>
          <w:szCs w:val="24"/>
        </w:rPr>
      </w:pPr>
      <w:r>
        <w:rPr>
          <w:rFonts w:ascii="Arial" w:eastAsia="Arial" w:hAnsi="Arial" w:cs="Arial"/>
          <w:sz w:val="24"/>
          <w:szCs w:val="24"/>
        </w:rPr>
        <w:t xml:space="preserve">Equipo: Burbano </w:t>
      </w:r>
      <w:proofErr w:type="spellStart"/>
      <w:r>
        <w:rPr>
          <w:rFonts w:ascii="Arial" w:eastAsia="Arial" w:hAnsi="Arial" w:cs="Arial"/>
          <w:sz w:val="24"/>
          <w:szCs w:val="24"/>
        </w:rPr>
        <w:t>Nenger</w:t>
      </w:r>
      <w:proofErr w:type="spellEnd"/>
      <w:r>
        <w:rPr>
          <w:rFonts w:ascii="Arial" w:eastAsia="Arial" w:hAnsi="Arial" w:cs="Arial"/>
          <w:sz w:val="24"/>
          <w:szCs w:val="24"/>
        </w:rPr>
        <w:t xml:space="preserve"> </w:t>
      </w:r>
      <w:proofErr w:type="spellStart"/>
      <w:r>
        <w:rPr>
          <w:rFonts w:ascii="Arial" w:eastAsia="Arial" w:hAnsi="Arial" w:cs="Arial"/>
          <w:sz w:val="24"/>
          <w:szCs w:val="24"/>
        </w:rPr>
        <w:t>Arianys</w:t>
      </w:r>
      <w:proofErr w:type="spellEnd"/>
      <w:r>
        <w:rPr>
          <w:rFonts w:ascii="Arial" w:eastAsia="Arial" w:hAnsi="Arial" w:cs="Arial"/>
          <w:sz w:val="24"/>
          <w:szCs w:val="24"/>
        </w:rPr>
        <w:t xml:space="preserve"> </w:t>
      </w:r>
      <w:proofErr w:type="spellStart"/>
      <w:r>
        <w:rPr>
          <w:rFonts w:ascii="Arial" w:eastAsia="Arial" w:hAnsi="Arial" w:cs="Arial"/>
          <w:sz w:val="24"/>
          <w:szCs w:val="24"/>
        </w:rPr>
        <w:t>Geomar</w:t>
      </w:r>
      <w:proofErr w:type="spellEnd"/>
    </w:p>
    <w:p w14:paraId="423720E8" w14:textId="77777777" w:rsidR="00750828" w:rsidRDefault="009F1D28">
      <w:pPr>
        <w:numPr>
          <w:ilvl w:val="0"/>
          <w:numId w:val="14"/>
        </w:numPr>
        <w:spacing w:after="0" w:line="480" w:lineRule="auto"/>
        <w:rPr>
          <w:rFonts w:ascii="Arial" w:eastAsia="Arial" w:hAnsi="Arial" w:cs="Arial"/>
          <w:sz w:val="24"/>
          <w:szCs w:val="24"/>
        </w:rPr>
      </w:pPr>
      <w:r>
        <w:rPr>
          <w:rFonts w:ascii="Arial" w:eastAsia="Arial" w:hAnsi="Arial" w:cs="Arial"/>
          <w:sz w:val="24"/>
          <w:szCs w:val="24"/>
        </w:rPr>
        <w:t xml:space="preserve">Equipo: Bucay </w:t>
      </w:r>
      <w:proofErr w:type="spellStart"/>
      <w:r>
        <w:rPr>
          <w:rFonts w:ascii="Arial" w:eastAsia="Arial" w:hAnsi="Arial" w:cs="Arial"/>
          <w:sz w:val="24"/>
          <w:szCs w:val="24"/>
        </w:rPr>
        <w:t>Pallango</w:t>
      </w:r>
      <w:proofErr w:type="spellEnd"/>
      <w:r>
        <w:rPr>
          <w:rFonts w:ascii="Arial" w:eastAsia="Arial" w:hAnsi="Arial" w:cs="Arial"/>
          <w:sz w:val="24"/>
          <w:szCs w:val="24"/>
        </w:rPr>
        <w:t xml:space="preserve"> Carlos Avelino</w:t>
      </w:r>
    </w:p>
    <w:p w14:paraId="57F630DB" w14:textId="77777777" w:rsidR="00750828" w:rsidRDefault="009F1D28">
      <w:pPr>
        <w:numPr>
          <w:ilvl w:val="0"/>
          <w:numId w:val="14"/>
        </w:numPr>
        <w:spacing w:after="0" w:line="480" w:lineRule="auto"/>
        <w:rPr>
          <w:rFonts w:ascii="Arial" w:eastAsia="Arial" w:hAnsi="Arial" w:cs="Arial"/>
          <w:sz w:val="24"/>
          <w:szCs w:val="24"/>
        </w:rPr>
      </w:pPr>
      <w:r>
        <w:rPr>
          <w:rFonts w:ascii="Arial" w:eastAsia="Arial" w:hAnsi="Arial" w:cs="Arial"/>
          <w:sz w:val="24"/>
          <w:szCs w:val="24"/>
        </w:rPr>
        <w:t>Equipo: Calero Carchipulla Juan Daniel</w:t>
      </w:r>
    </w:p>
    <w:p w14:paraId="1ABD33D4" w14:textId="77777777" w:rsidR="00750828" w:rsidRDefault="00750828">
      <w:pPr>
        <w:tabs>
          <w:tab w:val="left" w:pos="284"/>
        </w:tabs>
        <w:spacing w:after="0" w:line="480" w:lineRule="auto"/>
        <w:rPr>
          <w:rFonts w:ascii="Arial" w:eastAsia="Arial" w:hAnsi="Arial" w:cs="Arial"/>
          <w:b/>
          <w:sz w:val="24"/>
          <w:szCs w:val="24"/>
        </w:rPr>
      </w:pPr>
      <w:bookmarkStart w:id="28" w:name="_heading=h.vauz3612lu17" w:colFirst="0" w:colLast="0"/>
      <w:bookmarkEnd w:id="28"/>
    </w:p>
    <w:p w14:paraId="6779FF90" w14:textId="77777777" w:rsidR="00750828" w:rsidRDefault="009F1D28">
      <w:pPr>
        <w:tabs>
          <w:tab w:val="left" w:pos="284"/>
        </w:tabs>
        <w:spacing w:after="0" w:line="480" w:lineRule="auto"/>
        <w:rPr>
          <w:rFonts w:ascii="Arial" w:eastAsia="Arial" w:hAnsi="Arial" w:cs="Arial"/>
          <w:b/>
          <w:sz w:val="24"/>
          <w:szCs w:val="24"/>
        </w:rPr>
      </w:pPr>
      <w:bookmarkStart w:id="29" w:name="_heading=h.1y810tw" w:colFirst="0" w:colLast="0"/>
      <w:bookmarkEnd w:id="29"/>
      <w:r>
        <w:rPr>
          <w:rFonts w:ascii="Arial" w:eastAsia="Arial" w:hAnsi="Arial" w:cs="Arial"/>
          <w:b/>
          <w:sz w:val="24"/>
          <w:szCs w:val="24"/>
        </w:rPr>
        <w:tab/>
      </w:r>
      <w:r>
        <w:rPr>
          <w:rFonts w:ascii="Arial" w:eastAsia="Arial" w:hAnsi="Arial" w:cs="Arial"/>
          <w:b/>
          <w:sz w:val="24"/>
          <w:szCs w:val="24"/>
        </w:rPr>
        <w:tab/>
        <w:t>8.2 Tecnológica</w:t>
      </w:r>
    </w:p>
    <w:p w14:paraId="4E4E3651" w14:textId="77777777" w:rsidR="00750828" w:rsidRDefault="009F1D28">
      <w:pPr>
        <w:tabs>
          <w:tab w:val="left" w:pos="284"/>
        </w:tabs>
        <w:spacing w:after="0" w:line="480" w:lineRule="auto"/>
        <w:rPr>
          <w:rFonts w:ascii="Arial" w:eastAsia="Arial" w:hAnsi="Arial" w:cs="Arial"/>
          <w:sz w:val="24"/>
          <w:szCs w:val="24"/>
          <w:highlight w:val="red"/>
        </w:rPr>
      </w:pPr>
      <w:bookmarkStart w:id="30" w:name="_heading=h.kykjjwtm021q" w:colFirst="0" w:colLast="0"/>
      <w:bookmarkEnd w:id="30"/>
      <w:r>
        <w:rPr>
          <w:rFonts w:ascii="Arial" w:eastAsia="Arial" w:hAnsi="Arial" w:cs="Arial"/>
          <w:sz w:val="24"/>
          <w:szCs w:val="24"/>
        </w:rPr>
        <w:lastRenderedPageBreak/>
        <w:tab/>
      </w:r>
      <w:r>
        <w:rPr>
          <w:rFonts w:ascii="Arial" w:eastAsia="Arial" w:hAnsi="Arial" w:cs="Arial"/>
          <w:sz w:val="24"/>
          <w:szCs w:val="24"/>
        </w:rPr>
        <w:tab/>
        <w:t xml:space="preserve">Existen varios recursos tecnológicos que se pueden utilizar para implementar el registro de vacunación contra el virus COVID-19 en la escuela “Manco </w:t>
      </w:r>
      <w:proofErr w:type="spellStart"/>
      <w:r>
        <w:rPr>
          <w:rFonts w:ascii="Arial" w:eastAsia="Arial" w:hAnsi="Arial" w:cs="Arial"/>
          <w:sz w:val="24"/>
          <w:szCs w:val="24"/>
        </w:rPr>
        <w:t>Capack</w:t>
      </w:r>
      <w:proofErr w:type="spellEnd"/>
      <w:r>
        <w:rPr>
          <w:rFonts w:ascii="Arial" w:eastAsia="Arial" w:hAnsi="Arial" w:cs="Arial"/>
          <w:sz w:val="24"/>
          <w:szCs w:val="24"/>
        </w:rPr>
        <w:t xml:space="preserve">” de la parroquia de </w:t>
      </w:r>
      <w:proofErr w:type="spellStart"/>
      <w:r>
        <w:rPr>
          <w:rFonts w:ascii="Arial" w:eastAsia="Arial" w:hAnsi="Arial" w:cs="Arial"/>
          <w:sz w:val="24"/>
          <w:szCs w:val="24"/>
        </w:rPr>
        <w:t>Puéllaro</w:t>
      </w:r>
      <w:proofErr w:type="spellEnd"/>
      <w:r>
        <w:rPr>
          <w:rFonts w:ascii="Arial" w:eastAsia="Arial" w:hAnsi="Arial" w:cs="Arial"/>
          <w:sz w:val="24"/>
          <w:szCs w:val="24"/>
        </w:rPr>
        <w:t>:</w:t>
      </w:r>
    </w:p>
    <w:p w14:paraId="298696B2" w14:textId="77777777" w:rsidR="00750828" w:rsidRDefault="009F1D28">
      <w:pPr>
        <w:numPr>
          <w:ilvl w:val="0"/>
          <w:numId w:val="3"/>
        </w:numPr>
        <w:tabs>
          <w:tab w:val="left" w:pos="284"/>
        </w:tabs>
        <w:spacing w:after="0" w:line="480" w:lineRule="auto"/>
        <w:rPr>
          <w:rFonts w:ascii="Arial" w:eastAsia="Arial" w:hAnsi="Arial" w:cs="Arial"/>
          <w:sz w:val="24"/>
          <w:szCs w:val="24"/>
        </w:rPr>
      </w:pPr>
      <w:bookmarkStart w:id="31" w:name="_heading=h.tjhpkx8hq6rd" w:colFirst="0" w:colLast="0"/>
      <w:bookmarkEnd w:id="31"/>
      <w:r>
        <w:rPr>
          <w:rFonts w:ascii="Arial" w:eastAsia="Arial" w:hAnsi="Arial" w:cs="Arial"/>
          <w:sz w:val="24"/>
          <w:szCs w:val="24"/>
        </w:rPr>
        <w:t>Página web: Como se mencionó anteriormente, una página web es fundamental para brindar información.</w:t>
      </w:r>
    </w:p>
    <w:p w14:paraId="2B4FF944" w14:textId="77777777" w:rsidR="00750828" w:rsidRDefault="009F1D28">
      <w:pPr>
        <w:numPr>
          <w:ilvl w:val="0"/>
          <w:numId w:val="3"/>
        </w:numPr>
        <w:tabs>
          <w:tab w:val="left" w:pos="284"/>
        </w:tabs>
        <w:spacing w:after="0" w:line="480" w:lineRule="auto"/>
        <w:rPr>
          <w:rFonts w:ascii="Arial" w:eastAsia="Arial" w:hAnsi="Arial" w:cs="Arial"/>
          <w:sz w:val="24"/>
          <w:szCs w:val="24"/>
        </w:rPr>
      </w:pPr>
      <w:bookmarkStart w:id="32" w:name="_heading=h.xirj1aijz1eu" w:colFirst="0" w:colLast="0"/>
      <w:bookmarkEnd w:id="32"/>
      <w:r>
        <w:rPr>
          <w:rFonts w:ascii="Arial" w:eastAsia="Arial" w:hAnsi="Arial" w:cs="Arial"/>
          <w:sz w:val="24"/>
          <w:szCs w:val="24"/>
        </w:rPr>
        <w:t>Sistemas de gestión de bases de datos: Para administrar eficientemente el registro de vacunación y mantener actualizada la información, es recomendable utilizar sistemas de gestión de bases de datos.</w:t>
      </w:r>
    </w:p>
    <w:p w14:paraId="361A6DEF" w14:textId="77777777" w:rsidR="00750828" w:rsidRDefault="009F1D28">
      <w:pPr>
        <w:numPr>
          <w:ilvl w:val="0"/>
          <w:numId w:val="3"/>
        </w:numPr>
        <w:tabs>
          <w:tab w:val="left" w:pos="284"/>
        </w:tabs>
        <w:spacing w:after="0" w:line="480" w:lineRule="auto"/>
        <w:rPr>
          <w:rFonts w:ascii="Arial" w:eastAsia="Arial" w:hAnsi="Arial" w:cs="Arial"/>
          <w:sz w:val="24"/>
          <w:szCs w:val="24"/>
        </w:rPr>
      </w:pPr>
      <w:bookmarkStart w:id="33" w:name="_heading=h.8eqefg233qxb" w:colFirst="0" w:colLast="0"/>
      <w:bookmarkEnd w:id="33"/>
      <w:r>
        <w:rPr>
          <w:rFonts w:ascii="Arial" w:eastAsia="Arial" w:hAnsi="Arial" w:cs="Arial"/>
          <w:sz w:val="24"/>
          <w:szCs w:val="24"/>
        </w:rPr>
        <w:t>Notificaciones y alertas: Los sistemas de notificaciones y alertas pueden ser útiles para enviar recordatorios de citas de vacunación, informar sobre la disponibilidad de vacunas o proporcionar actualizaciones importantes a los usuarios.</w:t>
      </w:r>
    </w:p>
    <w:p w14:paraId="2EF84790" w14:textId="77777777" w:rsidR="00750828" w:rsidRDefault="009F1D28">
      <w:pPr>
        <w:numPr>
          <w:ilvl w:val="0"/>
          <w:numId w:val="3"/>
        </w:numPr>
        <w:tabs>
          <w:tab w:val="left" w:pos="284"/>
        </w:tabs>
        <w:spacing w:after="0" w:line="480" w:lineRule="auto"/>
        <w:rPr>
          <w:rFonts w:ascii="Arial" w:eastAsia="Arial" w:hAnsi="Arial" w:cs="Arial"/>
          <w:sz w:val="24"/>
          <w:szCs w:val="24"/>
        </w:rPr>
      </w:pPr>
      <w:bookmarkStart w:id="34" w:name="_heading=h.icwr8ea3ntut" w:colFirst="0" w:colLast="0"/>
      <w:bookmarkEnd w:id="34"/>
      <w:r>
        <w:rPr>
          <w:rFonts w:ascii="Arial" w:eastAsia="Arial" w:hAnsi="Arial" w:cs="Arial"/>
          <w:sz w:val="24"/>
          <w:szCs w:val="24"/>
        </w:rPr>
        <w:t>Tecnologías de seguimiento y monitoreo: Para garantizar un seguimiento efectivo de la vacunación en la página.</w:t>
      </w:r>
    </w:p>
    <w:p w14:paraId="05DE1BB5" w14:textId="77777777" w:rsidR="00750828" w:rsidRDefault="009F1D28">
      <w:pPr>
        <w:numPr>
          <w:ilvl w:val="0"/>
          <w:numId w:val="3"/>
        </w:numPr>
        <w:tabs>
          <w:tab w:val="left" w:pos="284"/>
        </w:tabs>
        <w:spacing w:after="0" w:line="480" w:lineRule="auto"/>
        <w:rPr>
          <w:rFonts w:ascii="Arial" w:eastAsia="Arial" w:hAnsi="Arial" w:cs="Arial"/>
          <w:sz w:val="24"/>
          <w:szCs w:val="24"/>
        </w:rPr>
      </w:pPr>
      <w:bookmarkStart w:id="35" w:name="_heading=h.ljkcoudvm9vt" w:colFirst="0" w:colLast="0"/>
      <w:bookmarkEnd w:id="35"/>
      <w:r>
        <w:rPr>
          <w:rFonts w:ascii="Arial" w:eastAsia="Arial" w:hAnsi="Arial" w:cs="Arial"/>
          <w:sz w:val="24"/>
          <w:szCs w:val="24"/>
        </w:rPr>
        <w:t xml:space="preserve">Redes sociales y marketing digital: Las redes sociales y las estrategias de marketing digital pueden ser herramientas poderosas para difundir información sobre el registro de vacunación y llegar a un público más amplio. </w:t>
      </w:r>
    </w:p>
    <w:p w14:paraId="34D9B1AA" w14:textId="77777777" w:rsidR="00750828" w:rsidRDefault="009F1D28">
      <w:pPr>
        <w:tabs>
          <w:tab w:val="left" w:pos="284"/>
        </w:tabs>
        <w:spacing w:after="0" w:line="480" w:lineRule="auto"/>
        <w:rPr>
          <w:rFonts w:ascii="Arial" w:eastAsia="Arial" w:hAnsi="Arial" w:cs="Arial"/>
          <w:sz w:val="24"/>
          <w:szCs w:val="24"/>
        </w:rPr>
      </w:pPr>
      <w:bookmarkStart w:id="36" w:name="_heading=h.nw00obszqw4c" w:colFirst="0" w:colLast="0"/>
      <w:bookmarkEnd w:id="36"/>
      <w:r>
        <w:rPr>
          <w:rFonts w:ascii="Arial" w:eastAsia="Arial" w:hAnsi="Arial" w:cs="Arial"/>
          <w:sz w:val="24"/>
          <w:szCs w:val="24"/>
        </w:rPr>
        <w:tab/>
      </w:r>
      <w:r>
        <w:rPr>
          <w:rFonts w:ascii="Arial" w:eastAsia="Arial" w:hAnsi="Arial" w:cs="Arial"/>
          <w:sz w:val="24"/>
          <w:szCs w:val="24"/>
        </w:rPr>
        <w:tab/>
        <w:t xml:space="preserve">Es importante tener en cuenta que la elección de los recursos tecnológicos dependerá de los recursos disponibles, las necesidades de la comunidad y la infraestructura tecnológica en la parroquia de </w:t>
      </w:r>
      <w:proofErr w:type="spellStart"/>
      <w:r>
        <w:rPr>
          <w:rFonts w:ascii="Arial" w:eastAsia="Arial" w:hAnsi="Arial" w:cs="Arial"/>
          <w:sz w:val="24"/>
          <w:szCs w:val="24"/>
        </w:rPr>
        <w:t>Puéllaro</w:t>
      </w:r>
      <w:proofErr w:type="spellEnd"/>
      <w:r>
        <w:rPr>
          <w:rFonts w:ascii="Arial" w:eastAsia="Arial" w:hAnsi="Arial" w:cs="Arial"/>
          <w:sz w:val="24"/>
          <w:szCs w:val="24"/>
        </w:rPr>
        <w:t>.</w:t>
      </w:r>
    </w:p>
    <w:p w14:paraId="1E81A877" w14:textId="77777777" w:rsidR="00750828" w:rsidRDefault="00750828">
      <w:pPr>
        <w:tabs>
          <w:tab w:val="left" w:pos="284"/>
        </w:tabs>
        <w:spacing w:after="0" w:line="480" w:lineRule="auto"/>
        <w:rPr>
          <w:rFonts w:ascii="Arial" w:eastAsia="Arial" w:hAnsi="Arial" w:cs="Arial"/>
          <w:b/>
          <w:sz w:val="24"/>
          <w:szCs w:val="24"/>
        </w:rPr>
      </w:pPr>
      <w:bookmarkStart w:id="37" w:name="_heading=h.bsgr37olrr7" w:colFirst="0" w:colLast="0"/>
      <w:bookmarkEnd w:id="37"/>
    </w:p>
    <w:p w14:paraId="6F28B1AC" w14:textId="77777777" w:rsidR="00750828" w:rsidRDefault="009F1D28">
      <w:pPr>
        <w:tabs>
          <w:tab w:val="left" w:pos="284"/>
        </w:tabs>
        <w:spacing w:after="0" w:line="480" w:lineRule="auto"/>
        <w:rPr>
          <w:rFonts w:ascii="Arial" w:eastAsia="Arial" w:hAnsi="Arial" w:cs="Arial"/>
          <w:b/>
          <w:sz w:val="24"/>
          <w:szCs w:val="24"/>
        </w:rPr>
      </w:pPr>
      <w:bookmarkStart w:id="38" w:name="_heading=h.4i7ojhp" w:colFirst="0" w:colLast="0"/>
      <w:bookmarkEnd w:id="38"/>
      <w:r>
        <w:rPr>
          <w:rFonts w:ascii="Arial" w:eastAsia="Arial" w:hAnsi="Arial" w:cs="Arial"/>
          <w:b/>
          <w:sz w:val="24"/>
          <w:szCs w:val="24"/>
        </w:rPr>
        <w:tab/>
      </w:r>
      <w:r>
        <w:rPr>
          <w:rFonts w:ascii="Arial" w:eastAsia="Arial" w:hAnsi="Arial" w:cs="Arial"/>
          <w:b/>
          <w:sz w:val="24"/>
          <w:szCs w:val="24"/>
        </w:rPr>
        <w:tab/>
        <w:t>8.2.1 Hardware</w:t>
      </w:r>
    </w:p>
    <w:p w14:paraId="07350887" w14:textId="77777777" w:rsidR="00750828" w:rsidRDefault="00750828">
      <w:pPr>
        <w:tabs>
          <w:tab w:val="left" w:pos="284"/>
        </w:tabs>
        <w:spacing w:after="0" w:line="480" w:lineRule="auto"/>
        <w:rPr>
          <w:rFonts w:ascii="Arial" w:eastAsia="Arial" w:hAnsi="Arial" w:cs="Arial"/>
          <w:sz w:val="24"/>
          <w:szCs w:val="24"/>
        </w:rPr>
      </w:pPr>
      <w:bookmarkStart w:id="39" w:name="_heading=h.xcq2y4v5ygz9" w:colFirst="0" w:colLast="0"/>
      <w:bookmarkEnd w:id="39"/>
    </w:p>
    <w:p w14:paraId="1894CC08" w14:textId="77777777" w:rsidR="00750828" w:rsidRDefault="009F1D28">
      <w:pPr>
        <w:tabs>
          <w:tab w:val="left" w:pos="284"/>
        </w:tabs>
        <w:spacing w:after="0" w:line="480" w:lineRule="auto"/>
        <w:rPr>
          <w:rFonts w:ascii="Arial" w:eastAsia="Arial" w:hAnsi="Arial" w:cs="Arial"/>
          <w:sz w:val="24"/>
          <w:szCs w:val="24"/>
        </w:rPr>
      </w:pPr>
      <w:bookmarkStart w:id="40" w:name="_heading=h.hir9km5t8v71" w:colFirst="0" w:colLast="0"/>
      <w:bookmarkEnd w:id="40"/>
      <w:r>
        <w:rPr>
          <w:rFonts w:ascii="Arial" w:eastAsia="Arial" w:hAnsi="Arial" w:cs="Arial"/>
          <w:sz w:val="24"/>
          <w:szCs w:val="24"/>
        </w:rPr>
        <w:lastRenderedPageBreak/>
        <w:tab/>
      </w:r>
      <w:r>
        <w:rPr>
          <w:rFonts w:ascii="Arial" w:eastAsia="Arial" w:hAnsi="Arial" w:cs="Arial"/>
          <w:sz w:val="24"/>
          <w:szCs w:val="24"/>
        </w:rPr>
        <w:tab/>
        <w:t xml:space="preserve">Para el registro de vacunación contra el virus COVID-19 en la Escuela “Manco </w:t>
      </w:r>
      <w:proofErr w:type="spellStart"/>
      <w:r>
        <w:rPr>
          <w:rFonts w:ascii="Arial" w:eastAsia="Arial" w:hAnsi="Arial" w:cs="Arial"/>
          <w:sz w:val="24"/>
          <w:szCs w:val="24"/>
        </w:rPr>
        <w:t>Capack</w:t>
      </w:r>
      <w:proofErr w:type="spellEnd"/>
      <w:r>
        <w:rPr>
          <w:rFonts w:ascii="Arial" w:eastAsia="Arial" w:hAnsi="Arial" w:cs="Arial"/>
          <w:sz w:val="24"/>
          <w:szCs w:val="24"/>
        </w:rPr>
        <w:t xml:space="preserve">” de la parroquia de </w:t>
      </w:r>
      <w:proofErr w:type="spellStart"/>
      <w:r>
        <w:rPr>
          <w:rFonts w:ascii="Arial" w:eastAsia="Arial" w:hAnsi="Arial" w:cs="Arial"/>
          <w:sz w:val="24"/>
          <w:szCs w:val="24"/>
        </w:rPr>
        <w:t>Puéllaro</w:t>
      </w:r>
      <w:proofErr w:type="spellEnd"/>
      <w:r>
        <w:rPr>
          <w:rFonts w:ascii="Arial" w:eastAsia="Arial" w:hAnsi="Arial" w:cs="Arial"/>
          <w:sz w:val="24"/>
          <w:szCs w:val="24"/>
        </w:rPr>
        <w:t>, se pueden utilizar diversos tipos de hardware según las necesidades y recursos disponibles:</w:t>
      </w:r>
    </w:p>
    <w:p w14:paraId="1F641019" w14:textId="77777777" w:rsidR="00750828" w:rsidRDefault="009F1D28">
      <w:pPr>
        <w:numPr>
          <w:ilvl w:val="0"/>
          <w:numId w:val="1"/>
        </w:numPr>
        <w:tabs>
          <w:tab w:val="left" w:pos="284"/>
        </w:tabs>
        <w:spacing w:after="0" w:line="480" w:lineRule="auto"/>
        <w:rPr>
          <w:rFonts w:ascii="Arial" w:eastAsia="Arial" w:hAnsi="Arial" w:cs="Arial"/>
          <w:sz w:val="24"/>
          <w:szCs w:val="24"/>
        </w:rPr>
      </w:pPr>
      <w:bookmarkStart w:id="41" w:name="_heading=h.f8qoago03urb" w:colFirst="0" w:colLast="0"/>
      <w:bookmarkEnd w:id="41"/>
      <w:r>
        <w:rPr>
          <w:rFonts w:ascii="Arial" w:eastAsia="Arial" w:hAnsi="Arial" w:cs="Arial"/>
          <w:sz w:val="24"/>
          <w:szCs w:val="24"/>
        </w:rPr>
        <w:t xml:space="preserve">Dispositivos móviles: Los teléfonos inteligentes o </w:t>
      </w:r>
      <w:proofErr w:type="spellStart"/>
      <w:r>
        <w:rPr>
          <w:rFonts w:ascii="Arial" w:eastAsia="Arial" w:hAnsi="Arial" w:cs="Arial"/>
          <w:sz w:val="24"/>
          <w:szCs w:val="24"/>
        </w:rPr>
        <w:t>tablets</w:t>
      </w:r>
      <w:proofErr w:type="spellEnd"/>
      <w:r>
        <w:rPr>
          <w:rFonts w:ascii="Arial" w:eastAsia="Arial" w:hAnsi="Arial" w:cs="Arial"/>
          <w:sz w:val="24"/>
          <w:szCs w:val="24"/>
        </w:rPr>
        <w:t xml:space="preserve"> pueden ser utilizados para el registro de vacunación. Se pueden instalar aplicaciones específicas o utilizar formularios electrónicos para recopilar la información necesaria. </w:t>
      </w:r>
    </w:p>
    <w:p w14:paraId="5CCA439B" w14:textId="77777777" w:rsidR="00750828" w:rsidRDefault="009F1D28">
      <w:pPr>
        <w:numPr>
          <w:ilvl w:val="0"/>
          <w:numId w:val="1"/>
        </w:numPr>
        <w:tabs>
          <w:tab w:val="left" w:pos="284"/>
        </w:tabs>
        <w:spacing w:after="0" w:line="480" w:lineRule="auto"/>
        <w:rPr>
          <w:rFonts w:ascii="Arial" w:eastAsia="Arial" w:hAnsi="Arial" w:cs="Arial"/>
          <w:sz w:val="24"/>
          <w:szCs w:val="24"/>
        </w:rPr>
      </w:pPr>
      <w:bookmarkStart w:id="42" w:name="_heading=h.fnmriq9cw0pe" w:colFirst="0" w:colLast="0"/>
      <w:bookmarkEnd w:id="42"/>
      <w:r>
        <w:rPr>
          <w:rFonts w:ascii="Arial" w:eastAsia="Arial" w:hAnsi="Arial" w:cs="Arial"/>
          <w:sz w:val="24"/>
          <w:szCs w:val="24"/>
        </w:rPr>
        <w:t>Computadoras portátiles: Computadora portátil HP COREi5 / 5ta Generación las computadoras portátiles son una opción más robusta que los dispositivos móviles. Permiten un mayor almacenamiento de datos y pueden ejecutar aplicaciones más complejas.</w:t>
      </w:r>
    </w:p>
    <w:p w14:paraId="569077CF" w14:textId="77777777" w:rsidR="00750828" w:rsidRDefault="009F1D28">
      <w:pPr>
        <w:numPr>
          <w:ilvl w:val="0"/>
          <w:numId w:val="1"/>
        </w:numPr>
        <w:tabs>
          <w:tab w:val="left" w:pos="284"/>
        </w:tabs>
        <w:spacing w:after="0" w:line="480" w:lineRule="auto"/>
        <w:rPr>
          <w:rFonts w:ascii="Arial" w:eastAsia="Arial" w:hAnsi="Arial" w:cs="Arial"/>
          <w:sz w:val="24"/>
          <w:szCs w:val="24"/>
        </w:rPr>
      </w:pPr>
      <w:bookmarkStart w:id="43" w:name="_heading=h.qgfaaswqf2t7" w:colFirst="0" w:colLast="0"/>
      <w:bookmarkEnd w:id="43"/>
      <w:r>
        <w:rPr>
          <w:rFonts w:ascii="Arial" w:eastAsia="Arial" w:hAnsi="Arial" w:cs="Arial"/>
          <w:sz w:val="24"/>
          <w:szCs w:val="24"/>
        </w:rPr>
        <w:t>Escáneres de código de barras: Para agilizar el proceso de registro, se pueden utilizar escáneres de código de barras.</w:t>
      </w:r>
    </w:p>
    <w:p w14:paraId="7F512C9E" w14:textId="77777777" w:rsidR="00750828" w:rsidRDefault="009F1D28">
      <w:pPr>
        <w:numPr>
          <w:ilvl w:val="0"/>
          <w:numId w:val="1"/>
        </w:numPr>
        <w:tabs>
          <w:tab w:val="left" w:pos="284"/>
        </w:tabs>
        <w:spacing w:after="0" w:line="480" w:lineRule="auto"/>
        <w:rPr>
          <w:rFonts w:ascii="Arial" w:eastAsia="Arial" w:hAnsi="Arial" w:cs="Arial"/>
          <w:sz w:val="24"/>
          <w:szCs w:val="24"/>
        </w:rPr>
      </w:pPr>
      <w:bookmarkStart w:id="44" w:name="_heading=h.udc9uu94vb3r" w:colFirst="0" w:colLast="0"/>
      <w:bookmarkEnd w:id="44"/>
      <w:r>
        <w:rPr>
          <w:rFonts w:ascii="Arial" w:eastAsia="Arial" w:hAnsi="Arial" w:cs="Arial"/>
          <w:sz w:val="24"/>
          <w:szCs w:val="24"/>
        </w:rPr>
        <w:t>Dispositivos de almacenamiento externo: Para asegurar la seguridad y disponibilidad de los datos recopilados, es posible utilizar dispositivos de almacenamiento externo, como discos duros portátiles o unidades USB, para respaldar y transferir la información hacia sistemas centrales para su posterior procesamiento.</w:t>
      </w:r>
    </w:p>
    <w:p w14:paraId="6829A33B" w14:textId="77777777" w:rsidR="00750828" w:rsidRDefault="00750828">
      <w:pPr>
        <w:tabs>
          <w:tab w:val="left" w:pos="284"/>
        </w:tabs>
        <w:spacing w:after="0" w:line="480" w:lineRule="auto"/>
        <w:rPr>
          <w:rFonts w:ascii="Arial" w:eastAsia="Arial" w:hAnsi="Arial" w:cs="Arial"/>
          <w:sz w:val="24"/>
          <w:szCs w:val="24"/>
        </w:rPr>
      </w:pPr>
      <w:bookmarkStart w:id="45" w:name="_heading=h.d1fu8qg0btqd" w:colFirst="0" w:colLast="0"/>
      <w:bookmarkEnd w:id="45"/>
    </w:p>
    <w:p w14:paraId="2067F5C3" w14:textId="77777777" w:rsidR="00750828" w:rsidRDefault="009F1D28">
      <w:pPr>
        <w:tabs>
          <w:tab w:val="left" w:pos="284"/>
        </w:tabs>
        <w:spacing w:after="0" w:line="480" w:lineRule="auto"/>
        <w:rPr>
          <w:rFonts w:ascii="Arial" w:eastAsia="Arial" w:hAnsi="Arial" w:cs="Arial"/>
          <w:b/>
          <w:sz w:val="24"/>
          <w:szCs w:val="24"/>
        </w:rPr>
      </w:pPr>
      <w:bookmarkStart w:id="46" w:name="_heading=h.2xcytpi" w:colFirst="0" w:colLast="0"/>
      <w:bookmarkEnd w:id="46"/>
      <w:r>
        <w:rPr>
          <w:rFonts w:ascii="Arial" w:eastAsia="Arial" w:hAnsi="Arial" w:cs="Arial"/>
          <w:b/>
          <w:sz w:val="24"/>
          <w:szCs w:val="24"/>
        </w:rPr>
        <w:tab/>
      </w:r>
      <w:r>
        <w:rPr>
          <w:rFonts w:ascii="Arial" w:eastAsia="Arial" w:hAnsi="Arial" w:cs="Arial"/>
          <w:b/>
          <w:sz w:val="24"/>
          <w:szCs w:val="24"/>
        </w:rPr>
        <w:tab/>
        <w:t xml:space="preserve">8.2.2 Software </w:t>
      </w:r>
    </w:p>
    <w:p w14:paraId="4F4BFFD2" w14:textId="77777777" w:rsidR="00750828" w:rsidRDefault="009F1D28">
      <w:pPr>
        <w:tabs>
          <w:tab w:val="left" w:pos="284"/>
        </w:tabs>
        <w:spacing w:after="0" w:line="480" w:lineRule="auto"/>
        <w:rPr>
          <w:rFonts w:ascii="Arial" w:eastAsia="Arial" w:hAnsi="Arial" w:cs="Arial"/>
          <w:sz w:val="24"/>
          <w:szCs w:val="24"/>
        </w:rPr>
      </w:pPr>
      <w:bookmarkStart w:id="47" w:name="_heading=h.drscu97cezj" w:colFirst="0" w:colLast="0"/>
      <w:bookmarkEnd w:id="47"/>
      <w:r>
        <w:rPr>
          <w:rFonts w:ascii="Arial" w:eastAsia="Arial" w:hAnsi="Arial" w:cs="Arial"/>
          <w:b/>
          <w:sz w:val="24"/>
          <w:szCs w:val="24"/>
        </w:rPr>
        <w:tab/>
      </w:r>
      <w:r>
        <w:rPr>
          <w:rFonts w:ascii="Arial" w:eastAsia="Arial" w:hAnsi="Arial" w:cs="Arial"/>
          <w:b/>
          <w:sz w:val="24"/>
          <w:szCs w:val="24"/>
        </w:rPr>
        <w:tab/>
      </w:r>
      <w:proofErr w:type="spellStart"/>
      <w:r>
        <w:rPr>
          <w:rFonts w:ascii="Arial" w:eastAsia="Arial" w:hAnsi="Arial" w:cs="Arial"/>
          <w:b/>
          <w:sz w:val="24"/>
          <w:szCs w:val="24"/>
        </w:rPr>
        <w:t>Html</w:t>
      </w:r>
      <w:proofErr w:type="spellEnd"/>
      <w:r>
        <w:rPr>
          <w:rFonts w:ascii="Arial" w:eastAsia="Arial" w:hAnsi="Arial" w:cs="Arial"/>
          <w:b/>
          <w:sz w:val="24"/>
          <w:szCs w:val="24"/>
        </w:rPr>
        <w:t xml:space="preserve">: </w:t>
      </w:r>
      <w:r>
        <w:rPr>
          <w:rFonts w:ascii="Arial" w:eastAsia="Arial" w:hAnsi="Arial" w:cs="Arial"/>
          <w:sz w:val="24"/>
          <w:szCs w:val="24"/>
        </w:rPr>
        <w:t>Es un lenguaje de marcado Hipertexto, en el cual el código es utilizado para la estructura de una página web y el contenido que se desee plantear.</w:t>
      </w:r>
    </w:p>
    <w:p w14:paraId="31A20E28" w14:textId="77777777" w:rsidR="00750828" w:rsidRDefault="009F1D28">
      <w:pPr>
        <w:tabs>
          <w:tab w:val="left" w:pos="284"/>
        </w:tabs>
        <w:spacing w:after="0" w:line="480" w:lineRule="auto"/>
        <w:rPr>
          <w:rFonts w:ascii="Arial" w:eastAsia="Arial" w:hAnsi="Arial" w:cs="Arial"/>
          <w:sz w:val="24"/>
          <w:szCs w:val="24"/>
        </w:rPr>
      </w:pPr>
      <w:bookmarkStart w:id="48" w:name="_heading=h.xno8r0nh9d07" w:colFirst="0" w:colLast="0"/>
      <w:bookmarkEnd w:id="48"/>
      <w:r>
        <w:rPr>
          <w:rFonts w:ascii="Arial" w:eastAsia="Arial" w:hAnsi="Arial" w:cs="Arial"/>
          <w:sz w:val="24"/>
          <w:szCs w:val="24"/>
        </w:rPr>
        <w:lastRenderedPageBreak/>
        <w:tab/>
      </w:r>
      <w:r>
        <w:rPr>
          <w:rFonts w:ascii="Arial" w:eastAsia="Arial" w:hAnsi="Arial" w:cs="Arial"/>
          <w:sz w:val="24"/>
          <w:szCs w:val="24"/>
        </w:rPr>
        <w:tab/>
      </w:r>
      <w:r>
        <w:rPr>
          <w:rFonts w:ascii="Arial" w:eastAsia="Arial" w:hAnsi="Arial" w:cs="Arial"/>
          <w:b/>
          <w:sz w:val="24"/>
          <w:szCs w:val="24"/>
        </w:rPr>
        <w:t xml:space="preserve">GitHub:  </w:t>
      </w:r>
      <w:r>
        <w:rPr>
          <w:rFonts w:ascii="Arial" w:eastAsia="Arial" w:hAnsi="Arial" w:cs="Arial"/>
          <w:sz w:val="24"/>
          <w:szCs w:val="24"/>
        </w:rPr>
        <w:t>GitHub es una plataforma de alojamiento y colaboración para el desarrollo de software que utiliza el sistema de control de versiones Git. Permite almacenar, gestionar y desarrollar el código fuente, rastreando los cambios realizados en el código.</w:t>
      </w:r>
    </w:p>
    <w:p w14:paraId="3105D977" w14:textId="77777777" w:rsidR="00750828" w:rsidRDefault="009F1D28">
      <w:pPr>
        <w:tabs>
          <w:tab w:val="left" w:pos="284"/>
        </w:tabs>
        <w:spacing w:after="0" w:line="480" w:lineRule="auto"/>
        <w:rPr>
          <w:rFonts w:ascii="Arial" w:eastAsia="Arial" w:hAnsi="Arial" w:cs="Arial"/>
          <w:sz w:val="24"/>
          <w:szCs w:val="24"/>
        </w:rPr>
      </w:pPr>
      <w:bookmarkStart w:id="49" w:name="_heading=h.pko45ijar0wn" w:colFirst="0" w:colLast="0"/>
      <w:bookmarkEnd w:id="49"/>
      <w:r>
        <w:rPr>
          <w:rFonts w:ascii="Arial" w:eastAsia="Arial" w:hAnsi="Arial" w:cs="Arial"/>
          <w:b/>
          <w:sz w:val="24"/>
          <w:szCs w:val="24"/>
          <w:highlight w:val="white"/>
        </w:rPr>
        <w:tab/>
      </w:r>
      <w:r>
        <w:rPr>
          <w:rFonts w:ascii="Arial" w:eastAsia="Arial" w:hAnsi="Arial" w:cs="Arial"/>
          <w:b/>
          <w:sz w:val="24"/>
          <w:szCs w:val="24"/>
          <w:highlight w:val="white"/>
        </w:rPr>
        <w:tab/>
        <w:t xml:space="preserve">JavaScript: </w:t>
      </w:r>
      <w:r>
        <w:rPr>
          <w:rFonts w:ascii="Arial" w:eastAsia="Arial" w:hAnsi="Arial" w:cs="Arial"/>
          <w:sz w:val="24"/>
          <w:szCs w:val="24"/>
        </w:rPr>
        <w:t>Lenguaje de programación de alto nivel, interpretado y orientado a objetos. Es ampliamente utilizado para desarrollar aplicaciones web interactivas y agregar funcionalidad a sitios web.</w:t>
      </w:r>
    </w:p>
    <w:p w14:paraId="48748844" w14:textId="77777777" w:rsidR="00750828" w:rsidRDefault="009F1D28">
      <w:pPr>
        <w:tabs>
          <w:tab w:val="left" w:pos="284"/>
        </w:tabs>
        <w:spacing w:after="0" w:line="480" w:lineRule="auto"/>
        <w:rPr>
          <w:rFonts w:ascii="Arial" w:eastAsia="Arial" w:hAnsi="Arial" w:cs="Arial"/>
          <w:sz w:val="24"/>
          <w:szCs w:val="24"/>
        </w:rPr>
      </w:pPr>
      <w:bookmarkStart w:id="50" w:name="_heading=h.fce3ubiy3ln5" w:colFirst="0" w:colLast="0"/>
      <w:bookmarkEnd w:id="50"/>
      <w:r>
        <w:rPr>
          <w:rFonts w:ascii="Arial" w:eastAsia="Arial" w:hAnsi="Arial" w:cs="Arial"/>
          <w:b/>
          <w:sz w:val="24"/>
          <w:szCs w:val="24"/>
        </w:rPr>
        <w:tab/>
      </w:r>
      <w:r>
        <w:rPr>
          <w:rFonts w:ascii="Arial" w:eastAsia="Arial" w:hAnsi="Arial" w:cs="Arial"/>
          <w:b/>
          <w:sz w:val="24"/>
          <w:szCs w:val="24"/>
        </w:rPr>
        <w:tab/>
        <w:t>CSS:</w:t>
      </w:r>
      <w:r>
        <w:rPr>
          <w:rFonts w:ascii="Arial" w:eastAsia="Arial" w:hAnsi="Arial" w:cs="Arial"/>
          <w:sz w:val="24"/>
          <w:szCs w:val="24"/>
        </w:rPr>
        <w:t xml:space="preserve"> El lenguaje de estilo es utilizado para definir la apariencia visual de un documento HTML o XML. Se utiliza en el desarrollo web para aplicar estilos y diseños a las páginas, controlando aspectos como texto, imágenes, colores, márgenes y disposición de los elementos en la página.</w:t>
      </w:r>
    </w:p>
    <w:p w14:paraId="399C70F8" w14:textId="77777777" w:rsidR="00750828" w:rsidRDefault="00750828">
      <w:pPr>
        <w:tabs>
          <w:tab w:val="left" w:pos="284"/>
        </w:tabs>
        <w:spacing w:after="0" w:line="480" w:lineRule="auto"/>
        <w:rPr>
          <w:rFonts w:ascii="Arial" w:eastAsia="Arial" w:hAnsi="Arial" w:cs="Arial"/>
          <w:sz w:val="24"/>
          <w:szCs w:val="24"/>
        </w:rPr>
      </w:pPr>
      <w:bookmarkStart w:id="51" w:name="_heading=h.xwqdykkhcgwd" w:colFirst="0" w:colLast="0"/>
      <w:bookmarkEnd w:id="51"/>
    </w:p>
    <w:p w14:paraId="41A6B2E2" w14:textId="73E8961C" w:rsidR="00750828" w:rsidRDefault="00474B16" w:rsidP="00474B16">
      <w:pPr>
        <w:numPr>
          <w:ilvl w:val="0"/>
          <w:numId w:val="10"/>
        </w:numPr>
        <w:spacing w:after="200" w:line="480" w:lineRule="auto"/>
        <w:rPr>
          <w:rFonts w:ascii="Arial" w:eastAsia="Arial" w:hAnsi="Arial" w:cs="Arial"/>
          <w:b/>
          <w:sz w:val="24"/>
          <w:szCs w:val="24"/>
        </w:rPr>
      </w:pPr>
      <w:r>
        <w:rPr>
          <w:rFonts w:ascii="Arial" w:eastAsia="Arial" w:hAnsi="Arial" w:cs="Arial"/>
          <w:b/>
          <w:sz w:val="24"/>
          <w:szCs w:val="24"/>
        </w:rPr>
        <w:t xml:space="preserve">Conclusiones </w:t>
      </w:r>
      <w:r w:rsidR="0064780D">
        <w:rPr>
          <w:rFonts w:ascii="Arial" w:eastAsia="Arial" w:hAnsi="Arial" w:cs="Arial"/>
          <w:b/>
          <w:sz w:val="24"/>
          <w:szCs w:val="24"/>
        </w:rPr>
        <w:t>y recomendaciones</w:t>
      </w:r>
    </w:p>
    <w:p w14:paraId="7C693AF5" w14:textId="01854A97" w:rsidR="005E26B4" w:rsidRDefault="003612A0" w:rsidP="003612A0">
      <w:pPr>
        <w:spacing w:after="200" w:line="480" w:lineRule="auto"/>
        <w:rPr>
          <w:rFonts w:ascii="Arial" w:eastAsia="Arial" w:hAnsi="Arial" w:cs="Arial"/>
          <w:b/>
          <w:sz w:val="24"/>
          <w:szCs w:val="24"/>
        </w:rPr>
      </w:pPr>
      <w:r>
        <w:rPr>
          <w:rFonts w:ascii="Arial" w:eastAsia="Arial" w:hAnsi="Arial" w:cs="Arial"/>
          <w:b/>
          <w:sz w:val="24"/>
          <w:szCs w:val="24"/>
        </w:rPr>
        <w:t>Conclusiones:</w:t>
      </w:r>
    </w:p>
    <w:p w14:paraId="61A2998C" w14:textId="35E970F8" w:rsidR="005E26B4" w:rsidRDefault="003612A0" w:rsidP="005E26B4">
      <w:pPr>
        <w:pStyle w:val="Prrafodelista"/>
        <w:numPr>
          <w:ilvl w:val="0"/>
          <w:numId w:val="21"/>
        </w:numPr>
        <w:spacing w:line="480" w:lineRule="auto"/>
        <w:rPr>
          <w:sz w:val="24"/>
          <w:szCs w:val="24"/>
        </w:rPr>
      </w:pPr>
      <w:r w:rsidRPr="005E26B4">
        <w:rPr>
          <w:sz w:val="24"/>
          <w:szCs w:val="24"/>
        </w:rPr>
        <w:t xml:space="preserve">Mediante la introducción de un sistema de registro de vacunación en la Escuela "Manco </w:t>
      </w:r>
      <w:proofErr w:type="spellStart"/>
      <w:r w:rsidRPr="005E26B4">
        <w:rPr>
          <w:sz w:val="24"/>
          <w:szCs w:val="24"/>
        </w:rPr>
        <w:t>Capack</w:t>
      </w:r>
      <w:proofErr w:type="spellEnd"/>
      <w:r w:rsidRPr="005E26B4">
        <w:rPr>
          <w:sz w:val="24"/>
          <w:szCs w:val="24"/>
        </w:rPr>
        <w:t xml:space="preserve">" de la parroquia de </w:t>
      </w:r>
      <w:proofErr w:type="spellStart"/>
      <w:r w:rsidRPr="005E26B4">
        <w:rPr>
          <w:sz w:val="24"/>
          <w:szCs w:val="24"/>
        </w:rPr>
        <w:t>Puéllaro</w:t>
      </w:r>
      <w:proofErr w:type="spellEnd"/>
      <w:r w:rsidRPr="005E26B4">
        <w:rPr>
          <w:sz w:val="24"/>
          <w:szCs w:val="24"/>
        </w:rPr>
        <w:t>, a través de una plataforma web, se consolida una solución altamente eficiente para asegurar un meticuloso monitoreo de las dosis administradas y fomentar la inmunización en masa de manera efectiva.</w:t>
      </w:r>
    </w:p>
    <w:p w14:paraId="579F9D27" w14:textId="77777777" w:rsidR="005E26B4" w:rsidRDefault="005E26B4" w:rsidP="005E26B4">
      <w:pPr>
        <w:pStyle w:val="Prrafodelista"/>
        <w:spacing w:line="480" w:lineRule="auto"/>
        <w:rPr>
          <w:sz w:val="24"/>
          <w:szCs w:val="24"/>
        </w:rPr>
      </w:pPr>
    </w:p>
    <w:p w14:paraId="5C1DA790" w14:textId="77777777" w:rsidR="005E26B4" w:rsidRDefault="003612A0" w:rsidP="005E26B4">
      <w:pPr>
        <w:pStyle w:val="Prrafodelista"/>
        <w:numPr>
          <w:ilvl w:val="0"/>
          <w:numId w:val="21"/>
        </w:numPr>
        <w:spacing w:line="480" w:lineRule="auto"/>
        <w:rPr>
          <w:sz w:val="24"/>
          <w:szCs w:val="24"/>
        </w:rPr>
      </w:pPr>
      <w:r w:rsidRPr="005E26B4">
        <w:rPr>
          <w:sz w:val="24"/>
          <w:szCs w:val="24"/>
        </w:rPr>
        <w:t>El despliegue exitoso del sistema de registro de vacunación depende crucialmente de la incorporación de tecnologías de vanguardia, tales como el desarrollo web y sus diferentes lenguajes. Estos elementos se consolidan como pilares fundamentales, impulsando la celeridad, exactitud y la fluidez en las interacciones a lo largo de todo el proceso de registro.</w:t>
      </w:r>
    </w:p>
    <w:p w14:paraId="03C51E81" w14:textId="3C2FE69F" w:rsidR="005E26B4" w:rsidRDefault="003612A0" w:rsidP="005E26B4">
      <w:pPr>
        <w:pStyle w:val="Prrafodelista"/>
        <w:numPr>
          <w:ilvl w:val="0"/>
          <w:numId w:val="21"/>
        </w:numPr>
        <w:spacing w:line="480" w:lineRule="auto"/>
        <w:rPr>
          <w:sz w:val="24"/>
          <w:szCs w:val="24"/>
        </w:rPr>
      </w:pPr>
      <w:r w:rsidRPr="005E26B4">
        <w:rPr>
          <w:sz w:val="24"/>
          <w:szCs w:val="24"/>
        </w:rPr>
        <w:lastRenderedPageBreak/>
        <w:t>La cooperación entre el personal de la salud, las autoridades educativas y la comunidad en general se erige como piedra angular para superar obstáculos tales como la limitación en el acceso a información, barreras geográficas y culturales, así como la carestía de recursos digitales. La conjunción de estos actores se presenta como el camino para asegurar la amplia participación y éxito del programa.</w:t>
      </w:r>
    </w:p>
    <w:p w14:paraId="14AF3E9A" w14:textId="77777777" w:rsidR="005E26B4" w:rsidRDefault="005E26B4" w:rsidP="005E26B4">
      <w:pPr>
        <w:pStyle w:val="Prrafodelista"/>
        <w:spacing w:line="480" w:lineRule="auto"/>
        <w:rPr>
          <w:sz w:val="24"/>
          <w:szCs w:val="24"/>
        </w:rPr>
      </w:pPr>
    </w:p>
    <w:p w14:paraId="2F06501D" w14:textId="182D521C" w:rsidR="005E26B4" w:rsidRDefault="003612A0" w:rsidP="005E26B4">
      <w:pPr>
        <w:pStyle w:val="Prrafodelista"/>
        <w:numPr>
          <w:ilvl w:val="0"/>
          <w:numId w:val="21"/>
        </w:numPr>
        <w:spacing w:line="480" w:lineRule="auto"/>
        <w:rPr>
          <w:sz w:val="24"/>
          <w:szCs w:val="24"/>
        </w:rPr>
      </w:pPr>
      <w:r w:rsidRPr="005E26B4">
        <w:rPr>
          <w:sz w:val="24"/>
          <w:szCs w:val="24"/>
        </w:rPr>
        <w:t xml:space="preserve">La concepción de la página web debe estar intrínsecamente ligada a la accesibilidad y la usabilidad, de modo que todos los miembros de la </w:t>
      </w:r>
      <w:r w:rsidR="005E26B4" w:rsidRPr="005E26B4">
        <w:rPr>
          <w:sz w:val="24"/>
          <w:szCs w:val="24"/>
        </w:rPr>
        <w:t xml:space="preserve">salud </w:t>
      </w:r>
      <w:r w:rsidRPr="005E26B4">
        <w:rPr>
          <w:sz w:val="24"/>
          <w:szCs w:val="24"/>
        </w:rPr>
        <w:t>puedan emplearla de manera efectiva y eficiente. Un diseño intuitivo y adaptable se convierte en un vehículo para asegurar una adopción plena y exitosa.</w:t>
      </w:r>
    </w:p>
    <w:p w14:paraId="1DB3B4E5" w14:textId="77777777" w:rsidR="00441DFD" w:rsidRDefault="00441DFD" w:rsidP="00441DFD">
      <w:pPr>
        <w:pStyle w:val="Prrafodelista"/>
        <w:spacing w:line="480" w:lineRule="auto"/>
        <w:rPr>
          <w:sz w:val="24"/>
          <w:szCs w:val="24"/>
        </w:rPr>
      </w:pPr>
    </w:p>
    <w:p w14:paraId="5A37D58D" w14:textId="0994DD9C" w:rsidR="005E26B4" w:rsidRPr="005E26B4" w:rsidRDefault="005E26B4" w:rsidP="005E26B4">
      <w:pPr>
        <w:pStyle w:val="Prrafodelista"/>
        <w:numPr>
          <w:ilvl w:val="0"/>
          <w:numId w:val="21"/>
        </w:numPr>
        <w:spacing w:line="480" w:lineRule="auto"/>
        <w:rPr>
          <w:sz w:val="24"/>
          <w:szCs w:val="24"/>
        </w:rPr>
      </w:pPr>
      <w:r w:rsidRPr="005E26B4">
        <w:rPr>
          <w:sz w:val="24"/>
          <w:szCs w:val="24"/>
        </w:rPr>
        <w:t>El</w:t>
      </w:r>
      <w:r w:rsidR="003612A0" w:rsidRPr="005E26B4">
        <w:rPr>
          <w:sz w:val="24"/>
          <w:szCs w:val="24"/>
        </w:rPr>
        <w:t xml:space="preserve"> salvaguarda</w:t>
      </w:r>
      <w:r w:rsidRPr="005E26B4">
        <w:rPr>
          <w:sz w:val="24"/>
          <w:szCs w:val="24"/>
        </w:rPr>
        <w:t>r</w:t>
      </w:r>
      <w:r w:rsidR="003612A0" w:rsidRPr="005E26B4">
        <w:rPr>
          <w:sz w:val="24"/>
          <w:szCs w:val="24"/>
        </w:rPr>
        <w:t xml:space="preserve"> los datos e</w:t>
      </w:r>
      <w:r w:rsidRPr="005E26B4">
        <w:rPr>
          <w:sz w:val="24"/>
          <w:szCs w:val="24"/>
        </w:rPr>
        <w:t>s un</w:t>
      </w:r>
      <w:r w:rsidR="003612A0" w:rsidRPr="005E26B4">
        <w:rPr>
          <w:sz w:val="24"/>
          <w:szCs w:val="24"/>
        </w:rPr>
        <w:t xml:space="preserve"> principio </w:t>
      </w:r>
      <w:r w:rsidRPr="005E26B4">
        <w:rPr>
          <w:sz w:val="24"/>
          <w:szCs w:val="24"/>
        </w:rPr>
        <w:t>de suma importancia</w:t>
      </w:r>
      <w:r w:rsidR="003612A0" w:rsidRPr="005E26B4">
        <w:rPr>
          <w:sz w:val="24"/>
          <w:szCs w:val="24"/>
        </w:rPr>
        <w:t xml:space="preserve"> a lo largo de todo el ciclo de vida del proceso de implementación y operación de la plataforma digital de registro de vacunación.</w:t>
      </w:r>
    </w:p>
    <w:p w14:paraId="591A9C49" w14:textId="77777777" w:rsidR="005E26B4" w:rsidRDefault="005E26B4" w:rsidP="00474B16">
      <w:pPr>
        <w:spacing w:line="480" w:lineRule="auto"/>
        <w:rPr>
          <w:rFonts w:ascii="Arial" w:hAnsi="Arial" w:cs="Arial"/>
          <w:b/>
          <w:sz w:val="24"/>
          <w:szCs w:val="24"/>
        </w:rPr>
      </w:pPr>
    </w:p>
    <w:p w14:paraId="51C83C16" w14:textId="1A41605D" w:rsidR="00474B16" w:rsidRPr="00474B16" w:rsidRDefault="00474B16" w:rsidP="00474B16">
      <w:pPr>
        <w:spacing w:line="480" w:lineRule="auto"/>
        <w:rPr>
          <w:rFonts w:ascii="Arial" w:hAnsi="Arial" w:cs="Arial"/>
          <w:b/>
          <w:sz w:val="24"/>
          <w:szCs w:val="24"/>
        </w:rPr>
      </w:pPr>
      <w:r w:rsidRPr="00474B16">
        <w:rPr>
          <w:rFonts w:ascii="Arial" w:hAnsi="Arial" w:cs="Arial"/>
          <w:b/>
          <w:sz w:val="24"/>
          <w:szCs w:val="24"/>
        </w:rPr>
        <w:t>Recomendaciones:</w:t>
      </w:r>
    </w:p>
    <w:p w14:paraId="6A5B8ABC" w14:textId="6BE19202" w:rsidR="005E26B4" w:rsidRDefault="005E26B4" w:rsidP="005E26B4">
      <w:pPr>
        <w:pStyle w:val="Prrafodelista"/>
        <w:numPr>
          <w:ilvl w:val="0"/>
          <w:numId w:val="20"/>
        </w:numPr>
        <w:spacing w:line="480" w:lineRule="auto"/>
        <w:ind w:left="720"/>
        <w:rPr>
          <w:sz w:val="24"/>
          <w:szCs w:val="24"/>
        </w:rPr>
      </w:pPr>
      <w:r w:rsidRPr="005E26B4">
        <w:rPr>
          <w:sz w:val="24"/>
          <w:szCs w:val="24"/>
        </w:rPr>
        <w:t>Impartir una formación al personal encargado del registro de vacunación, abordando tanto el manejo de la página web como las herramientas tecnológicas vinculadas.</w:t>
      </w:r>
    </w:p>
    <w:p w14:paraId="47AB3E5A" w14:textId="77777777" w:rsidR="00441DFD" w:rsidRDefault="00441DFD" w:rsidP="00441DFD">
      <w:pPr>
        <w:pStyle w:val="Prrafodelista"/>
        <w:spacing w:line="480" w:lineRule="auto"/>
        <w:rPr>
          <w:sz w:val="24"/>
          <w:szCs w:val="24"/>
        </w:rPr>
      </w:pPr>
    </w:p>
    <w:p w14:paraId="4D49D500" w14:textId="62568BEE" w:rsidR="00441DFD" w:rsidRDefault="005E26B4" w:rsidP="00441DFD">
      <w:pPr>
        <w:pStyle w:val="Prrafodelista"/>
        <w:numPr>
          <w:ilvl w:val="0"/>
          <w:numId w:val="20"/>
        </w:numPr>
        <w:spacing w:line="480" w:lineRule="auto"/>
        <w:ind w:left="720"/>
        <w:rPr>
          <w:sz w:val="24"/>
          <w:szCs w:val="24"/>
        </w:rPr>
      </w:pPr>
      <w:r w:rsidRPr="005E26B4">
        <w:rPr>
          <w:sz w:val="24"/>
          <w:szCs w:val="24"/>
        </w:rPr>
        <w:t xml:space="preserve">Configurar el diseño de la página web con un enfoque singular en la accesibilidad y la usabilidad. Garantizar que su utilización sea sumamente </w:t>
      </w:r>
      <w:r w:rsidRPr="005E26B4">
        <w:rPr>
          <w:sz w:val="24"/>
          <w:szCs w:val="24"/>
        </w:rPr>
        <w:lastRenderedPageBreak/>
        <w:t>intuitiva, adaptada para individuos de todas las edades y niveles de destreza tecnológica, incluyendo a aquellos con discapacidades.</w:t>
      </w:r>
    </w:p>
    <w:p w14:paraId="2D431CDA" w14:textId="77777777" w:rsidR="00441DFD" w:rsidRDefault="00441DFD" w:rsidP="00441DFD">
      <w:pPr>
        <w:pStyle w:val="Prrafodelista"/>
        <w:spacing w:line="480" w:lineRule="auto"/>
        <w:rPr>
          <w:sz w:val="24"/>
          <w:szCs w:val="24"/>
        </w:rPr>
      </w:pPr>
    </w:p>
    <w:p w14:paraId="37B42E16" w14:textId="77777777" w:rsidR="008C4A86" w:rsidRDefault="005E26B4" w:rsidP="008C4A86">
      <w:pPr>
        <w:pStyle w:val="Prrafodelista"/>
        <w:numPr>
          <w:ilvl w:val="0"/>
          <w:numId w:val="20"/>
        </w:numPr>
        <w:spacing w:line="480" w:lineRule="auto"/>
        <w:ind w:left="720"/>
        <w:rPr>
          <w:sz w:val="24"/>
          <w:szCs w:val="24"/>
        </w:rPr>
      </w:pPr>
      <w:r w:rsidRPr="00441DFD">
        <w:rPr>
          <w:sz w:val="24"/>
          <w:szCs w:val="24"/>
        </w:rPr>
        <w:t>Coordinar de manera estrecha con las autoridades</w:t>
      </w:r>
      <w:r w:rsidR="00441DFD">
        <w:rPr>
          <w:sz w:val="24"/>
          <w:szCs w:val="24"/>
        </w:rPr>
        <w:t xml:space="preserve"> de la salud</w:t>
      </w:r>
      <w:r w:rsidRPr="00441DFD">
        <w:rPr>
          <w:sz w:val="24"/>
          <w:szCs w:val="24"/>
        </w:rPr>
        <w:t xml:space="preserve"> para asegurar que la información recabada a través de la página web se integre de forma armónica con los sistemas de salud ya existentes. Este enlace efectivo garantizará la congruencia y la precisión de los datos registrados.</w:t>
      </w:r>
    </w:p>
    <w:p w14:paraId="1658CF05" w14:textId="77777777" w:rsidR="008C4A86" w:rsidRPr="008C4A86" w:rsidRDefault="008C4A86" w:rsidP="008C4A86">
      <w:pPr>
        <w:pStyle w:val="Prrafodelista"/>
        <w:rPr>
          <w:sz w:val="24"/>
          <w:szCs w:val="24"/>
        </w:rPr>
      </w:pPr>
    </w:p>
    <w:p w14:paraId="32BEAF74" w14:textId="6E0BF531" w:rsidR="008C4A86" w:rsidRPr="008C4A86" w:rsidRDefault="008C4A86" w:rsidP="008C4A86">
      <w:pPr>
        <w:pStyle w:val="Prrafodelista"/>
        <w:numPr>
          <w:ilvl w:val="0"/>
          <w:numId w:val="20"/>
        </w:numPr>
        <w:spacing w:line="480" w:lineRule="auto"/>
        <w:ind w:left="720"/>
        <w:rPr>
          <w:sz w:val="24"/>
          <w:szCs w:val="24"/>
        </w:rPr>
        <w:sectPr w:rsidR="008C4A86" w:rsidRPr="008C4A86">
          <w:pgSz w:w="11909" w:h="16834"/>
          <w:pgMar w:top="1440" w:right="1440" w:bottom="1440" w:left="1440" w:header="0" w:footer="720" w:gutter="0"/>
          <w:pgNumType w:start="3"/>
          <w:cols w:space="720"/>
        </w:sectPr>
      </w:pPr>
      <w:r w:rsidRPr="008C4A86">
        <w:rPr>
          <w:sz w:val="24"/>
          <w:szCs w:val="24"/>
        </w:rPr>
        <w:t xml:space="preserve">A futuro de acuerdo a la </w:t>
      </w:r>
      <w:r w:rsidRPr="008C4A86">
        <w:rPr>
          <w:sz w:val="24"/>
          <w:szCs w:val="24"/>
        </w:rPr>
        <w:t>necesidad</w:t>
      </w:r>
      <w:r w:rsidRPr="008C4A86">
        <w:rPr>
          <w:sz w:val="24"/>
          <w:szCs w:val="24"/>
        </w:rPr>
        <w:t xml:space="preserve"> del dueño del producto se puede implementar conexión con base de datos </w:t>
      </w:r>
      <w:proofErr w:type="spellStart"/>
      <w:r w:rsidRPr="008C4A86">
        <w:rPr>
          <w:sz w:val="24"/>
          <w:szCs w:val="24"/>
        </w:rPr>
        <w:t>phpMyAdmin</w:t>
      </w:r>
      <w:proofErr w:type="spellEnd"/>
      <w:r w:rsidRPr="008C4A86">
        <w:rPr>
          <w:sz w:val="24"/>
          <w:szCs w:val="24"/>
        </w:rPr>
        <w:t xml:space="preserve"> para vincular en línea nuestro aplicativo web.</w:t>
      </w:r>
    </w:p>
    <w:p w14:paraId="585DC2D7" w14:textId="77777777" w:rsidR="00750828" w:rsidRDefault="009F1D28">
      <w:pPr>
        <w:spacing w:after="200" w:line="480" w:lineRule="auto"/>
        <w:ind w:firstLine="720"/>
        <w:rPr>
          <w:rFonts w:ascii="Arial" w:eastAsia="Arial" w:hAnsi="Arial" w:cs="Arial"/>
          <w:b/>
          <w:sz w:val="24"/>
          <w:szCs w:val="24"/>
        </w:rPr>
      </w:pPr>
      <w:bookmarkStart w:id="52" w:name="_heading=h.1ci93xb" w:colFirst="0" w:colLast="0"/>
      <w:bookmarkEnd w:id="52"/>
      <w:r>
        <w:rPr>
          <w:rFonts w:ascii="Arial" w:eastAsia="Arial" w:hAnsi="Arial" w:cs="Arial"/>
          <w:b/>
          <w:sz w:val="24"/>
          <w:szCs w:val="24"/>
        </w:rPr>
        <w:lastRenderedPageBreak/>
        <w:t>10. Planificación para el Cronograma:</w:t>
      </w:r>
    </w:p>
    <w:p w14:paraId="200899CF" w14:textId="77777777" w:rsidR="00750828" w:rsidRDefault="009F1D28">
      <w:pPr>
        <w:spacing w:after="200" w:line="276" w:lineRule="auto"/>
        <w:rPr>
          <w:rFonts w:ascii="Arial" w:eastAsia="Arial" w:hAnsi="Arial" w:cs="Arial"/>
          <w:b/>
          <w:sz w:val="24"/>
          <w:szCs w:val="24"/>
        </w:rPr>
      </w:pPr>
      <w:r>
        <w:rPr>
          <w:rFonts w:ascii="Arial" w:eastAsia="Arial" w:hAnsi="Arial" w:cs="Arial"/>
          <w:b/>
          <w:noProof/>
          <w:sz w:val="24"/>
          <w:szCs w:val="24"/>
        </w:rPr>
        <w:drawing>
          <wp:inline distT="114300" distB="114300" distL="114300" distR="114300" wp14:anchorId="7FD33AD0" wp14:editId="65844CAC">
            <wp:extent cx="5399730" cy="3797300"/>
            <wp:effectExtent l="12700" t="12700" r="12700" b="127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99730" cy="3797300"/>
                    </a:xfrm>
                    <a:prstGeom prst="rect">
                      <a:avLst/>
                    </a:prstGeom>
                    <a:ln w="12700">
                      <a:solidFill>
                        <a:srgbClr val="000000"/>
                      </a:solidFill>
                      <a:prstDash val="solid"/>
                    </a:ln>
                  </pic:spPr>
                </pic:pic>
              </a:graphicData>
            </a:graphic>
          </wp:inline>
        </w:drawing>
      </w:r>
    </w:p>
    <w:p w14:paraId="05015CAA" w14:textId="77777777" w:rsidR="00750828" w:rsidRDefault="00750828">
      <w:pPr>
        <w:spacing w:after="200" w:line="276" w:lineRule="auto"/>
        <w:ind w:firstLine="720"/>
        <w:rPr>
          <w:rFonts w:ascii="Arial" w:eastAsia="Arial" w:hAnsi="Arial" w:cs="Arial"/>
          <w:b/>
          <w:sz w:val="24"/>
          <w:szCs w:val="24"/>
        </w:rPr>
      </w:pPr>
      <w:bookmarkStart w:id="53" w:name="_heading=h.alwxs0z4zunq" w:colFirst="0" w:colLast="0"/>
      <w:bookmarkEnd w:id="53"/>
    </w:p>
    <w:p w14:paraId="204C9DA8" w14:textId="77777777" w:rsidR="00750828" w:rsidRPr="00474B16" w:rsidRDefault="009F1D28">
      <w:pPr>
        <w:spacing w:after="200" w:line="480" w:lineRule="auto"/>
        <w:ind w:firstLine="720"/>
        <w:rPr>
          <w:rFonts w:ascii="Arial" w:eastAsia="Arial" w:hAnsi="Arial" w:cs="Arial"/>
          <w:b/>
          <w:sz w:val="24"/>
          <w:szCs w:val="24"/>
          <w:lang w:val="en-US"/>
        </w:rPr>
      </w:pPr>
      <w:bookmarkStart w:id="54" w:name="_heading=h.3whwml4" w:colFirst="0" w:colLast="0"/>
      <w:bookmarkEnd w:id="54"/>
      <w:r w:rsidRPr="00474B16">
        <w:rPr>
          <w:rFonts w:ascii="Arial" w:eastAsia="Arial" w:hAnsi="Arial" w:cs="Arial"/>
          <w:b/>
          <w:sz w:val="24"/>
          <w:szCs w:val="24"/>
          <w:lang w:val="en-US"/>
        </w:rPr>
        <w:t xml:space="preserve">11. </w:t>
      </w:r>
      <w:r w:rsidRPr="00F07090">
        <w:rPr>
          <w:rFonts w:ascii="Arial" w:eastAsia="Arial" w:hAnsi="Arial" w:cs="Arial"/>
          <w:b/>
          <w:sz w:val="24"/>
          <w:szCs w:val="24"/>
        </w:rPr>
        <w:t>Bibliografía</w:t>
      </w:r>
    </w:p>
    <w:p w14:paraId="3648FCD7" w14:textId="77777777" w:rsidR="00750828" w:rsidRPr="00474B16" w:rsidRDefault="00750828">
      <w:pPr>
        <w:rPr>
          <w:rFonts w:ascii="Arial" w:eastAsia="Arial" w:hAnsi="Arial" w:cs="Arial"/>
          <w:sz w:val="24"/>
          <w:szCs w:val="24"/>
          <w:lang w:val="en-US"/>
        </w:rPr>
      </w:pPr>
    </w:p>
    <w:p w14:paraId="29189089" w14:textId="77777777" w:rsidR="00750828" w:rsidRPr="00474B16" w:rsidRDefault="009F1D28">
      <w:pPr>
        <w:spacing w:line="480" w:lineRule="auto"/>
        <w:rPr>
          <w:rFonts w:ascii="Arial" w:eastAsia="Arial" w:hAnsi="Arial" w:cs="Arial"/>
          <w:sz w:val="24"/>
          <w:szCs w:val="24"/>
          <w:lang w:val="en-US"/>
        </w:rPr>
      </w:pPr>
      <w:r w:rsidRPr="00474B16">
        <w:rPr>
          <w:rFonts w:ascii="Arial" w:eastAsia="Arial" w:hAnsi="Arial" w:cs="Arial"/>
          <w:sz w:val="24"/>
          <w:szCs w:val="24"/>
          <w:lang w:val="en-US"/>
        </w:rPr>
        <w:t>(N.d.-a). Paho.org. Retrieved June 17, 2023, from</w:t>
      </w:r>
    </w:p>
    <w:p w14:paraId="2E6D95BD" w14:textId="77777777" w:rsidR="00750828" w:rsidRPr="00474B16" w:rsidRDefault="0070712D">
      <w:pPr>
        <w:spacing w:line="480" w:lineRule="auto"/>
        <w:ind w:firstLine="720"/>
        <w:rPr>
          <w:rFonts w:ascii="Arial" w:eastAsia="Arial" w:hAnsi="Arial" w:cs="Arial"/>
          <w:sz w:val="24"/>
          <w:szCs w:val="24"/>
          <w:lang w:val="en-US"/>
        </w:rPr>
      </w:pPr>
      <w:hyperlink r:id="rId9">
        <w:r w:rsidR="009F1D28" w:rsidRPr="00474B16">
          <w:rPr>
            <w:rFonts w:ascii="Arial" w:eastAsia="Arial" w:hAnsi="Arial" w:cs="Arial"/>
            <w:color w:val="1155CC"/>
            <w:sz w:val="24"/>
            <w:szCs w:val="24"/>
            <w:u w:val="single"/>
            <w:lang w:val="en-US"/>
          </w:rPr>
          <w:t>https://www.paho.org/es/temas/covid-19-vacunas</w:t>
        </w:r>
      </w:hyperlink>
    </w:p>
    <w:p w14:paraId="3D162F74" w14:textId="77777777" w:rsidR="00750828" w:rsidRPr="00474B16" w:rsidRDefault="009F1D28">
      <w:pPr>
        <w:spacing w:line="480" w:lineRule="auto"/>
        <w:rPr>
          <w:rFonts w:ascii="Arial" w:eastAsia="Arial" w:hAnsi="Arial" w:cs="Arial"/>
          <w:sz w:val="24"/>
          <w:szCs w:val="24"/>
          <w:lang w:val="en-US"/>
        </w:rPr>
      </w:pPr>
      <w:r w:rsidRPr="00474B16">
        <w:rPr>
          <w:rFonts w:ascii="Arial" w:eastAsia="Arial" w:hAnsi="Arial" w:cs="Arial"/>
          <w:sz w:val="24"/>
          <w:szCs w:val="24"/>
          <w:lang w:val="en-US"/>
        </w:rPr>
        <w:t xml:space="preserve">(N.d.-b). </w:t>
      </w:r>
      <w:proofErr w:type="spellStart"/>
      <w:r w:rsidRPr="00474B16">
        <w:rPr>
          <w:rFonts w:ascii="Arial" w:eastAsia="Arial" w:hAnsi="Arial" w:cs="Arial"/>
          <w:sz w:val="24"/>
          <w:szCs w:val="24"/>
          <w:lang w:val="en-US"/>
        </w:rPr>
        <w:t>Gob.Ec</w:t>
      </w:r>
      <w:proofErr w:type="spellEnd"/>
      <w:r w:rsidRPr="00474B16">
        <w:rPr>
          <w:rFonts w:ascii="Arial" w:eastAsia="Arial" w:hAnsi="Arial" w:cs="Arial"/>
          <w:sz w:val="24"/>
          <w:szCs w:val="24"/>
          <w:lang w:val="en-US"/>
        </w:rPr>
        <w:t>. Retrieved June 17, 2023, from</w:t>
      </w:r>
    </w:p>
    <w:p w14:paraId="17274D09" w14:textId="77777777" w:rsidR="00750828" w:rsidRPr="00474B16" w:rsidRDefault="0070712D">
      <w:pPr>
        <w:spacing w:line="480" w:lineRule="auto"/>
        <w:ind w:firstLine="720"/>
        <w:rPr>
          <w:rFonts w:ascii="Arial" w:eastAsia="Arial" w:hAnsi="Arial" w:cs="Arial"/>
          <w:sz w:val="24"/>
          <w:szCs w:val="24"/>
          <w:lang w:val="en-US"/>
        </w:rPr>
      </w:pPr>
      <w:hyperlink r:id="rId10">
        <w:r w:rsidR="009F1D28" w:rsidRPr="00474B16">
          <w:rPr>
            <w:rFonts w:ascii="Arial" w:eastAsia="Arial" w:hAnsi="Arial" w:cs="Arial"/>
            <w:color w:val="1155CC"/>
            <w:sz w:val="24"/>
            <w:szCs w:val="24"/>
            <w:u w:val="single"/>
            <w:lang w:val="en-US"/>
          </w:rPr>
          <w:t>https://www.salud.gob.ec/vacunacion-covid-19/</w:t>
        </w:r>
      </w:hyperlink>
    </w:p>
    <w:p w14:paraId="59C30837" w14:textId="77777777" w:rsidR="00750828" w:rsidRPr="00474B16" w:rsidRDefault="009F1D28">
      <w:pPr>
        <w:spacing w:after="0" w:line="480" w:lineRule="auto"/>
        <w:rPr>
          <w:rFonts w:ascii="Arial" w:eastAsia="Arial" w:hAnsi="Arial" w:cs="Arial"/>
          <w:sz w:val="24"/>
          <w:szCs w:val="24"/>
          <w:lang w:val="en-US"/>
        </w:rPr>
      </w:pPr>
      <w:r w:rsidRPr="00474B16">
        <w:rPr>
          <w:rFonts w:ascii="Arial" w:eastAsia="Arial" w:hAnsi="Arial" w:cs="Arial"/>
          <w:i/>
          <w:sz w:val="24"/>
          <w:szCs w:val="24"/>
          <w:lang w:val="en-US"/>
        </w:rPr>
        <w:t>PubMed</w:t>
      </w:r>
      <w:r w:rsidRPr="00474B16">
        <w:rPr>
          <w:rFonts w:ascii="Arial" w:eastAsia="Arial" w:hAnsi="Arial" w:cs="Arial"/>
          <w:sz w:val="24"/>
          <w:szCs w:val="24"/>
          <w:lang w:val="en-US"/>
        </w:rPr>
        <w:t xml:space="preserve">. (s. f.). PubMed. </w:t>
      </w:r>
    </w:p>
    <w:p w14:paraId="2A1F1DCB" w14:textId="77777777" w:rsidR="00750828" w:rsidRPr="00474B16" w:rsidRDefault="0070712D">
      <w:pPr>
        <w:spacing w:after="0" w:line="480" w:lineRule="auto"/>
        <w:ind w:firstLine="720"/>
        <w:rPr>
          <w:rFonts w:ascii="Arial" w:eastAsia="Arial" w:hAnsi="Arial" w:cs="Arial"/>
          <w:sz w:val="24"/>
          <w:szCs w:val="24"/>
          <w:lang w:val="en-US"/>
        </w:rPr>
      </w:pPr>
      <w:hyperlink r:id="rId11">
        <w:r w:rsidR="009F1D28" w:rsidRPr="00474B16">
          <w:rPr>
            <w:rFonts w:ascii="Arial" w:eastAsia="Arial" w:hAnsi="Arial" w:cs="Arial"/>
            <w:color w:val="1155CC"/>
            <w:sz w:val="24"/>
            <w:szCs w:val="24"/>
            <w:u w:val="single"/>
            <w:lang w:val="en-US"/>
          </w:rPr>
          <w:t>https://pubmed.ncbi.nlm.nih.gov/</w:t>
        </w:r>
      </w:hyperlink>
    </w:p>
    <w:p w14:paraId="06C6B93C" w14:textId="77777777" w:rsidR="00750828" w:rsidRPr="00474B16" w:rsidRDefault="009F1D28">
      <w:pPr>
        <w:spacing w:after="0" w:line="480" w:lineRule="auto"/>
        <w:rPr>
          <w:rFonts w:ascii="Arial" w:eastAsia="Arial" w:hAnsi="Arial" w:cs="Arial"/>
          <w:sz w:val="24"/>
          <w:szCs w:val="24"/>
          <w:lang w:val="en-US"/>
        </w:rPr>
      </w:pPr>
      <w:r w:rsidRPr="00474B16">
        <w:rPr>
          <w:rFonts w:ascii="Arial" w:eastAsia="Arial" w:hAnsi="Arial" w:cs="Arial"/>
          <w:i/>
          <w:sz w:val="24"/>
          <w:szCs w:val="24"/>
          <w:lang w:val="en-US"/>
        </w:rPr>
        <w:t>COVID-19 vaccines</w:t>
      </w:r>
      <w:r w:rsidRPr="00474B16">
        <w:rPr>
          <w:rFonts w:ascii="Arial" w:eastAsia="Arial" w:hAnsi="Arial" w:cs="Arial"/>
          <w:sz w:val="24"/>
          <w:szCs w:val="24"/>
          <w:lang w:val="en-US"/>
        </w:rPr>
        <w:t xml:space="preserve">. (2022, 18 </w:t>
      </w:r>
      <w:proofErr w:type="spellStart"/>
      <w:r w:rsidRPr="00474B16">
        <w:rPr>
          <w:rFonts w:ascii="Arial" w:eastAsia="Arial" w:hAnsi="Arial" w:cs="Arial"/>
          <w:sz w:val="24"/>
          <w:szCs w:val="24"/>
          <w:lang w:val="en-US"/>
        </w:rPr>
        <w:t>agosto</w:t>
      </w:r>
      <w:proofErr w:type="spellEnd"/>
      <w:r w:rsidRPr="00474B16">
        <w:rPr>
          <w:rFonts w:ascii="Arial" w:eastAsia="Arial" w:hAnsi="Arial" w:cs="Arial"/>
          <w:sz w:val="24"/>
          <w:szCs w:val="24"/>
          <w:lang w:val="en-US"/>
        </w:rPr>
        <w:t>).</w:t>
      </w:r>
    </w:p>
    <w:p w14:paraId="10BCE706" w14:textId="77777777" w:rsidR="00750828" w:rsidRPr="00474B16" w:rsidRDefault="0070712D">
      <w:pPr>
        <w:spacing w:after="0" w:line="480" w:lineRule="auto"/>
        <w:ind w:firstLine="720"/>
        <w:rPr>
          <w:rFonts w:ascii="Arial" w:eastAsia="Arial" w:hAnsi="Arial" w:cs="Arial"/>
          <w:sz w:val="24"/>
          <w:szCs w:val="24"/>
          <w:lang w:val="en-US"/>
        </w:rPr>
      </w:pPr>
      <w:hyperlink r:id="rId12">
        <w:r w:rsidR="009F1D28" w:rsidRPr="00474B16">
          <w:rPr>
            <w:rFonts w:ascii="Arial" w:eastAsia="Arial" w:hAnsi="Arial" w:cs="Arial"/>
            <w:color w:val="1155CC"/>
            <w:sz w:val="24"/>
            <w:szCs w:val="24"/>
            <w:u w:val="single"/>
            <w:lang w:val="en-US"/>
          </w:rPr>
          <w:t>https://www.who.int/emergencies/diseases/novel-coronavirus-2019/covid-19-vaccines</w:t>
        </w:r>
      </w:hyperlink>
    </w:p>
    <w:p w14:paraId="39F79BCF" w14:textId="77777777" w:rsidR="00750828" w:rsidRPr="00474B16" w:rsidRDefault="00750828">
      <w:pPr>
        <w:rPr>
          <w:rFonts w:ascii="Arial" w:eastAsia="Arial" w:hAnsi="Arial" w:cs="Arial"/>
          <w:sz w:val="24"/>
          <w:szCs w:val="24"/>
          <w:lang w:val="en-US"/>
        </w:rPr>
      </w:pPr>
    </w:p>
    <w:p w14:paraId="6B212ABD" w14:textId="77777777" w:rsidR="00750828" w:rsidRPr="00474B16" w:rsidRDefault="00750828">
      <w:pPr>
        <w:rPr>
          <w:rFonts w:ascii="Arial" w:eastAsia="Arial" w:hAnsi="Arial" w:cs="Arial"/>
          <w:sz w:val="24"/>
          <w:szCs w:val="24"/>
          <w:lang w:val="en-US"/>
        </w:rPr>
      </w:pPr>
    </w:p>
    <w:p w14:paraId="72718CFE" w14:textId="77777777" w:rsidR="00750828" w:rsidRPr="00474B16" w:rsidRDefault="00750828">
      <w:pPr>
        <w:rPr>
          <w:rFonts w:ascii="Arial" w:eastAsia="Arial" w:hAnsi="Arial" w:cs="Arial"/>
          <w:sz w:val="24"/>
          <w:szCs w:val="24"/>
          <w:lang w:val="en-US"/>
        </w:rPr>
        <w:sectPr w:rsidR="00750828" w:rsidRPr="00474B16">
          <w:footerReference w:type="default" r:id="rId13"/>
          <w:pgSz w:w="11909" w:h="16834"/>
          <w:pgMar w:top="1417" w:right="1701" w:bottom="1417" w:left="1701" w:header="708" w:footer="708" w:gutter="0"/>
          <w:cols w:space="720"/>
        </w:sectPr>
      </w:pPr>
    </w:p>
    <w:p w14:paraId="093AE1B1" w14:textId="77777777" w:rsidR="00750828" w:rsidRDefault="009F1D28">
      <w:pPr>
        <w:spacing w:after="200" w:line="276" w:lineRule="auto"/>
        <w:ind w:firstLine="720"/>
        <w:rPr>
          <w:rFonts w:ascii="Arial" w:eastAsia="Arial" w:hAnsi="Arial" w:cs="Arial"/>
          <w:b/>
          <w:sz w:val="24"/>
          <w:szCs w:val="24"/>
        </w:rPr>
      </w:pPr>
      <w:r>
        <w:rPr>
          <w:rFonts w:ascii="Arial" w:eastAsia="Arial" w:hAnsi="Arial" w:cs="Arial"/>
          <w:b/>
          <w:sz w:val="24"/>
          <w:szCs w:val="24"/>
        </w:rPr>
        <w:lastRenderedPageBreak/>
        <w:t>Anexos.</w:t>
      </w:r>
    </w:p>
    <w:p w14:paraId="32F0E8B1" w14:textId="77777777" w:rsidR="00750828" w:rsidRDefault="009F1D28">
      <w:pPr>
        <w:spacing w:after="200" w:line="276" w:lineRule="auto"/>
        <w:ind w:firstLine="720"/>
        <w:rPr>
          <w:rFonts w:ascii="Arial" w:eastAsia="Arial" w:hAnsi="Arial" w:cs="Arial"/>
          <w:b/>
          <w:sz w:val="24"/>
          <w:szCs w:val="24"/>
        </w:rPr>
      </w:pPr>
      <w:r>
        <w:rPr>
          <w:rFonts w:ascii="Arial" w:eastAsia="Arial" w:hAnsi="Arial" w:cs="Arial"/>
          <w:b/>
          <w:sz w:val="24"/>
          <w:szCs w:val="24"/>
        </w:rPr>
        <w:t>Anexo I. Cronograma</w:t>
      </w:r>
    </w:p>
    <w:p w14:paraId="5F1B9A47" w14:textId="77777777" w:rsidR="00750828" w:rsidRDefault="009F1D28" w:rsidP="00F07090">
      <w:pPr>
        <w:spacing w:after="200" w:line="276" w:lineRule="auto"/>
        <w:jc w:val="center"/>
        <w:rPr>
          <w:rFonts w:ascii="Arial" w:eastAsia="Arial" w:hAnsi="Arial" w:cs="Arial"/>
          <w:b/>
          <w:sz w:val="24"/>
          <w:szCs w:val="24"/>
          <w:highlight w:val="red"/>
        </w:rPr>
      </w:pPr>
      <w:bookmarkStart w:id="55" w:name="_heading=h.8yrsoefpvhpm" w:colFirst="0" w:colLast="0"/>
      <w:bookmarkEnd w:id="55"/>
      <w:r>
        <w:rPr>
          <w:rFonts w:ascii="Arial" w:eastAsia="Arial" w:hAnsi="Arial" w:cs="Arial"/>
          <w:b/>
          <w:noProof/>
          <w:sz w:val="24"/>
          <w:szCs w:val="24"/>
        </w:rPr>
        <w:drawing>
          <wp:inline distT="114300" distB="114300" distL="114300" distR="114300" wp14:anchorId="1F7E604B" wp14:editId="3B8D9BCB">
            <wp:extent cx="6619433" cy="4658839"/>
            <wp:effectExtent l="19050" t="19050" r="10160" b="2794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19433" cy="4658839"/>
                    </a:xfrm>
                    <a:prstGeom prst="rect">
                      <a:avLst/>
                    </a:prstGeom>
                    <a:ln w="12700">
                      <a:solidFill>
                        <a:srgbClr val="00B0F0"/>
                      </a:solidFill>
                      <a:prstDash val="solid"/>
                    </a:ln>
                  </pic:spPr>
                </pic:pic>
              </a:graphicData>
            </a:graphic>
          </wp:inline>
        </w:drawing>
      </w:r>
    </w:p>
    <w:p w14:paraId="40FA76AD" w14:textId="629CCE0B" w:rsidR="00750828" w:rsidRDefault="009F1D28">
      <w:pPr>
        <w:spacing w:after="200" w:line="276" w:lineRule="auto"/>
        <w:ind w:firstLine="720"/>
        <w:rPr>
          <w:rFonts w:ascii="Arial" w:eastAsia="Arial" w:hAnsi="Arial" w:cs="Arial"/>
          <w:b/>
          <w:sz w:val="24"/>
          <w:szCs w:val="24"/>
        </w:rPr>
      </w:pPr>
      <w:r>
        <w:rPr>
          <w:rFonts w:ascii="Arial" w:eastAsia="Arial" w:hAnsi="Arial" w:cs="Arial"/>
          <w:b/>
          <w:sz w:val="24"/>
          <w:szCs w:val="24"/>
        </w:rPr>
        <w:lastRenderedPageBreak/>
        <w:t>Anexo II. Matriz de identificación de requisitos Técnica 5W y 2H</w:t>
      </w:r>
    </w:p>
    <w:p w14:paraId="349960A1" w14:textId="77777777" w:rsidR="00F07090" w:rsidRDefault="00F07090">
      <w:pPr>
        <w:spacing w:after="200" w:line="276" w:lineRule="auto"/>
        <w:ind w:firstLine="720"/>
        <w:rPr>
          <w:rFonts w:ascii="Arial" w:eastAsia="Arial" w:hAnsi="Arial" w:cs="Arial"/>
          <w:b/>
          <w:sz w:val="24"/>
          <w:szCs w:val="24"/>
        </w:rPr>
      </w:pPr>
    </w:p>
    <w:p w14:paraId="63A79F5D" w14:textId="56AF6EE3" w:rsidR="00750828" w:rsidRDefault="00F07090">
      <w:pPr>
        <w:spacing w:after="200" w:line="276" w:lineRule="auto"/>
        <w:jc w:val="center"/>
        <w:rPr>
          <w:rFonts w:ascii="Arial" w:eastAsia="Arial" w:hAnsi="Arial" w:cs="Arial"/>
          <w:b/>
          <w:sz w:val="24"/>
          <w:szCs w:val="24"/>
        </w:rPr>
      </w:pPr>
      <w:r>
        <w:rPr>
          <w:noProof/>
        </w:rPr>
        <w:drawing>
          <wp:inline distT="0" distB="0" distL="0" distR="0" wp14:anchorId="233DCDB6" wp14:editId="00BCB5F3">
            <wp:extent cx="8890000" cy="2905760"/>
            <wp:effectExtent l="19050" t="19050" r="25400" b="279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90000" cy="2905760"/>
                    </a:xfrm>
                    <a:prstGeom prst="rect">
                      <a:avLst/>
                    </a:prstGeom>
                    <a:ln>
                      <a:solidFill>
                        <a:srgbClr val="00B0F0"/>
                      </a:solidFill>
                    </a:ln>
                  </pic:spPr>
                </pic:pic>
              </a:graphicData>
            </a:graphic>
          </wp:inline>
        </w:drawing>
      </w:r>
    </w:p>
    <w:p w14:paraId="3099AECB" w14:textId="77777777" w:rsidR="00750828" w:rsidRDefault="00750828">
      <w:pPr>
        <w:spacing w:after="200" w:line="276" w:lineRule="auto"/>
        <w:rPr>
          <w:rFonts w:ascii="Arial" w:eastAsia="Arial" w:hAnsi="Arial" w:cs="Arial"/>
          <w:b/>
          <w:sz w:val="24"/>
          <w:szCs w:val="24"/>
        </w:rPr>
      </w:pPr>
    </w:p>
    <w:p w14:paraId="12D36CD4" w14:textId="77777777" w:rsidR="00750828" w:rsidRDefault="00750828">
      <w:pPr>
        <w:spacing w:after="200" w:line="276" w:lineRule="auto"/>
        <w:rPr>
          <w:rFonts w:ascii="Arial" w:eastAsia="Arial" w:hAnsi="Arial" w:cs="Arial"/>
          <w:b/>
          <w:sz w:val="24"/>
          <w:szCs w:val="24"/>
        </w:rPr>
      </w:pPr>
    </w:p>
    <w:p w14:paraId="5402B4A4" w14:textId="329F7F67" w:rsidR="00750828" w:rsidRDefault="00750828">
      <w:pPr>
        <w:spacing w:after="200" w:line="276" w:lineRule="auto"/>
        <w:rPr>
          <w:rFonts w:ascii="Arial" w:eastAsia="Arial" w:hAnsi="Arial" w:cs="Arial"/>
          <w:b/>
          <w:sz w:val="24"/>
          <w:szCs w:val="24"/>
        </w:rPr>
      </w:pPr>
    </w:p>
    <w:p w14:paraId="2BE7504F" w14:textId="77777777" w:rsidR="00F07090" w:rsidRDefault="00F07090">
      <w:pPr>
        <w:spacing w:after="200" w:line="276" w:lineRule="auto"/>
        <w:rPr>
          <w:rFonts w:ascii="Arial" w:eastAsia="Arial" w:hAnsi="Arial" w:cs="Arial"/>
          <w:b/>
          <w:sz w:val="24"/>
          <w:szCs w:val="24"/>
        </w:rPr>
      </w:pPr>
    </w:p>
    <w:p w14:paraId="06D8D731" w14:textId="77777777" w:rsidR="00750828" w:rsidRDefault="00750828">
      <w:pPr>
        <w:spacing w:after="200" w:line="276" w:lineRule="auto"/>
        <w:rPr>
          <w:rFonts w:ascii="Arial" w:eastAsia="Arial" w:hAnsi="Arial" w:cs="Arial"/>
          <w:b/>
          <w:sz w:val="24"/>
          <w:szCs w:val="24"/>
        </w:rPr>
      </w:pPr>
    </w:p>
    <w:p w14:paraId="47C41D96" w14:textId="6400C1E3" w:rsidR="00750828" w:rsidRDefault="009F1D28">
      <w:pPr>
        <w:spacing w:after="200" w:line="276" w:lineRule="auto"/>
        <w:ind w:firstLine="720"/>
        <w:rPr>
          <w:rFonts w:ascii="Arial" w:eastAsia="Arial" w:hAnsi="Arial" w:cs="Arial"/>
          <w:b/>
          <w:sz w:val="24"/>
          <w:szCs w:val="24"/>
        </w:rPr>
      </w:pPr>
      <w:r>
        <w:rPr>
          <w:rFonts w:ascii="Arial" w:eastAsia="Arial" w:hAnsi="Arial" w:cs="Arial"/>
          <w:b/>
          <w:sz w:val="24"/>
          <w:szCs w:val="24"/>
        </w:rPr>
        <w:lastRenderedPageBreak/>
        <w:t>Anexo III. Historia de Usuario (CU)</w:t>
      </w:r>
    </w:p>
    <w:p w14:paraId="0C1AFD7B" w14:textId="77777777" w:rsidR="00F07090" w:rsidRDefault="00F07090">
      <w:pPr>
        <w:spacing w:after="200" w:line="276" w:lineRule="auto"/>
        <w:ind w:firstLine="720"/>
        <w:rPr>
          <w:rFonts w:ascii="Arial" w:eastAsia="Arial" w:hAnsi="Arial" w:cs="Arial"/>
          <w:b/>
          <w:sz w:val="24"/>
          <w:szCs w:val="24"/>
        </w:rPr>
      </w:pPr>
    </w:p>
    <w:p w14:paraId="49AFD277" w14:textId="224E2859" w:rsidR="00750828" w:rsidRDefault="00F07090">
      <w:pPr>
        <w:spacing w:after="200" w:line="276" w:lineRule="auto"/>
        <w:rPr>
          <w:rFonts w:ascii="Arial" w:eastAsia="Arial" w:hAnsi="Arial" w:cs="Arial"/>
          <w:b/>
          <w:sz w:val="24"/>
          <w:szCs w:val="24"/>
        </w:rPr>
      </w:pPr>
      <w:r>
        <w:rPr>
          <w:noProof/>
        </w:rPr>
        <w:drawing>
          <wp:inline distT="0" distB="0" distL="0" distR="0" wp14:anchorId="36EFF0CD" wp14:editId="7D243142">
            <wp:extent cx="8890000" cy="3938270"/>
            <wp:effectExtent l="19050" t="19050" r="25400" b="2413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90000" cy="3938270"/>
                    </a:xfrm>
                    <a:prstGeom prst="rect">
                      <a:avLst/>
                    </a:prstGeom>
                    <a:noFill/>
                    <a:ln>
                      <a:solidFill>
                        <a:srgbClr val="00B0F0"/>
                      </a:solidFill>
                    </a:ln>
                  </pic:spPr>
                </pic:pic>
              </a:graphicData>
            </a:graphic>
          </wp:inline>
        </w:drawing>
      </w:r>
    </w:p>
    <w:p w14:paraId="792A0A4D" w14:textId="575552E2" w:rsidR="00750828" w:rsidRDefault="00F07090">
      <w:pPr>
        <w:spacing w:after="200" w:line="276" w:lineRule="auto"/>
        <w:rPr>
          <w:rFonts w:ascii="Arial" w:eastAsia="Arial" w:hAnsi="Arial" w:cs="Arial"/>
          <w:b/>
          <w:sz w:val="24"/>
          <w:szCs w:val="24"/>
        </w:rPr>
      </w:pPr>
      <w:r>
        <w:rPr>
          <w:noProof/>
        </w:rPr>
        <w:lastRenderedPageBreak/>
        <w:drawing>
          <wp:inline distT="0" distB="0" distL="0" distR="0" wp14:anchorId="3CE51FE9" wp14:editId="3FB1A074">
            <wp:extent cx="8890000" cy="3911600"/>
            <wp:effectExtent l="19050" t="19050" r="25400" b="127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0000" cy="3911600"/>
                    </a:xfrm>
                    <a:prstGeom prst="rect">
                      <a:avLst/>
                    </a:prstGeom>
                    <a:noFill/>
                    <a:ln>
                      <a:solidFill>
                        <a:srgbClr val="00B0F0"/>
                      </a:solidFill>
                    </a:ln>
                  </pic:spPr>
                </pic:pic>
              </a:graphicData>
            </a:graphic>
          </wp:inline>
        </w:drawing>
      </w:r>
    </w:p>
    <w:p w14:paraId="5CDA1B77" w14:textId="786993A3" w:rsidR="00750828" w:rsidRDefault="00750828">
      <w:pPr>
        <w:spacing w:after="200" w:line="276" w:lineRule="auto"/>
        <w:rPr>
          <w:rFonts w:ascii="Arial" w:eastAsia="Arial" w:hAnsi="Arial" w:cs="Arial"/>
          <w:b/>
          <w:noProof/>
          <w:sz w:val="24"/>
          <w:szCs w:val="24"/>
        </w:rPr>
      </w:pPr>
    </w:p>
    <w:p w14:paraId="0551C150" w14:textId="706E2792" w:rsidR="00F07090" w:rsidRDefault="00F07090">
      <w:pPr>
        <w:spacing w:after="200" w:line="276" w:lineRule="auto"/>
        <w:rPr>
          <w:rFonts w:ascii="Arial" w:eastAsia="Arial" w:hAnsi="Arial" w:cs="Arial"/>
          <w:b/>
          <w:sz w:val="24"/>
          <w:szCs w:val="24"/>
        </w:rPr>
      </w:pPr>
      <w:r>
        <w:rPr>
          <w:noProof/>
        </w:rPr>
        <w:lastRenderedPageBreak/>
        <w:drawing>
          <wp:inline distT="0" distB="0" distL="0" distR="0" wp14:anchorId="33534F4F" wp14:editId="6CB3DB10">
            <wp:extent cx="8890000" cy="3898265"/>
            <wp:effectExtent l="19050" t="19050" r="25400" b="260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0000" cy="3898265"/>
                    </a:xfrm>
                    <a:prstGeom prst="rect">
                      <a:avLst/>
                    </a:prstGeom>
                    <a:noFill/>
                    <a:ln>
                      <a:solidFill>
                        <a:srgbClr val="00B0F0"/>
                      </a:solidFill>
                    </a:ln>
                  </pic:spPr>
                </pic:pic>
              </a:graphicData>
            </a:graphic>
          </wp:inline>
        </w:drawing>
      </w:r>
    </w:p>
    <w:p w14:paraId="365C88DC" w14:textId="77777777" w:rsidR="00750828" w:rsidRDefault="00750828">
      <w:pPr>
        <w:spacing w:after="200" w:line="276" w:lineRule="auto"/>
        <w:rPr>
          <w:rFonts w:ascii="Arial" w:eastAsia="Arial" w:hAnsi="Arial" w:cs="Arial"/>
          <w:b/>
          <w:sz w:val="24"/>
          <w:szCs w:val="24"/>
        </w:rPr>
      </w:pPr>
    </w:p>
    <w:p w14:paraId="16FB3797" w14:textId="77777777" w:rsidR="00750828" w:rsidRDefault="00750828">
      <w:pPr>
        <w:spacing w:after="200" w:line="276" w:lineRule="auto"/>
        <w:ind w:firstLine="720"/>
        <w:rPr>
          <w:rFonts w:ascii="Arial" w:eastAsia="Arial" w:hAnsi="Arial" w:cs="Arial"/>
          <w:b/>
          <w:sz w:val="24"/>
          <w:szCs w:val="24"/>
        </w:rPr>
      </w:pPr>
    </w:p>
    <w:p w14:paraId="3E906343" w14:textId="77777777" w:rsidR="00750828" w:rsidRDefault="00750828">
      <w:pPr>
        <w:spacing w:after="200" w:line="276" w:lineRule="auto"/>
        <w:ind w:firstLine="720"/>
        <w:rPr>
          <w:rFonts w:ascii="Arial" w:eastAsia="Arial" w:hAnsi="Arial" w:cs="Arial"/>
          <w:b/>
          <w:sz w:val="24"/>
          <w:szCs w:val="24"/>
        </w:rPr>
      </w:pPr>
    </w:p>
    <w:p w14:paraId="443CDF26" w14:textId="77777777" w:rsidR="00750828" w:rsidRDefault="00750828">
      <w:pPr>
        <w:spacing w:after="200" w:line="276" w:lineRule="auto"/>
        <w:rPr>
          <w:rFonts w:ascii="Arial" w:eastAsia="Arial" w:hAnsi="Arial" w:cs="Arial"/>
          <w:b/>
          <w:sz w:val="24"/>
          <w:szCs w:val="24"/>
        </w:rPr>
      </w:pPr>
    </w:p>
    <w:p w14:paraId="6E499E87" w14:textId="77777777" w:rsidR="00750828" w:rsidRDefault="009F1D28">
      <w:pPr>
        <w:spacing w:after="200" w:line="276" w:lineRule="auto"/>
        <w:ind w:firstLine="720"/>
        <w:rPr>
          <w:rFonts w:ascii="Arial" w:eastAsia="Arial" w:hAnsi="Arial" w:cs="Arial"/>
          <w:b/>
          <w:sz w:val="24"/>
          <w:szCs w:val="24"/>
        </w:rPr>
      </w:pPr>
      <w:r>
        <w:rPr>
          <w:rFonts w:ascii="Arial" w:eastAsia="Arial" w:hAnsi="Arial" w:cs="Arial"/>
          <w:b/>
          <w:sz w:val="24"/>
          <w:szCs w:val="24"/>
        </w:rPr>
        <w:lastRenderedPageBreak/>
        <w:t>ANEXO IV: DIAPOSITIVAS DE LA PRESENTACIÓN</w:t>
      </w:r>
    </w:p>
    <w:p w14:paraId="19538633" w14:textId="77777777" w:rsidR="00750828" w:rsidRDefault="0070712D">
      <w:pPr>
        <w:spacing w:after="200" w:line="276" w:lineRule="auto"/>
        <w:ind w:firstLine="720"/>
        <w:rPr>
          <w:rFonts w:ascii="Arial" w:eastAsia="Arial" w:hAnsi="Arial" w:cs="Arial"/>
          <w:b/>
          <w:sz w:val="24"/>
          <w:szCs w:val="24"/>
        </w:rPr>
      </w:pPr>
      <w:hyperlink r:id="rId18">
        <w:r w:rsidR="009F1D28">
          <w:rPr>
            <w:rFonts w:ascii="Arial" w:eastAsia="Arial" w:hAnsi="Arial" w:cs="Arial"/>
            <w:b/>
            <w:color w:val="1155CC"/>
            <w:sz w:val="24"/>
            <w:szCs w:val="24"/>
            <w:u w:val="single"/>
          </w:rPr>
          <w:t>https://docs.google.com/presentation/d/1uuPQpbDj5hx1kja9kvdxC3qaD9lh8cReapSzD1jQDY4/edit?usp=sharing</w:t>
        </w:r>
      </w:hyperlink>
    </w:p>
    <w:p w14:paraId="34500E65" w14:textId="77777777" w:rsidR="00750828" w:rsidRDefault="009F1D28">
      <w:pPr>
        <w:spacing w:after="200" w:line="276" w:lineRule="auto"/>
        <w:ind w:firstLine="720"/>
        <w:rPr>
          <w:rFonts w:ascii="Arial" w:eastAsia="Arial" w:hAnsi="Arial" w:cs="Arial"/>
          <w:b/>
          <w:sz w:val="24"/>
          <w:szCs w:val="24"/>
        </w:rPr>
      </w:pPr>
      <w:r>
        <w:rPr>
          <w:rFonts w:ascii="Arial" w:eastAsia="Arial" w:hAnsi="Arial" w:cs="Arial"/>
          <w:b/>
          <w:sz w:val="24"/>
          <w:szCs w:val="24"/>
        </w:rPr>
        <w:t>ANEXO V: LINK DEL VIDEO DE PRESENTACIÓN</w:t>
      </w:r>
    </w:p>
    <w:p w14:paraId="7E45178C" w14:textId="77777777" w:rsidR="00750828" w:rsidRDefault="0070712D">
      <w:pPr>
        <w:spacing w:after="200" w:line="276" w:lineRule="auto"/>
        <w:ind w:firstLine="720"/>
        <w:rPr>
          <w:rFonts w:ascii="Arial" w:eastAsia="Arial" w:hAnsi="Arial" w:cs="Arial"/>
          <w:b/>
          <w:sz w:val="24"/>
          <w:szCs w:val="24"/>
        </w:rPr>
      </w:pPr>
      <w:hyperlink r:id="rId19">
        <w:r w:rsidR="009F1D28">
          <w:rPr>
            <w:rFonts w:ascii="Arial" w:eastAsia="Arial" w:hAnsi="Arial" w:cs="Arial"/>
            <w:b/>
            <w:color w:val="1155CC"/>
            <w:sz w:val="24"/>
            <w:szCs w:val="24"/>
            <w:u w:val="single"/>
          </w:rPr>
          <w:t>https://uespe-my.sharepoint.com/:v:/g/personal/lmbravo2_espe_edu_ec/ERBvpn7wT7lBiNFsP44sjlQBMyIG4LFOky1G3QsaVLLisQ?e=DwlSEK</w:t>
        </w:r>
      </w:hyperlink>
    </w:p>
    <w:p w14:paraId="3BA5546A" w14:textId="77777777" w:rsidR="00750828" w:rsidRDefault="009F1D28">
      <w:pPr>
        <w:spacing w:after="200" w:line="276" w:lineRule="auto"/>
        <w:ind w:firstLine="720"/>
        <w:rPr>
          <w:rFonts w:ascii="Arial" w:eastAsia="Arial" w:hAnsi="Arial" w:cs="Arial"/>
          <w:b/>
          <w:sz w:val="24"/>
          <w:szCs w:val="24"/>
        </w:rPr>
      </w:pPr>
      <w:r>
        <w:rPr>
          <w:rFonts w:ascii="Arial" w:eastAsia="Arial" w:hAnsi="Arial" w:cs="Arial"/>
          <w:b/>
          <w:sz w:val="24"/>
          <w:szCs w:val="24"/>
        </w:rPr>
        <w:t>ANEXO VI: LINK VIDEO DEL CRONOGRAMA</w:t>
      </w:r>
    </w:p>
    <w:p w14:paraId="50A43867" w14:textId="77777777" w:rsidR="00750828" w:rsidRDefault="0070712D">
      <w:pPr>
        <w:spacing w:after="200" w:line="276" w:lineRule="auto"/>
        <w:ind w:firstLine="720"/>
        <w:rPr>
          <w:rFonts w:ascii="Arial" w:eastAsia="Arial" w:hAnsi="Arial" w:cs="Arial"/>
          <w:b/>
          <w:sz w:val="24"/>
          <w:szCs w:val="24"/>
        </w:rPr>
      </w:pPr>
      <w:hyperlink r:id="rId20">
        <w:r w:rsidR="009F1D28">
          <w:rPr>
            <w:rFonts w:ascii="Arial" w:eastAsia="Arial" w:hAnsi="Arial" w:cs="Arial"/>
            <w:b/>
            <w:color w:val="1155CC"/>
            <w:sz w:val="24"/>
            <w:szCs w:val="24"/>
            <w:u w:val="single"/>
          </w:rPr>
          <w:t>Video explicación del cronograma y sprint.mp4</w:t>
        </w:r>
      </w:hyperlink>
    </w:p>
    <w:p w14:paraId="4714B5B6" w14:textId="77777777" w:rsidR="00750828" w:rsidRDefault="00750828">
      <w:pPr>
        <w:spacing w:after="200" w:line="276" w:lineRule="auto"/>
        <w:rPr>
          <w:rFonts w:ascii="Arial" w:eastAsia="Arial" w:hAnsi="Arial" w:cs="Arial"/>
          <w:b/>
          <w:sz w:val="24"/>
          <w:szCs w:val="24"/>
        </w:rPr>
      </w:pPr>
    </w:p>
    <w:p w14:paraId="008BEF59" w14:textId="77777777" w:rsidR="00750828" w:rsidRDefault="00750828">
      <w:pPr>
        <w:spacing w:after="200" w:line="276" w:lineRule="auto"/>
        <w:rPr>
          <w:rFonts w:ascii="Arial" w:eastAsia="Arial" w:hAnsi="Arial" w:cs="Arial"/>
          <w:b/>
          <w:sz w:val="24"/>
          <w:szCs w:val="24"/>
        </w:rPr>
      </w:pPr>
    </w:p>
    <w:sectPr w:rsidR="00750828">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CAE57" w14:textId="77777777" w:rsidR="0070712D" w:rsidRDefault="0070712D">
      <w:pPr>
        <w:spacing w:after="0" w:line="240" w:lineRule="auto"/>
      </w:pPr>
      <w:r>
        <w:separator/>
      </w:r>
    </w:p>
  </w:endnote>
  <w:endnote w:type="continuationSeparator" w:id="0">
    <w:p w14:paraId="17332AC2" w14:textId="77777777" w:rsidR="0070712D" w:rsidRDefault="0070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098D" w14:textId="77777777" w:rsidR="00750828" w:rsidRDefault="009F1D28">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474B16">
      <w:rPr>
        <w:rFonts w:ascii="Times New Roman" w:eastAsia="Times New Roman" w:hAnsi="Times New Roman" w:cs="Times New Roman"/>
        <w:noProof/>
        <w:color w:val="000000"/>
        <w:sz w:val="24"/>
        <w:szCs w:val="24"/>
      </w:rPr>
      <w:t>26</w:t>
    </w:r>
    <w:r>
      <w:rPr>
        <w:rFonts w:ascii="Times New Roman" w:eastAsia="Times New Roman" w:hAnsi="Times New Roman" w:cs="Times New Roman"/>
        <w:color w:val="000000"/>
        <w:sz w:val="24"/>
        <w:szCs w:val="24"/>
      </w:rPr>
      <w:fldChar w:fldCharType="end"/>
    </w:r>
  </w:p>
  <w:p w14:paraId="5B874741" w14:textId="77777777" w:rsidR="00750828" w:rsidRDefault="00750828">
    <w:pPr>
      <w:tabs>
        <w:tab w:val="center" w:pos="4252"/>
        <w:tab w:val="right" w:pos="8504"/>
      </w:tabs>
      <w:spacing w:after="200"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3A88E" w14:textId="77777777" w:rsidR="0070712D" w:rsidRDefault="0070712D">
      <w:pPr>
        <w:spacing w:after="0" w:line="240" w:lineRule="auto"/>
      </w:pPr>
      <w:r>
        <w:separator/>
      </w:r>
    </w:p>
  </w:footnote>
  <w:footnote w:type="continuationSeparator" w:id="0">
    <w:p w14:paraId="27EA37BA" w14:textId="77777777" w:rsidR="0070712D" w:rsidRDefault="0070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F48"/>
    <w:multiLevelType w:val="hybridMultilevel"/>
    <w:tmpl w:val="C0007362"/>
    <w:lvl w:ilvl="0" w:tplc="A7F26D5C">
      <w:numFmt w:val="bullet"/>
      <w:lvlText w:val="•"/>
      <w:lvlJc w:val="left"/>
      <w:pPr>
        <w:ind w:left="1080" w:hanging="360"/>
      </w:pPr>
      <w:rPr>
        <w:rFonts w:ascii="Arial" w:eastAsia="Arial" w:hAnsi="Arial" w:cs="Aria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CCE6C1F"/>
    <w:multiLevelType w:val="multilevel"/>
    <w:tmpl w:val="5436F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881835"/>
    <w:multiLevelType w:val="hybridMultilevel"/>
    <w:tmpl w:val="C0BEB0DA"/>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BBF2FD0"/>
    <w:multiLevelType w:val="hybridMultilevel"/>
    <w:tmpl w:val="E42CEB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13F2070"/>
    <w:multiLevelType w:val="multilevel"/>
    <w:tmpl w:val="23BE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11481D"/>
    <w:multiLevelType w:val="multilevel"/>
    <w:tmpl w:val="9182B3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AE83F61"/>
    <w:multiLevelType w:val="multilevel"/>
    <w:tmpl w:val="4B960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DD62384"/>
    <w:multiLevelType w:val="multilevel"/>
    <w:tmpl w:val="4CACE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887FB6"/>
    <w:multiLevelType w:val="multilevel"/>
    <w:tmpl w:val="85F69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590283"/>
    <w:multiLevelType w:val="multilevel"/>
    <w:tmpl w:val="06E87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D287406"/>
    <w:multiLevelType w:val="multilevel"/>
    <w:tmpl w:val="D79E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B34B73"/>
    <w:multiLevelType w:val="multilevel"/>
    <w:tmpl w:val="5C0490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2254212"/>
    <w:multiLevelType w:val="multilevel"/>
    <w:tmpl w:val="E55CA5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10339C6"/>
    <w:multiLevelType w:val="multilevel"/>
    <w:tmpl w:val="3C82C7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513E7504"/>
    <w:multiLevelType w:val="multilevel"/>
    <w:tmpl w:val="CE44A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5943AC"/>
    <w:multiLevelType w:val="multilevel"/>
    <w:tmpl w:val="E10C0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7E66DF"/>
    <w:multiLevelType w:val="hybridMultilevel"/>
    <w:tmpl w:val="338E52F0"/>
    <w:lvl w:ilvl="0" w:tplc="300A0009">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696C273B"/>
    <w:multiLevelType w:val="multilevel"/>
    <w:tmpl w:val="8446E1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C4F554D"/>
    <w:multiLevelType w:val="multilevel"/>
    <w:tmpl w:val="4A4CA2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0E30E42"/>
    <w:multiLevelType w:val="multilevel"/>
    <w:tmpl w:val="516AB8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74A233D1"/>
    <w:multiLevelType w:val="hybridMultilevel"/>
    <w:tmpl w:val="20A8323A"/>
    <w:lvl w:ilvl="0" w:tplc="300A0009">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13"/>
  </w:num>
  <w:num w:numId="2">
    <w:abstractNumId w:val="7"/>
  </w:num>
  <w:num w:numId="3">
    <w:abstractNumId w:val="5"/>
  </w:num>
  <w:num w:numId="4">
    <w:abstractNumId w:val="11"/>
  </w:num>
  <w:num w:numId="5">
    <w:abstractNumId w:val="6"/>
  </w:num>
  <w:num w:numId="6">
    <w:abstractNumId w:val="9"/>
  </w:num>
  <w:num w:numId="7">
    <w:abstractNumId w:val="14"/>
  </w:num>
  <w:num w:numId="8">
    <w:abstractNumId w:val="17"/>
  </w:num>
  <w:num w:numId="9">
    <w:abstractNumId w:val="18"/>
  </w:num>
  <w:num w:numId="10">
    <w:abstractNumId w:val="19"/>
  </w:num>
  <w:num w:numId="11">
    <w:abstractNumId w:val="1"/>
  </w:num>
  <w:num w:numId="12">
    <w:abstractNumId w:val="12"/>
  </w:num>
  <w:num w:numId="13">
    <w:abstractNumId w:val="15"/>
  </w:num>
  <w:num w:numId="14">
    <w:abstractNumId w:val="8"/>
  </w:num>
  <w:num w:numId="15">
    <w:abstractNumId w:val="10"/>
  </w:num>
  <w:num w:numId="16">
    <w:abstractNumId w:val="4"/>
  </w:num>
  <w:num w:numId="17">
    <w:abstractNumId w:val="3"/>
  </w:num>
  <w:num w:numId="18">
    <w:abstractNumId w:val="20"/>
  </w:num>
  <w:num w:numId="19">
    <w:abstractNumId w:val="0"/>
  </w:num>
  <w:num w:numId="20">
    <w:abstractNumId w:val="1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828"/>
    <w:rsid w:val="00324E1F"/>
    <w:rsid w:val="003612A0"/>
    <w:rsid w:val="00441DFD"/>
    <w:rsid w:val="00474B16"/>
    <w:rsid w:val="005E26B4"/>
    <w:rsid w:val="0064780D"/>
    <w:rsid w:val="0070712D"/>
    <w:rsid w:val="00750828"/>
    <w:rsid w:val="008C4A86"/>
    <w:rsid w:val="009F1D28"/>
    <w:rsid w:val="00B55CE5"/>
    <w:rsid w:val="00C74D1F"/>
    <w:rsid w:val="00D45F79"/>
    <w:rsid w:val="00F07090"/>
    <w:rsid w:val="00FD105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FD6F"/>
  <w15:docId w15:val="{93397996-F05D-4457-87D1-552F5FC00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rPr>
      <w:lang w:val="es-ES_tradnl"/>
    </w:rPr>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NormalTable0">
    <w:name w:val="Normal Table0"/>
    <w:tblPr>
      <w:tblCellMar>
        <w:top w:w="0" w:type="dxa"/>
        <w:left w:w="0" w:type="dxa"/>
        <w:bottom w:w="0" w:type="dxa"/>
        <w:right w:w="0" w:type="dxa"/>
      </w:tblCellMar>
    </w:tbl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4458">
      <w:bodyDiv w:val="1"/>
      <w:marLeft w:val="0"/>
      <w:marRight w:val="0"/>
      <w:marTop w:val="0"/>
      <w:marBottom w:val="0"/>
      <w:divBdr>
        <w:top w:val="none" w:sz="0" w:space="0" w:color="auto"/>
        <w:left w:val="none" w:sz="0" w:space="0" w:color="auto"/>
        <w:bottom w:val="none" w:sz="0" w:space="0" w:color="auto"/>
        <w:right w:val="none" w:sz="0" w:space="0" w:color="auto"/>
      </w:divBdr>
    </w:div>
    <w:div w:id="2062047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docs.google.com/presentation/d/1uuPQpbDj5hx1kja9kvdxC3qaD9lh8cReapSzD1jQDY4/edit?usp=shar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ho.int/emergencies/diseases/novel-coronavirus-2019/covid-19-vaccines"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uespe-my.sharepoint.com/:v:/g/personal/lmbravo2_espe_edu_ec/EalYTM0ImUlJnz1oZklq56gBfN-phkEoIwrZ--M9uDoyxQ?e=An8V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med.ncbi.nlm.nih.gov/"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salud.gob.ec/vacunacion-covid-19/" TargetMode="External"/><Relationship Id="rId19" Type="http://schemas.openxmlformats.org/officeDocument/2006/relationships/hyperlink" Target="https://uespe-my.sharepoint.com/:v:/g/personal/lmbravo2_espe_edu_ec/ERBvpn7wT7lBiNFsP44sjlQBMyIG4LFOky1G3QsaVLLisQ?e=DwlSEK" TargetMode="External"/><Relationship Id="rId4" Type="http://schemas.openxmlformats.org/officeDocument/2006/relationships/settings" Target="settings.xml"/><Relationship Id="rId9" Type="http://schemas.openxmlformats.org/officeDocument/2006/relationships/hyperlink" Target="https://www.paho.org/es/temas/covid-19-vacunas"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Nx1/OpHdZgC/2l9G8JZVvKFAg==">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3568</Words>
  <Characters>19626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Luis Miguel Bravo</cp:lastModifiedBy>
  <cp:revision>2</cp:revision>
  <dcterms:created xsi:type="dcterms:W3CDTF">2023-08-23T02:22:00Z</dcterms:created>
  <dcterms:modified xsi:type="dcterms:W3CDTF">2023-08-23T02:22:00Z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