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Q-03 · Capas, identificar, tabla</w:t>
      </w:r>
    </w:p>
    <w:p>
      <w:r>
        <w:rPr>
          <w:sz w:val="22"/>
        </w:rPr>
        <w:t>Bloque A · Panel Capas · Identificar · Tabla (Lab I-M5 / II-B1)</w:t>
      </w:r>
    </w:p>
    <w:p>
      <w:r>
        <w:rPr>
          <w:sz w:val="22"/>
        </w:rPr>
        <w:t>Software: QGIS 3.40 Desktop · Bloque A (CURZA/UNCo)</w:t>
      </w:r>
    </w:p>
    <w:p>
      <w:r>
        <w:rPr>
          <w:sz w:val="22"/>
        </w:rPr>
        <w:t>Video: sig-q03-capas-identificar-charon.mp4 (soft subs). Demo docente QGIS 3.40 ES.</w:t>
      </w:r>
    </w:p>
    <w:p>
      <w:r>
        <w:rPr>
          <w:b/>
          <w:color w:val="1A568A"/>
          <w:sz w:val="26"/>
        </w:rPr>
        <w:t>Paso 1 · Capas</w:t>
      </w:r>
    </w:p>
    <w:p>
      <w:r>
        <w:rPr>
          <w:sz w:val="22"/>
        </w:rPr>
        <w:t>Prendé y apagá capas en el panel. Una capa no explica sola el territorio.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Panel Capas</w:t>
      </w:r>
    </w:p>
    <w:p>
      <w:r>
        <w:rPr>
          <w:b/>
          <w:color w:val="1A568A"/>
          <w:sz w:val="26"/>
        </w:rPr>
        <w:t>Paso 2 · Identificar</w:t>
      </w:r>
    </w:p>
    <w:p>
      <w:r>
        <w:rPr>
          <w:sz w:val="22"/>
        </w:rPr>
        <w:t>Con Identificar, tocá un punto y una zona. Geometría y atributos salen juntos.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Herramienta Identificar</w:t>
      </w:r>
    </w:p>
    <w:p>
      <w:r>
        <w:rPr>
          <w:b/>
          <w:color w:val="1A568A"/>
          <w:sz w:val="26"/>
        </w:rPr>
        <w:t>Paso 3 · Tabla</w:t>
      </w:r>
    </w:p>
    <w:p>
      <w:r>
        <w:rPr>
          <w:sz w:val="22"/>
        </w:rPr>
        <w:t>Abrí la tabla de atributos de puntos. La tabla es el otro mapa.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F6 o clic derecho → Abrir tabla</w:t>
      </w:r>
    </w:p>
    <w:p>
      <w:r>
        <w:rPr>
          <w:b/>
          <w:color w:val="1A568A"/>
          <w:sz w:val="26"/>
        </w:rPr>
        <w:t>Paso 4 · Fila</w:t>
      </w:r>
    </w:p>
    <w:p>
      <w:r>
        <w:rPr>
          <w:sz w:val="22"/>
        </w:rPr>
        <w:t>Seleccioná una fila: se resalta en el mapa. Así se conecta registro y ubicación.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Clic en fila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Activar/desactivar capas</w:t>
      </w:r>
    </w:p>
    <w:p>
      <w:pPr>
        <w:pStyle w:val="ListBullet"/>
      </w:pPr>
      <w:r>
        <w:t>Identificar una entidad</w:t>
      </w:r>
    </w:p>
    <w:p>
      <w:pPr>
        <w:pStyle w:val="ListBullet"/>
      </w:pPr>
      <w:r>
        <w:t>Abrir tabla de atributos</w:t>
      </w:r>
    </w:p>
    <w:p>
      <w:pPr>
        <w:pStyle w:val="ListBullet"/>
      </w:pPr>
      <w:r>
        <w:t>Conectar fila y geometría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