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B3.5 — Compartir el informe para que lo vean (Lector)</w:t>
      </w:r>
    </w:p>
    <w:p>
      <w:r>
        <w:rPr>
          <w:b w:val="0"/>
          <w:sz w:val="22"/>
        </w:rPr>
        <w:t>Bloque B · Data Studio real · Gestionar acceso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bi-b3-5-compartir-lector-charon.mp4 (subtítulos activables) · duración 136 s. Demo docente en Data Studio real.</w:t>
      </w:r>
    </w:p>
    <w:p>
      <w:r>
        <w:rPr>
          <w:b w:val="0"/>
          <w:sz w:val="22"/>
        </w:rPr>
        <w:t>Con Compartir pasamos la Configuración de enlaces de Restringido a Oculto (cualquiera con el enlace puede verlo, rol Lector), copiamos el enlace y guardamos. En una ventana de incógnito, sin sesión, el informe se abre solo para ver (sin Editar) y en la página 1: el enlace apunta al informe, no a una página. Terminada la prueba, volvemos a Restringido.</w:t>
      </w:r>
    </w:p>
    <w:p>
      <w:r>
        <w:rPr>
          <w:b/>
          <w:color w:val="1A568A"/>
          <w:sz w:val="26"/>
        </w:rPr>
        <w:t>Paso 1. Abrir Compartir  (0:08)</w:t>
      </w:r>
    </w:p>
    <w:p>
      <w:r>
        <w:rPr>
          <w:b/>
          <w:sz w:val="22"/>
        </w:rPr>
        <w:t>Qué hacer: Compartir (arriba a la derecha).</w:t>
      </w:r>
    </w:p>
    <w:p>
      <w:r>
        <w:rPr>
          <w:b w:val="0"/>
          <w:sz w:val="22"/>
        </w:rPr>
        <w:t>Usuarios con acceso: solo el Propietario. Configuración de enlaces: Restringido.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«Arriba a la derecha tocamos Compartir. Se abre Compartir con personas y grupos. En Usuarios con acceso hay una sola persona: nosotros, como Propietario. Y en Configuración de enlaces dice Restringido: solo los usuarios añadidos pueden abrir este enlace.»</w:t>
      </w:r>
    </w:p>
    <w:p>
      <w:r>
        <w:rPr>
          <w:b/>
          <w:color w:val="1A568A"/>
          <w:sz w:val="26"/>
        </w:rPr>
        <w:t>Paso 2. Enlace de Lector  (0:27)</w:t>
      </w:r>
    </w:p>
    <w:p>
      <w:r>
        <w:rPr>
          <w:b/>
          <w:sz w:val="22"/>
        </w:rPr>
        <w:t>Qué hacer: Lista Restringido › Oculto (rol Lector) › Copiar enlace › Guardar.</w:t>
      </w:r>
    </w:p>
    <w:p>
      <w:r>
        <w:rPr>
          <w:b w:val="0"/>
          <w:sz w:val="22"/>
        </w:rPr>
        <w:t>Hasta tocar Guardar el cambio queda en «Cambios pendientes».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«Abrimos la lista de Restringido. Hay tres opciones: Restringido, Oculto y Público. Elegimos Oculto: cualquier usuario de Internet con el enlace puede verlo. A la derecha, el rol es Lector: puede mirar, no editar. Y el botón Hecho cambió por Cambios pendientes y Guardar. Tocamos Copiar enlace. Abajo aparece el aviso: Enlace copiado en el portapapeles. Y ahora sí, tocamos Guardar.»</w:t>
      </w:r>
    </w:p>
    <w:p>
      <w:r>
        <w:rPr>
          <w:b/>
          <w:color w:val="1A568A"/>
          <w:sz w:val="26"/>
        </w:rPr>
        <w:t>Paso 3. Probar como otra persona  (0:58)</w:t>
      </w:r>
    </w:p>
    <w:p>
      <w:r>
        <w:rPr>
          <w:b/>
          <w:sz w:val="22"/>
        </w:rPr>
        <w:t>Qué hacer: Ctrl+Mayús+N › Ctrl+V en la barra de direcciones › Enter.</w:t>
      </w:r>
    </w:p>
    <w:p>
      <w:r>
        <w:rPr>
          <w:b w:val="0"/>
          <w:sz w:val="22"/>
        </w:rPr>
        <w:t>Se ve sin iniciar sesión y sin botón Editar. Abre en la página 1: el enlace lleva al informe, no a una página.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«Para ver lo que ve otra persona, abrimos una ventana de incógnito con Ctrl+Mayús+N. Es una ventana sin nuestra sesión de Google. En la barra de direcciones pegamos el enlace con Ctrl+V… y apretamos Enter. Mientras carga, sin pedirnos iniciar sesión, Chrome ofrece traducir la página; ese cartel es de Chrome, no del informe. Ya cargó: la tabla con Norte, Sur y Costa. Arriba, la franja «Looker Studio ahora se llama Data Studio». Y no hay botón Editar: se mira, no se cambia.»</w:t>
      </w:r>
    </w:p>
    <w:p>
      <w:r>
        <w:rPr>
          <w:b/>
          <w:color w:val="1A568A"/>
          <w:sz w:val="26"/>
        </w:rPr>
        <w:t>Paso 4. Volver a Restringido  (1:34)</w:t>
      </w:r>
    </w:p>
    <w:p>
      <w:r>
        <w:rPr>
          <w:b/>
          <w:sz w:val="22"/>
        </w:rPr>
        <w:t>Qué hacer: Ctrl+Mayús+W › Compartir › lista › Restringido › Guardar.</w:t>
      </w:r>
    </w:p>
    <w:p>
      <w:r>
        <w:rPr>
          <w:b w:val="0"/>
          <w:sz w:val="22"/>
        </w:rPr>
        <w:t>Oculto = solo quien tenga el enlace; Público = puede aparecer en búsquedas.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«Cerramos la ventana de incógnito con Ctrl+Mayús+W. Dato honesto: abrió en la página 1, no en la que estábamos; el enlace lleva al informe, no a una página. Terminada la prueba, lo volvemos a Restringido. Tocamos Compartir; la configuración dice Oculto: quedó guardada. Abrimos la lista, elegimos Restringido, y tocamos Guardar. Un consejo: Oculto deja entrar solo a quien tenga el enlace; Público, en cambio, hace que el informe pueda aparecer en búsquedas. Para una persona puntual, lo más seguro es Restringido y agregar su correo.»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Oculto + Lector guardado</w:t>
      </w:r>
    </w:p>
    <w:p>
      <w:pPr>
        <w:pStyle w:val="ListBullet"/>
      </w:pPr>
      <w:r>
        <w:t>Enlace copiado</w:t>
      </w:r>
    </w:p>
    <w:p>
      <w:pPr>
        <w:pStyle w:val="ListBullet"/>
      </w:pPr>
      <w:r>
        <w:t>Incógnito: se ve, no se edita</w:t>
      </w:r>
    </w:p>
    <w:p>
      <w:pPr>
        <w:pStyle w:val="ListBullet"/>
      </w:pPr>
      <w:r>
        <w:t>De nuevo Restringido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Opciones de enlace: Restringido · Oculto · Público</w:t>
      </w:r>
    </w:p>
    <w:p>
      <w:pPr>
        <w:pStyle w:val="ListBullet"/>
      </w:pPr>
      <w:r>
        <w:t>Tabla de la página 1: Norte, Sur, Costa (registros 14 · 11 · 11)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