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691B" w14:textId="0D938500" w:rsidR="0083502B" w:rsidRDefault="004A71DC">
      <w:r>
        <w:t xml:space="preserve">Documento de prueba. </w:t>
      </w:r>
      <w:r w:rsidR="00881B32">
        <w:t>d</w:t>
      </w:r>
    </w:p>
    <w:sectPr w:rsidR="00835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DC"/>
    <w:rsid w:val="004A71DC"/>
    <w:rsid w:val="0083502B"/>
    <w:rsid w:val="008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E0CC"/>
  <w15:chartTrackingRefBased/>
  <w15:docId w15:val="{260B4116-11FF-46BB-A079-B6212A78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 Vargas Hurtado</dc:creator>
  <cp:keywords/>
  <dc:description/>
  <cp:lastModifiedBy>Erika  Vargas Hurtado</cp:lastModifiedBy>
  <cp:revision>2</cp:revision>
  <dcterms:created xsi:type="dcterms:W3CDTF">2021-09-15T19:19:00Z</dcterms:created>
  <dcterms:modified xsi:type="dcterms:W3CDTF">2021-09-15T19:19:00Z</dcterms:modified>
</cp:coreProperties>
</file>